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362A" w14:textId="07CC4D94" w:rsidR="001938BE" w:rsidRDefault="001938BE" w:rsidP="001938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19A2">
        <w:rPr>
          <w:rFonts w:ascii="Times New Roman" w:hAnsi="Times New Roman"/>
          <w:b/>
          <w:color w:val="000000"/>
          <w:sz w:val="24"/>
          <w:szCs w:val="24"/>
        </w:rPr>
        <w:t xml:space="preserve">Кам’янець-Подільський національний університет імені Івана Огієнка </w:t>
      </w:r>
      <w:r w:rsidRPr="003719A2">
        <w:rPr>
          <w:rFonts w:ascii="Times New Roman" w:hAnsi="Times New Roman"/>
          <w:b/>
          <w:color w:val="000000"/>
          <w:sz w:val="24"/>
          <w:szCs w:val="24"/>
        </w:rPr>
        <w:br/>
        <w:t>факультет іноземної філології</w:t>
      </w:r>
      <w:r w:rsidRPr="003719A2">
        <w:rPr>
          <w:rFonts w:ascii="Times New Roman" w:hAnsi="Times New Roman"/>
          <w:b/>
          <w:color w:val="000000"/>
          <w:sz w:val="24"/>
          <w:szCs w:val="24"/>
        </w:rPr>
        <w:br/>
        <w:t>кафедра слов’янської філології та загального мовознавства</w:t>
      </w:r>
    </w:p>
    <w:p w14:paraId="43C8D4FF" w14:textId="77777777" w:rsidR="000A21D7" w:rsidRPr="003719A2" w:rsidRDefault="000A21D7" w:rsidP="001938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8C1B6AA" w14:textId="77777777" w:rsidR="001938BE" w:rsidRPr="000A21D7" w:rsidRDefault="001938BE" w:rsidP="000A21D7">
      <w:pPr>
        <w:pStyle w:val="a4"/>
        <w:numPr>
          <w:ilvl w:val="0"/>
          <w:numId w:val="6"/>
        </w:numPr>
        <w:jc w:val="center"/>
        <w:rPr>
          <w:color w:val="000000"/>
        </w:rPr>
      </w:pPr>
      <w:r w:rsidRPr="000A21D7">
        <w:rPr>
          <w:b/>
          <w:color w:val="000000"/>
        </w:rPr>
        <w:t>Загальна інформація про курс</w:t>
      </w:r>
    </w:p>
    <w:p w14:paraId="0A893D3A" w14:textId="77777777" w:rsidR="001938BE" w:rsidRPr="003719A2" w:rsidRDefault="001938BE" w:rsidP="001938BE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83"/>
        <w:gridCol w:w="10927"/>
      </w:tblGrid>
      <w:tr w:rsidR="001938BE" w:rsidRPr="003719A2" w14:paraId="45B28CAE" w14:textId="77777777" w:rsidTr="00C361C7">
        <w:trPr>
          <w:trHeight w:val="301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FE86A7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2797A4" w14:textId="3D61ABFC" w:rsidR="00E66462" w:rsidRPr="009754FA" w:rsidRDefault="00BE6C77" w:rsidP="00C361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754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Філософія мови</w:t>
            </w:r>
          </w:p>
          <w:p w14:paraId="3757FDDB" w14:textId="61283FE1" w:rsidR="001938BE" w:rsidRPr="000A21D7" w:rsidRDefault="001938BE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1D7">
              <w:rPr>
                <w:rFonts w:ascii="Times New Roman" w:hAnsi="Times New Roman"/>
                <w:color w:val="000000"/>
                <w:sz w:val="24"/>
                <w:szCs w:val="24"/>
              </w:rPr>
              <w:t>Мова викладання - українська</w:t>
            </w:r>
          </w:p>
        </w:tc>
      </w:tr>
      <w:tr w:rsidR="001938BE" w:rsidRPr="003719A2" w14:paraId="05E398B6" w14:textId="77777777" w:rsidTr="00C361C7">
        <w:trPr>
          <w:trHeight w:val="18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CBCC0B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5FC439" w14:textId="1ACACD20" w:rsidR="001938BE" w:rsidRPr="000A21D7" w:rsidRDefault="001938BE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1D7">
              <w:rPr>
                <w:rFonts w:ascii="Times New Roman" w:hAnsi="Times New Roman"/>
                <w:color w:val="000000"/>
                <w:sz w:val="24"/>
                <w:szCs w:val="24"/>
              </w:rPr>
              <w:t>Дворн</w:t>
            </w:r>
            <w:r w:rsidR="009754FA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0A2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цька Наталія Іванівна, доцент кафедри </w:t>
            </w:r>
          </w:p>
          <w:p w14:paraId="7AF78CDB" w14:textId="77777777" w:rsidR="001938BE" w:rsidRPr="000A21D7" w:rsidRDefault="001938BE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1D7">
              <w:rPr>
                <w:rFonts w:ascii="Times New Roman" w:hAnsi="Times New Roman"/>
                <w:color w:val="000000"/>
                <w:sz w:val="24"/>
                <w:szCs w:val="24"/>
              </w:rPr>
              <w:t>Контактний тел.: (097) 16-25-197</w:t>
            </w:r>
          </w:p>
        </w:tc>
      </w:tr>
      <w:tr w:rsidR="001938BE" w:rsidRPr="003719A2" w14:paraId="6CE1C336" w14:textId="77777777" w:rsidTr="00C361C7">
        <w:trPr>
          <w:trHeight w:val="495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662802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Профайл викладачів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197671" w14:textId="77777777" w:rsidR="001938BE" w:rsidRPr="000A21D7" w:rsidRDefault="001938BE" w:rsidP="00C36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1D7">
              <w:rPr>
                <w:rStyle w:val="uxksbf"/>
                <w:rFonts w:ascii="Times New Roman" w:hAnsi="Times New Roman"/>
                <w:sz w:val="24"/>
                <w:szCs w:val="24"/>
                <w:lang w:val="pl-PL"/>
              </w:rPr>
              <w:t xml:space="preserve">URL: </w:t>
            </w:r>
            <w:hyperlink r:id="rId6" w:history="1">
              <w:r w:rsidRPr="000A21D7">
                <w:rPr>
                  <w:rStyle w:val="a3"/>
                  <w:rFonts w:ascii="Times New Roman" w:hAnsi="Times New Roman"/>
                  <w:sz w:val="24"/>
                  <w:szCs w:val="24"/>
                </w:rPr>
                <w:t>slov_fil@kpnu.edu.ua</w:t>
              </w:r>
            </w:hyperlink>
          </w:p>
        </w:tc>
      </w:tr>
      <w:tr w:rsidR="001938BE" w:rsidRPr="003719A2" w14:paraId="4BDB5476" w14:textId="77777777" w:rsidTr="00C361C7">
        <w:trPr>
          <w:trHeight w:val="35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0AD9B1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4E2482" w14:textId="77777777" w:rsidR="001938BE" w:rsidRPr="000A21D7" w:rsidRDefault="001938BE" w:rsidP="00C361C7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2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nataliyanata12</w:t>
            </w:r>
            <w:hyperlink r:id="rId7" w:history="1">
              <w:r w:rsidRPr="000A21D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@gmail.com</w:t>
              </w:r>
            </w:hyperlink>
          </w:p>
        </w:tc>
      </w:tr>
      <w:tr w:rsidR="001938BE" w:rsidRPr="003719A2" w14:paraId="1594692D" w14:textId="77777777" w:rsidTr="00C361C7">
        <w:trPr>
          <w:trHeight w:val="358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44066A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719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3719A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4B6D84B" w14:textId="5253BDA7" w:rsidR="001938BE" w:rsidRPr="000A21D7" w:rsidRDefault="00003D3E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3E">
              <w:rPr>
                <w:rFonts w:ascii="Times New Roman" w:hAnsi="Times New Roman"/>
                <w:color w:val="000000"/>
                <w:sz w:val="24"/>
                <w:szCs w:val="24"/>
              </w:rPr>
              <w:t>https://moodle.kpnu.edu.ua/course/view.php?id=6098</w:t>
            </w:r>
          </w:p>
        </w:tc>
      </w:tr>
      <w:tr w:rsidR="001938BE" w:rsidRPr="003719A2" w14:paraId="4428B081" w14:textId="77777777" w:rsidTr="00C361C7">
        <w:trPr>
          <w:trHeight w:val="297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93921A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58D679" w14:textId="77777777" w:rsidR="001938BE" w:rsidRPr="000A21D7" w:rsidRDefault="001938BE" w:rsidP="00C361C7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Середа, о 16.00</w:t>
            </w:r>
          </w:p>
        </w:tc>
      </w:tr>
    </w:tbl>
    <w:p w14:paraId="680828D1" w14:textId="731AD7C8" w:rsidR="001938BE" w:rsidRDefault="001938BE" w:rsidP="001938BE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7D4F85C" w14:textId="77777777" w:rsidR="00CC74A8" w:rsidRPr="003719A2" w:rsidRDefault="00CC74A8" w:rsidP="001938BE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C12BF9B" w14:textId="5F0A9346" w:rsidR="001938BE" w:rsidRPr="00BE6C77" w:rsidRDefault="001938BE" w:rsidP="000A21D7">
      <w:pPr>
        <w:pStyle w:val="a4"/>
        <w:numPr>
          <w:ilvl w:val="0"/>
          <w:numId w:val="6"/>
        </w:numPr>
        <w:jc w:val="center"/>
        <w:rPr>
          <w:color w:val="000000"/>
        </w:rPr>
      </w:pPr>
      <w:r w:rsidRPr="000A21D7">
        <w:rPr>
          <w:b/>
          <w:color w:val="000000"/>
        </w:rPr>
        <w:t>Анотація до курсу</w:t>
      </w:r>
    </w:p>
    <w:p w14:paraId="464589A8" w14:textId="77777777" w:rsidR="00BE6C77" w:rsidRPr="00526263" w:rsidRDefault="00BE6C77" w:rsidP="00526263">
      <w:pPr>
        <w:ind w:left="360"/>
        <w:rPr>
          <w:color w:val="000000"/>
        </w:rPr>
      </w:pPr>
    </w:p>
    <w:p w14:paraId="3644981C" w14:textId="1279CB6D" w:rsidR="00BE6C77" w:rsidRPr="0056335D" w:rsidRDefault="00A45250" w:rsidP="00BE6C77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6335D">
        <w:rPr>
          <w:rFonts w:ascii="Times New Roman" w:hAnsi="Times New Roman"/>
          <w:bCs/>
          <w:sz w:val="24"/>
          <w:szCs w:val="24"/>
        </w:rPr>
        <w:t xml:space="preserve">Курс </w:t>
      </w:r>
      <w:r w:rsidR="00BE6C77" w:rsidRPr="0056335D">
        <w:rPr>
          <w:rFonts w:ascii="Times New Roman" w:hAnsi="Times New Roman"/>
          <w:bCs/>
          <w:sz w:val="24"/>
          <w:szCs w:val="24"/>
        </w:rPr>
        <w:t>«Філософія мови» визначається як сукупність поглядів на мову, її сутн</w:t>
      </w:r>
      <w:r w:rsidR="00526263" w:rsidRPr="0056335D">
        <w:rPr>
          <w:rFonts w:ascii="Times New Roman" w:hAnsi="Times New Roman"/>
          <w:bCs/>
          <w:sz w:val="24"/>
          <w:szCs w:val="24"/>
        </w:rPr>
        <w:t>ість</w:t>
      </w:r>
      <w:r w:rsidR="00BE6C77" w:rsidRPr="0056335D">
        <w:rPr>
          <w:rFonts w:ascii="Times New Roman" w:hAnsi="Times New Roman"/>
          <w:bCs/>
          <w:sz w:val="24"/>
          <w:szCs w:val="24"/>
        </w:rPr>
        <w:t xml:space="preserve"> та природ</w:t>
      </w:r>
      <w:r w:rsidR="00526263" w:rsidRPr="0056335D">
        <w:rPr>
          <w:rFonts w:ascii="Times New Roman" w:hAnsi="Times New Roman"/>
          <w:bCs/>
          <w:sz w:val="24"/>
          <w:szCs w:val="24"/>
        </w:rPr>
        <w:t>у</w:t>
      </w:r>
      <w:r w:rsidR="00BE6C77" w:rsidRPr="0056335D">
        <w:rPr>
          <w:rFonts w:ascii="Times New Roman" w:hAnsi="Times New Roman"/>
          <w:bCs/>
          <w:sz w:val="24"/>
          <w:szCs w:val="24"/>
        </w:rPr>
        <w:t>, пов’язаних з конкретними філософськими (релігійними, ідеологічними, концептуальними) течіями в окремі періоди розвитку людства. В процесі викладання студенти ознайомлюютьс</w:t>
      </w:r>
      <w:r w:rsidR="00FF32CB">
        <w:rPr>
          <w:rFonts w:ascii="Times New Roman" w:hAnsi="Times New Roman"/>
          <w:bCs/>
          <w:sz w:val="24"/>
          <w:szCs w:val="24"/>
        </w:rPr>
        <w:t xml:space="preserve">я </w:t>
      </w:r>
      <w:r w:rsidR="00BE6C77" w:rsidRPr="0056335D">
        <w:rPr>
          <w:rFonts w:ascii="Times New Roman" w:hAnsi="Times New Roman"/>
          <w:bCs/>
          <w:sz w:val="24"/>
          <w:szCs w:val="24"/>
        </w:rPr>
        <w:t xml:space="preserve">з об’ємним матеріалом, що стосується самого поняття мови в лінгвофілософському аспекті; розкриваються концепції походження, природи, функцій мови в різні періоди </w:t>
      </w:r>
      <w:r w:rsidR="009754FA">
        <w:rPr>
          <w:rFonts w:ascii="Times New Roman" w:hAnsi="Times New Roman"/>
          <w:bCs/>
          <w:sz w:val="24"/>
          <w:szCs w:val="24"/>
        </w:rPr>
        <w:t>історії суспільства</w:t>
      </w:r>
      <w:r w:rsidR="00BE6C77" w:rsidRPr="0056335D">
        <w:rPr>
          <w:rFonts w:ascii="Times New Roman" w:hAnsi="Times New Roman"/>
          <w:bCs/>
          <w:sz w:val="24"/>
          <w:szCs w:val="24"/>
        </w:rPr>
        <w:t>. Інформація подається на фоні аналізу панівної в означений період філософської тенденції, течії. Велика увага приділяється розвитку та становленню ідей сучасної філософії мови, лінгвістичних течій, напрямів (генеративна лінгвістика, функціональна лінгвістика, когнітивна лінгвістика тощо).</w:t>
      </w:r>
    </w:p>
    <w:p w14:paraId="008C3E78" w14:textId="657DC12E" w:rsidR="00BE6C77" w:rsidRPr="0056335D" w:rsidRDefault="00BE6C77" w:rsidP="00BE6C77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6335D">
        <w:rPr>
          <w:rFonts w:ascii="Times New Roman" w:hAnsi="Times New Roman"/>
          <w:bCs/>
          <w:sz w:val="24"/>
          <w:szCs w:val="24"/>
        </w:rPr>
        <w:t xml:space="preserve"> Провідною в процесі </w:t>
      </w:r>
      <w:r w:rsidR="00526263" w:rsidRPr="0056335D">
        <w:rPr>
          <w:rFonts w:ascii="Times New Roman" w:hAnsi="Times New Roman"/>
          <w:bCs/>
          <w:sz w:val="24"/>
          <w:szCs w:val="24"/>
        </w:rPr>
        <w:t xml:space="preserve">викладання </w:t>
      </w:r>
      <w:r w:rsidRPr="0056335D">
        <w:rPr>
          <w:rFonts w:ascii="Times New Roman" w:hAnsi="Times New Roman"/>
          <w:bCs/>
          <w:sz w:val="24"/>
          <w:szCs w:val="24"/>
        </w:rPr>
        <w:t>є думка про те, що історія</w:t>
      </w:r>
      <w:r w:rsidR="00526263" w:rsidRPr="0056335D">
        <w:rPr>
          <w:rFonts w:ascii="Times New Roman" w:hAnsi="Times New Roman"/>
          <w:bCs/>
          <w:sz w:val="24"/>
          <w:szCs w:val="24"/>
        </w:rPr>
        <w:t xml:space="preserve"> основних лінгвофілософськиї ідей</w:t>
      </w:r>
      <w:r w:rsidRPr="0056335D">
        <w:rPr>
          <w:rFonts w:ascii="Times New Roman" w:hAnsi="Times New Roman"/>
          <w:bCs/>
          <w:sz w:val="24"/>
          <w:szCs w:val="24"/>
        </w:rPr>
        <w:t xml:space="preserve"> відображає розвиток мислення та пізнання, основних культурних засад суспільства.</w:t>
      </w:r>
    </w:p>
    <w:p w14:paraId="153A73BC" w14:textId="77777777" w:rsidR="00F665A7" w:rsidRPr="0056335D" w:rsidRDefault="00F665A7" w:rsidP="001938BE">
      <w:pPr>
        <w:pStyle w:val="a4"/>
        <w:tabs>
          <w:tab w:val="left" w:pos="993"/>
        </w:tabs>
        <w:ind w:left="360"/>
        <w:jc w:val="center"/>
        <w:rPr>
          <w:b/>
          <w:color w:val="000000"/>
          <w:lang w:val="uk-UA"/>
        </w:rPr>
      </w:pPr>
    </w:p>
    <w:p w14:paraId="31BF151F" w14:textId="77777777" w:rsidR="00526263" w:rsidRPr="001F5B2C" w:rsidRDefault="00526263" w:rsidP="001F5B2C">
      <w:pPr>
        <w:tabs>
          <w:tab w:val="left" w:pos="993"/>
        </w:tabs>
        <w:rPr>
          <w:bCs/>
          <w:color w:val="000000"/>
        </w:rPr>
      </w:pPr>
    </w:p>
    <w:p w14:paraId="069F2257" w14:textId="5C88B87F" w:rsidR="001938BE" w:rsidRPr="001F5B2C" w:rsidRDefault="001938BE" w:rsidP="000A21D7">
      <w:pPr>
        <w:pStyle w:val="a4"/>
        <w:numPr>
          <w:ilvl w:val="0"/>
          <w:numId w:val="6"/>
        </w:numPr>
        <w:tabs>
          <w:tab w:val="left" w:pos="993"/>
        </w:tabs>
        <w:jc w:val="center"/>
        <w:rPr>
          <w:b/>
          <w:color w:val="000000"/>
        </w:rPr>
      </w:pPr>
      <w:r w:rsidRPr="001F5B2C">
        <w:rPr>
          <w:b/>
          <w:color w:val="000000"/>
          <w:lang w:val="uk-UA"/>
        </w:rPr>
        <w:lastRenderedPageBreak/>
        <w:t>М</w:t>
      </w:r>
      <w:r w:rsidRPr="001F5B2C">
        <w:rPr>
          <w:b/>
          <w:color w:val="000000"/>
        </w:rPr>
        <w:t>ета  курсу</w:t>
      </w:r>
    </w:p>
    <w:p w14:paraId="21F506C0" w14:textId="302F0EA9" w:rsidR="001938BE" w:rsidRPr="004C4E6A" w:rsidRDefault="001938BE" w:rsidP="009754FA">
      <w:pPr>
        <w:spacing w:after="0" w:line="240" w:lineRule="auto"/>
        <w:ind w:firstLine="360"/>
        <w:rPr>
          <w:rFonts w:ascii="Times New Roman" w:hAnsi="Times New Roman"/>
          <w:bCs/>
          <w:sz w:val="24"/>
          <w:szCs w:val="24"/>
        </w:rPr>
      </w:pPr>
      <w:r w:rsidRPr="001F5B2C">
        <w:rPr>
          <w:rFonts w:ascii="Times New Roman" w:hAnsi="Times New Roman"/>
          <w:b/>
          <w:sz w:val="24"/>
          <w:szCs w:val="24"/>
        </w:rPr>
        <w:t>Мета</w:t>
      </w:r>
      <w:r w:rsidR="00526263" w:rsidRPr="004C4E6A">
        <w:rPr>
          <w:rFonts w:ascii="Times New Roman" w:hAnsi="Times New Roman"/>
          <w:bCs/>
          <w:sz w:val="24"/>
          <w:szCs w:val="24"/>
        </w:rPr>
        <w:t xml:space="preserve"> викладання навчальної дисципліни «Філософія мови» – ознайомити студентів із проблематикою, основними течіями, напрямами, ідеями філософії мови як в історичному аспекті, так і на сучасному етапі функціонування наукової парадигми; продемонструвати, що теоретичний аналіз феноменів мови усвідомлюється тільки в контексті підходу до їх розуміння у певні історичні  періоди; разом із тим приділити належну увагу розвитку та становленню сучасної філософії мови, її здатності інтегрувати різноманітні напрями теоретичного дискурсу, зокрема філософський, мовознавчий, семіотичний, семантичний, культурологічний тощо.</w:t>
      </w:r>
    </w:p>
    <w:p w14:paraId="2DE2897D" w14:textId="77777777" w:rsidR="000A21D7" w:rsidRPr="004C4E6A" w:rsidRDefault="000A21D7" w:rsidP="001938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5010AE7E" w14:textId="78C4E4A4" w:rsidR="001938BE" w:rsidRPr="001F5B2C" w:rsidRDefault="001938BE" w:rsidP="000A21D7">
      <w:pPr>
        <w:pStyle w:val="a4"/>
        <w:numPr>
          <w:ilvl w:val="0"/>
          <w:numId w:val="6"/>
        </w:numPr>
        <w:tabs>
          <w:tab w:val="left" w:pos="993"/>
        </w:tabs>
        <w:jc w:val="center"/>
        <w:rPr>
          <w:b/>
        </w:rPr>
      </w:pPr>
      <w:r w:rsidRPr="001F5B2C">
        <w:rPr>
          <w:b/>
          <w:color w:val="000000"/>
        </w:rPr>
        <w:t>Формат курсу</w:t>
      </w:r>
    </w:p>
    <w:p w14:paraId="2B030133" w14:textId="77777777" w:rsidR="001938BE" w:rsidRPr="004C4E6A" w:rsidRDefault="001938BE" w:rsidP="001938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C4E6A">
        <w:rPr>
          <w:rFonts w:ascii="Times New Roman" w:hAnsi="Times New Roman"/>
          <w:bCs/>
          <w:color w:val="000000"/>
          <w:sz w:val="24"/>
          <w:szCs w:val="24"/>
        </w:rPr>
        <w:t>Стандартний курс (очний), з елементами дистанційного навчання в системі Moodle.</w:t>
      </w:r>
      <w:r w:rsidRPr="004C4E6A">
        <w:rPr>
          <w:rFonts w:ascii="Times New Roman" w:hAnsi="Times New Roman"/>
          <w:bCs/>
          <w:sz w:val="24"/>
          <w:szCs w:val="24"/>
        </w:rPr>
        <w:t xml:space="preserve"> </w:t>
      </w:r>
    </w:p>
    <w:p w14:paraId="58BCB3FA" w14:textId="77777777" w:rsidR="000A21D7" w:rsidRPr="004C4E6A" w:rsidRDefault="000A21D7" w:rsidP="000A21D7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14:paraId="270B2D86" w14:textId="2E803A86" w:rsidR="00D8269F" w:rsidRPr="001F5B2C" w:rsidRDefault="001938BE" w:rsidP="00A00AD4">
      <w:pPr>
        <w:pStyle w:val="a4"/>
        <w:numPr>
          <w:ilvl w:val="0"/>
          <w:numId w:val="6"/>
        </w:numPr>
        <w:jc w:val="center"/>
        <w:rPr>
          <w:b/>
          <w:color w:val="000000"/>
        </w:rPr>
      </w:pPr>
      <w:r w:rsidRPr="001F5B2C">
        <w:rPr>
          <w:b/>
          <w:color w:val="000000"/>
        </w:rPr>
        <w:t>Результати навчання</w:t>
      </w:r>
    </w:p>
    <w:p w14:paraId="1CD1CA60" w14:textId="2A1D06D8" w:rsidR="00D8269F" w:rsidRPr="00D8269F" w:rsidRDefault="00D8269F" w:rsidP="00D8269F">
      <w:pPr>
        <w:spacing w:after="0" w:line="240" w:lineRule="auto"/>
        <w:ind w:firstLine="708"/>
        <w:jc w:val="both"/>
        <w:rPr>
          <w:rStyle w:val="11"/>
          <w:b w:val="0"/>
          <w:bCs/>
          <w:sz w:val="24"/>
          <w:szCs w:val="24"/>
        </w:rPr>
      </w:pPr>
      <w:r w:rsidRPr="00D8269F">
        <w:rPr>
          <w:rStyle w:val="11"/>
          <w:b w:val="0"/>
          <w:bCs/>
          <w:sz w:val="24"/>
          <w:szCs w:val="24"/>
        </w:rPr>
        <w:t xml:space="preserve"> Очікуваними </w:t>
      </w:r>
      <w:r w:rsidRPr="00D8269F">
        <w:rPr>
          <w:rStyle w:val="11"/>
          <w:sz w:val="24"/>
          <w:szCs w:val="24"/>
        </w:rPr>
        <w:t>результатами</w:t>
      </w:r>
      <w:r w:rsidRPr="00D8269F">
        <w:rPr>
          <w:rStyle w:val="11"/>
          <w:b w:val="0"/>
          <w:bCs/>
          <w:sz w:val="24"/>
          <w:szCs w:val="24"/>
        </w:rPr>
        <w:t xml:space="preserve"> навчання з дисципліни «Філософія мови» є: </w:t>
      </w:r>
    </w:p>
    <w:p w14:paraId="374D84F1" w14:textId="577CDF8E" w:rsidR="00D8269F" w:rsidRPr="00D8269F" w:rsidRDefault="00D8269F" w:rsidP="00D8269F">
      <w:pPr>
        <w:spacing w:after="0" w:line="240" w:lineRule="auto"/>
        <w:ind w:firstLine="708"/>
        <w:jc w:val="both"/>
        <w:rPr>
          <w:rStyle w:val="11"/>
          <w:b w:val="0"/>
          <w:bCs/>
          <w:sz w:val="24"/>
          <w:szCs w:val="24"/>
        </w:rPr>
      </w:pPr>
      <w:r w:rsidRPr="00D8269F">
        <w:rPr>
          <w:rStyle w:val="11"/>
          <w:b w:val="0"/>
          <w:bCs/>
          <w:sz w:val="24"/>
          <w:szCs w:val="24"/>
        </w:rPr>
        <w:t>- на фоні ознайомлення з основними базовими поняттями про філософію мови, основні лінгво</w:t>
      </w:r>
      <w:r w:rsidR="001F5B2C">
        <w:rPr>
          <w:rStyle w:val="11"/>
          <w:b w:val="0"/>
          <w:bCs/>
          <w:sz w:val="24"/>
          <w:szCs w:val="24"/>
        </w:rPr>
        <w:t>-</w:t>
      </w:r>
      <w:r w:rsidRPr="00D8269F">
        <w:rPr>
          <w:rStyle w:val="11"/>
          <w:b w:val="0"/>
          <w:bCs/>
          <w:sz w:val="24"/>
          <w:szCs w:val="24"/>
        </w:rPr>
        <w:t xml:space="preserve">філософські концепції свідомо інтегрувати різноманітні напрями науково-теоретичного дискурсу, зокрема історико-філософський, мовознавчий, семіотичний, семантичний, психологічний, культурологічний; </w:t>
      </w:r>
    </w:p>
    <w:p w14:paraId="152635EE" w14:textId="2DDB5ABD" w:rsidR="004C4E6A" w:rsidRPr="004C4E6A" w:rsidRDefault="00D8269F" w:rsidP="00D8269F">
      <w:pPr>
        <w:spacing w:after="0" w:line="240" w:lineRule="auto"/>
        <w:ind w:firstLine="708"/>
        <w:jc w:val="both"/>
        <w:rPr>
          <w:rStyle w:val="11"/>
          <w:b w:val="0"/>
          <w:bCs/>
          <w:sz w:val="24"/>
          <w:szCs w:val="24"/>
        </w:rPr>
      </w:pPr>
      <w:r w:rsidRPr="00D8269F">
        <w:rPr>
          <w:rStyle w:val="11"/>
          <w:b w:val="0"/>
          <w:bCs/>
          <w:sz w:val="24"/>
          <w:szCs w:val="24"/>
        </w:rPr>
        <w:t>- підходити до аналізу лінгвістичних явищ з точки зору мовно-філософських концепцій та теорій, вільно оперуючи поняттєво-термінологічним апаратом</w:t>
      </w:r>
      <w:r>
        <w:rPr>
          <w:rStyle w:val="11"/>
          <w:b w:val="0"/>
          <w:bCs/>
          <w:sz w:val="24"/>
          <w:szCs w:val="24"/>
        </w:rPr>
        <w:t>.</w:t>
      </w:r>
    </w:p>
    <w:p w14:paraId="049D0FC5" w14:textId="57E2AA8C" w:rsidR="004C4E6A" w:rsidRPr="004C4E6A" w:rsidRDefault="004C4E6A" w:rsidP="00D8269F">
      <w:pPr>
        <w:spacing w:after="0" w:line="240" w:lineRule="auto"/>
        <w:ind w:firstLine="708"/>
        <w:jc w:val="both"/>
        <w:rPr>
          <w:rStyle w:val="11"/>
          <w:b w:val="0"/>
          <w:bCs/>
          <w:sz w:val="24"/>
          <w:szCs w:val="24"/>
        </w:rPr>
      </w:pPr>
      <w:r w:rsidRPr="004C4E6A">
        <w:rPr>
          <w:rStyle w:val="11"/>
          <w:b w:val="0"/>
          <w:bCs/>
          <w:sz w:val="24"/>
          <w:szCs w:val="24"/>
        </w:rPr>
        <w:t xml:space="preserve">Студенти, що закінчили вивчення курсу «Філософія мови», повинні мати наступні </w:t>
      </w:r>
      <w:r w:rsidRPr="00D8269F">
        <w:rPr>
          <w:rStyle w:val="11"/>
          <w:sz w:val="24"/>
          <w:szCs w:val="24"/>
        </w:rPr>
        <w:t>компетентності</w:t>
      </w:r>
      <w:r w:rsidRPr="004C4E6A">
        <w:rPr>
          <w:rStyle w:val="11"/>
          <w:b w:val="0"/>
          <w:bCs/>
          <w:sz w:val="24"/>
          <w:szCs w:val="24"/>
        </w:rPr>
        <w:t>:</w:t>
      </w:r>
    </w:p>
    <w:p w14:paraId="00C384BE" w14:textId="4B256F1D" w:rsidR="004C4E6A" w:rsidRPr="004C4E6A" w:rsidRDefault="004C4E6A" w:rsidP="00D8269F">
      <w:pPr>
        <w:spacing w:after="0" w:line="240" w:lineRule="auto"/>
        <w:ind w:firstLine="708"/>
        <w:jc w:val="both"/>
        <w:rPr>
          <w:rStyle w:val="11"/>
          <w:b w:val="0"/>
          <w:bCs/>
          <w:sz w:val="24"/>
          <w:szCs w:val="24"/>
        </w:rPr>
      </w:pPr>
      <w:r w:rsidRPr="004C4E6A">
        <w:rPr>
          <w:rStyle w:val="11"/>
          <w:b w:val="0"/>
          <w:bCs/>
          <w:sz w:val="24"/>
          <w:szCs w:val="24"/>
        </w:rPr>
        <w:t>- володіти інформацію стосовно поняття та предмету дисципліни «Філософія мови»; еволюції основних лінгво</w:t>
      </w:r>
      <w:r w:rsidR="001F5B2C">
        <w:rPr>
          <w:rStyle w:val="11"/>
          <w:b w:val="0"/>
          <w:bCs/>
          <w:sz w:val="24"/>
          <w:szCs w:val="24"/>
        </w:rPr>
        <w:t>-</w:t>
      </w:r>
      <w:r w:rsidRPr="004C4E6A">
        <w:rPr>
          <w:rStyle w:val="11"/>
          <w:b w:val="0"/>
          <w:bCs/>
          <w:sz w:val="24"/>
          <w:szCs w:val="24"/>
        </w:rPr>
        <w:t>філософських проблем в історичному аспекті та в сучасній науковій парадигмі;</w:t>
      </w:r>
    </w:p>
    <w:p w14:paraId="67C826F1" w14:textId="77777777" w:rsidR="004C4E6A" w:rsidRPr="004C4E6A" w:rsidRDefault="004C4E6A" w:rsidP="004C4E6A">
      <w:pPr>
        <w:spacing w:after="0" w:line="240" w:lineRule="auto"/>
        <w:ind w:firstLine="708"/>
        <w:jc w:val="both"/>
        <w:rPr>
          <w:rStyle w:val="11"/>
          <w:b w:val="0"/>
          <w:bCs/>
          <w:sz w:val="24"/>
          <w:szCs w:val="24"/>
        </w:rPr>
      </w:pPr>
      <w:r w:rsidRPr="004C4E6A">
        <w:rPr>
          <w:rStyle w:val="11"/>
          <w:b w:val="0"/>
          <w:bCs/>
          <w:sz w:val="24"/>
          <w:szCs w:val="24"/>
        </w:rPr>
        <w:t>- уміти застосовувати філософський підхід до визначення та аналізу загальнолінгвістичних проблем.</w:t>
      </w:r>
    </w:p>
    <w:p w14:paraId="1D549BC1" w14:textId="5334D6A2" w:rsidR="004C4E6A" w:rsidRPr="004C4E6A" w:rsidRDefault="004C4E6A" w:rsidP="001F5B2C">
      <w:pPr>
        <w:spacing w:after="0" w:line="240" w:lineRule="auto"/>
        <w:ind w:firstLine="708"/>
        <w:jc w:val="both"/>
        <w:rPr>
          <w:rStyle w:val="11"/>
          <w:b w:val="0"/>
          <w:bCs/>
          <w:sz w:val="24"/>
          <w:szCs w:val="24"/>
        </w:rPr>
      </w:pPr>
      <w:r w:rsidRPr="004C4E6A">
        <w:rPr>
          <w:rStyle w:val="11"/>
          <w:b w:val="0"/>
          <w:bCs/>
          <w:sz w:val="24"/>
          <w:szCs w:val="24"/>
        </w:rPr>
        <w:t>- визначати філософські аспекти підходу до проблеми генезису мови та свідомості.</w:t>
      </w:r>
    </w:p>
    <w:p w14:paraId="4B76747B" w14:textId="662B9CD9" w:rsidR="004C4E6A" w:rsidRPr="004C4E6A" w:rsidRDefault="004C4E6A" w:rsidP="00D8269F">
      <w:pPr>
        <w:spacing w:after="0" w:line="240" w:lineRule="auto"/>
        <w:ind w:firstLine="708"/>
        <w:jc w:val="both"/>
        <w:rPr>
          <w:rStyle w:val="11"/>
          <w:b w:val="0"/>
          <w:bCs/>
          <w:sz w:val="24"/>
          <w:szCs w:val="24"/>
        </w:rPr>
      </w:pPr>
      <w:r w:rsidRPr="004C4E6A">
        <w:rPr>
          <w:rStyle w:val="11"/>
          <w:b w:val="0"/>
          <w:bCs/>
          <w:sz w:val="24"/>
          <w:szCs w:val="24"/>
        </w:rPr>
        <w:t>-</w:t>
      </w:r>
      <w:r w:rsidR="00FF32CB">
        <w:rPr>
          <w:rStyle w:val="11"/>
          <w:b w:val="0"/>
          <w:bCs/>
          <w:sz w:val="24"/>
          <w:szCs w:val="24"/>
        </w:rPr>
        <w:t xml:space="preserve"> </w:t>
      </w:r>
      <w:r w:rsidRPr="004C4E6A">
        <w:rPr>
          <w:rStyle w:val="11"/>
          <w:b w:val="0"/>
          <w:bCs/>
          <w:sz w:val="24"/>
          <w:szCs w:val="24"/>
        </w:rPr>
        <w:t>правильно вживати філософські поняття та терміни в процесі вивчення та аналізу мовних процесів.</w:t>
      </w:r>
    </w:p>
    <w:p w14:paraId="5BC46BFA" w14:textId="322D2951" w:rsidR="004C4E6A" w:rsidRPr="004C4E6A" w:rsidRDefault="004C4E6A" w:rsidP="00D8269F">
      <w:pPr>
        <w:spacing w:after="0" w:line="240" w:lineRule="auto"/>
        <w:ind w:firstLine="708"/>
        <w:jc w:val="both"/>
        <w:rPr>
          <w:rStyle w:val="11"/>
          <w:b w:val="0"/>
          <w:bCs/>
          <w:sz w:val="24"/>
          <w:szCs w:val="24"/>
        </w:rPr>
      </w:pPr>
      <w:r w:rsidRPr="004C4E6A">
        <w:rPr>
          <w:rStyle w:val="11"/>
          <w:b w:val="0"/>
          <w:bCs/>
          <w:sz w:val="24"/>
          <w:szCs w:val="24"/>
        </w:rPr>
        <w:t>-</w:t>
      </w:r>
      <w:r w:rsidR="00FF32CB">
        <w:rPr>
          <w:rStyle w:val="11"/>
          <w:b w:val="0"/>
          <w:bCs/>
          <w:sz w:val="24"/>
          <w:szCs w:val="24"/>
        </w:rPr>
        <w:t xml:space="preserve"> </w:t>
      </w:r>
      <w:r w:rsidRPr="004C4E6A">
        <w:rPr>
          <w:rStyle w:val="11"/>
          <w:b w:val="0"/>
          <w:bCs/>
          <w:sz w:val="24"/>
          <w:szCs w:val="24"/>
        </w:rPr>
        <w:t>володіти принципами філософської методології в процесі визначення та дослідження певної лінгвістичної проблеми.</w:t>
      </w:r>
    </w:p>
    <w:p w14:paraId="5BD73D4B" w14:textId="0996E544" w:rsidR="004C4E6A" w:rsidRPr="004C4E6A" w:rsidRDefault="004C4E6A" w:rsidP="00D8269F">
      <w:pPr>
        <w:spacing w:after="0" w:line="240" w:lineRule="auto"/>
        <w:ind w:firstLine="708"/>
        <w:jc w:val="both"/>
        <w:rPr>
          <w:rStyle w:val="11"/>
          <w:b w:val="0"/>
          <w:bCs/>
          <w:sz w:val="24"/>
          <w:szCs w:val="24"/>
        </w:rPr>
      </w:pPr>
      <w:r w:rsidRPr="004C4E6A">
        <w:rPr>
          <w:rStyle w:val="11"/>
          <w:b w:val="0"/>
          <w:bCs/>
          <w:sz w:val="24"/>
          <w:szCs w:val="24"/>
        </w:rPr>
        <w:t>-</w:t>
      </w:r>
      <w:r w:rsidR="00FF32CB">
        <w:rPr>
          <w:rStyle w:val="11"/>
          <w:b w:val="0"/>
          <w:bCs/>
          <w:sz w:val="24"/>
          <w:szCs w:val="24"/>
        </w:rPr>
        <w:t xml:space="preserve"> </w:t>
      </w:r>
      <w:r w:rsidRPr="004C4E6A">
        <w:rPr>
          <w:rStyle w:val="11"/>
          <w:b w:val="0"/>
          <w:bCs/>
          <w:sz w:val="24"/>
          <w:szCs w:val="24"/>
        </w:rPr>
        <w:t xml:space="preserve">володіти прийомами та методами порівняльно-історичного та сучасного підходів до мовних процесів у філософському аспекті. </w:t>
      </w:r>
    </w:p>
    <w:p w14:paraId="6B575CEE" w14:textId="563715A6" w:rsidR="004C4E6A" w:rsidRPr="004C4E6A" w:rsidRDefault="004C4E6A" w:rsidP="004C4E6A">
      <w:pPr>
        <w:spacing w:after="0" w:line="240" w:lineRule="auto"/>
        <w:ind w:firstLine="708"/>
        <w:jc w:val="both"/>
        <w:rPr>
          <w:rStyle w:val="11"/>
          <w:b w:val="0"/>
          <w:bCs/>
          <w:sz w:val="24"/>
          <w:szCs w:val="24"/>
        </w:rPr>
      </w:pPr>
      <w:r w:rsidRPr="004C4E6A">
        <w:rPr>
          <w:rStyle w:val="11"/>
          <w:b w:val="0"/>
          <w:bCs/>
          <w:sz w:val="24"/>
          <w:szCs w:val="24"/>
        </w:rPr>
        <w:t xml:space="preserve">ЗК. </w:t>
      </w:r>
      <w:r w:rsidR="00A00AD4">
        <w:rPr>
          <w:rStyle w:val="11"/>
          <w:b w:val="0"/>
          <w:bCs/>
          <w:sz w:val="24"/>
          <w:szCs w:val="24"/>
        </w:rPr>
        <w:t>З</w:t>
      </w:r>
      <w:r w:rsidRPr="004C4E6A">
        <w:rPr>
          <w:rStyle w:val="11"/>
          <w:b w:val="0"/>
          <w:bCs/>
          <w:sz w:val="24"/>
          <w:szCs w:val="24"/>
        </w:rPr>
        <w:t xml:space="preserve">нання </w:t>
      </w:r>
      <w:r w:rsidR="00A00AD4">
        <w:rPr>
          <w:rStyle w:val="11"/>
          <w:b w:val="0"/>
          <w:bCs/>
          <w:sz w:val="24"/>
          <w:szCs w:val="24"/>
        </w:rPr>
        <w:t>та</w:t>
      </w:r>
      <w:r w:rsidRPr="004C4E6A">
        <w:rPr>
          <w:rStyle w:val="11"/>
          <w:b w:val="0"/>
          <w:bCs/>
          <w:sz w:val="24"/>
          <w:szCs w:val="24"/>
        </w:rPr>
        <w:t xml:space="preserve"> розуміння предметної області та усвідомлення специфіки професійної діяльності.</w:t>
      </w:r>
    </w:p>
    <w:p w14:paraId="11950BE0" w14:textId="77777777" w:rsidR="004C4E6A" w:rsidRPr="004C4E6A" w:rsidRDefault="004C4E6A" w:rsidP="004C4E6A">
      <w:pPr>
        <w:spacing w:after="0" w:line="240" w:lineRule="auto"/>
        <w:ind w:firstLine="708"/>
        <w:jc w:val="both"/>
        <w:rPr>
          <w:rStyle w:val="11"/>
          <w:b w:val="0"/>
          <w:bCs/>
          <w:sz w:val="24"/>
          <w:szCs w:val="24"/>
        </w:rPr>
      </w:pPr>
      <w:r w:rsidRPr="004C4E6A">
        <w:rPr>
          <w:rStyle w:val="11"/>
          <w:b w:val="0"/>
          <w:bCs/>
          <w:sz w:val="24"/>
          <w:szCs w:val="24"/>
        </w:rPr>
        <w:t>ЗК .Здатність працювати в команді.</w:t>
      </w:r>
    </w:p>
    <w:p w14:paraId="1DF55C21" w14:textId="77777777" w:rsidR="004C4E6A" w:rsidRPr="004C4E6A" w:rsidRDefault="004C4E6A" w:rsidP="004C4E6A">
      <w:pPr>
        <w:spacing w:after="0" w:line="240" w:lineRule="auto"/>
        <w:ind w:firstLine="708"/>
        <w:jc w:val="both"/>
        <w:rPr>
          <w:rStyle w:val="11"/>
          <w:b w:val="0"/>
          <w:bCs/>
          <w:sz w:val="24"/>
          <w:szCs w:val="24"/>
        </w:rPr>
      </w:pPr>
      <w:r w:rsidRPr="004C4E6A">
        <w:rPr>
          <w:rStyle w:val="11"/>
          <w:b w:val="0"/>
          <w:bCs/>
          <w:sz w:val="24"/>
          <w:szCs w:val="24"/>
        </w:rPr>
        <w:t>ЗК Здатність до пошуку, оброблення та аналізу інформації з різних джерел.</w:t>
      </w:r>
    </w:p>
    <w:p w14:paraId="68DC29F7" w14:textId="7CE61733" w:rsidR="004C4E6A" w:rsidRPr="004C4E6A" w:rsidRDefault="004C4E6A" w:rsidP="004C4E6A">
      <w:pPr>
        <w:spacing w:after="0" w:line="240" w:lineRule="auto"/>
        <w:ind w:firstLine="708"/>
        <w:jc w:val="both"/>
        <w:rPr>
          <w:rStyle w:val="11"/>
          <w:b w:val="0"/>
          <w:bCs/>
          <w:sz w:val="24"/>
          <w:szCs w:val="24"/>
        </w:rPr>
      </w:pPr>
      <w:r w:rsidRPr="004C4E6A">
        <w:rPr>
          <w:rStyle w:val="11"/>
          <w:b w:val="0"/>
          <w:bCs/>
          <w:sz w:val="24"/>
          <w:szCs w:val="24"/>
        </w:rPr>
        <w:t>ЗК Здатність застосовувати набуті знання в практичних ситуаціях.</w:t>
      </w:r>
    </w:p>
    <w:p w14:paraId="6142C99C" w14:textId="2214F3E5" w:rsidR="004C4E6A" w:rsidRPr="004C4E6A" w:rsidRDefault="004C4E6A" w:rsidP="004C4E6A">
      <w:pPr>
        <w:spacing w:after="0" w:line="240" w:lineRule="auto"/>
        <w:ind w:firstLine="708"/>
        <w:jc w:val="both"/>
        <w:rPr>
          <w:rStyle w:val="11"/>
          <w:b w:val="0"/>
          <w:bCs/>
          <w:sz w:val="24"/>
          <w:szCs w:val="24"/>
        </w:rPr>
      </w:pPr>
      <w:r w:rsidRPr="004C4E6A">
        <w:rPr>
          <w:rStyle w:val="11"/>
          <w:b w:val="0"/>
          <w:bCs/>
          <w:sz w:val="24"/>
          <w:szCs w:val="24"/>
        </w:rPr>
        <w:t>ЗК Здатність вчитися і оволодівати сучасними знаннями.</w:t>
      </w:r>
    </w:p>
    <w:p w14:paraId="5A3D608E" w14:textId="18DD4F1E" w:rsidR="004C4E6A" w:rsidRPr="004C4E6A" w:rsidRDefault="004C4E6A" w:rsidP="004C4E6A">
      <w:pPr>
        <w:spacing w:after="0" w:line="240" w:lineRule="auto"/>
        <w:ind w:firstLine="708"/>
        <w:jc w:val="both"/>
        <w:rPr>
          <w:rStyle w:val="11"/>
          <w:b w:val="0"/>
          <w:bCs/>
          <w:sz w:val="24"/>
          <w:szCs w:val="24"/>
        </w:rPr>
      </w:pPr>
      <w:r w:rsidRPr="004C4E6A">
        <w:rPr>
          <w:rStyle w:val="11"/>
          <w:b w:val="0"/>
          <w:bCs/>
          <w:sz w:val="24"/>
          <w:szCs w:val="24"/>
        </w:rPr>
        <w:t>ЗК Здатність до адаптації та дії в новій ситуації.</w:t>
      </w:r>
    </w:p>
    <w:p w14:paraId="7FADFD3A" w14:textId="77777777" w:rsidR="004C4E6A" w:rsidRPr="004C4E6A" w:rsidRDefault="004C4E6A" w:rsidP="004C4E6A">
      <w:pPr>
        <w:spacing w:after="0" w:line="240" w:lineRule="auto"/>
        <w:ind w:firstLine="708"/>
        <w:jc w:val="both"/>
        <w:rPr>
          <w:rStyle w:val="11"/>
          <w:b w:val="0"/>
          <w:bCs/>
          <w:sz w:val="24"/>
          <w:szCs w:val="24"/>
        </w:rPr>
      </w:pPr>
      <w:r w:rsidRPr="004C4E6A">
        <w:rPr>
          <w:rStyle w:val="11"/>
          <w:b w:val="0"/>
          <w:bCs/>
          <w:sz w:val="24"/>
          <w:szCs w:val="24"/>
        </w:rPr>
        <w:t>СК.Здатність інтерпретувати й зіставляти мовні явища, використовувати різні методи й методики аналізу тексту.</w:t>
      </w:r>
    </w:p>
    <w:p w14:paraId="7648D95A" w14:textId="2468DE79" w:rsidR="000A21D7" w:rsidRDefault="004C4E6A" w:rsidP="00A00AD4">
      <w:pPr>
        <w:spacing w:after="0" w:line="240" w:lineRule="auto"/>
        <w:ind w:firstLine="708"/>
        <w:jc w:val="both"/>
        <w:rPr>
          <w:rStyle w:val="11"/>
          <w:b w:val="0"/>
          <w:bCs/>
          <w:sz w:val="24"/>
          <w:szCs w:val="24"/>
        </w:rPr>
      </w:pPr>
      <w:r w:rsidRPr="004C4E6A">
        <w:rPr>
          <w:rStyle w:val="11"/>
          <w:b w:val="0"/>
          <w:bCs/>
          <w:sz w:val="24"/>
          <w:szCs w:val="24"/>
        </w:rPr>
        <w:t>СК.Здатність визначати суспільні функції мови, встановлювати залежність розвитку мови від стану суспільства; роль мови у формуванні етносу і співвідношення мови та культури.</w:t>
      </w:r>
    </w:p>
    <w:p w14:paraId="717C8CC9" w14:textId="77777777" w:rsidR="001F5B2C" w:rsidRPr="00A00AD4" w:rsidRDefault="001F5B2C" w:rsidP="00A00AD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44D0E61C" w14:textId="42B35ECE" w:rsidR="001938BE" w:rsidRPr="000A21D7" w:rsidRDefault="001938BE" w:rsidP="000A21D7">
      <w:pPr>
        <w:pStyle w:val="a4"/>
        <w:numPr>
          <w:ilvl w:val="0"/>
          <w:numId w:val="6"/>
        </w:numPr>
        <w:jc w:val="center"/>
        <w:rPr>
          <w:b/>
          <w:color w:val="000000"/>
        </w:rPr>
      </w:pPr>
      <w:r w:rsidRPr="000A21D7">
        <w:rPr>
          <w:b/>
          <w:color w:val="000000"/>
        </w:rPr>
        <w:lastRenderedPageBreak/>
        <w:t>Обсяг і ознаки курсу</w:t>
      </w:r>
    </w:p>
    <w:p w14:paraId="1D18A939" w14:textId="77777777" w:rsidR="001938BE" w:rsidRPr="003719A2" w:rsidRDefault="001938BE" w:rsidP="001938BE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0"/>
        <w:gridCol w:w="4726"/>
        <w:gridCol w:w="4664"/>
      </w:tblGrid>
      <w:tr w:rsidR="001938BE" w:rsidRPr="003719A2" w14:paraId="51F72ED2" w14:textId="77777777" w:rsidTr="000A21D7">
        <w:trPr>
          <w:trHeight w:val="254"/>
        </w:trPr>
        <w:tc>
          <w:tcPr>
            <w:tcW w:w="4810" w:type="dxa"/>
            <w:vMerge w:val="restart"/>
          </w:tcPr>
          <w:p w14:paraId="5620BC82" w14:textId="77777777" w:rsidR="001938BE" w:rsidRPr="003719A2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9390" w:type="dxa"/>
            <w:gridSpan w:val="2"/>
            <w:tcBorders>
              <w:bottom w:val="single" w:sz="4" w:space="0" w:color="auto"/>
            </w:tcBorders>
          </w:tcPr>
          <w:p w14:paraId="40ECA809" w14:textId="16F33476" w:rsidR="001938BE" w:rsidRPr="003719A2" w:rsidRDefault="001938BE" w:rsidP="000A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Характеристика навчального курсу</w:t>
            </w:r>
          </w:p>
        </w:tc>
      </w:tr>
      <w:tr w:rsidR="001938BE" w:rsidRPr="003719A2" w14:paraId="5669DC0A" w14:textId="77777777" w:rsidTr="000A21D7">
        <w:trPr>
          <w:trHeight w:val="375"/>
        </w:trPr>
        <w:tc>
          <w:tcPr>
            <w:tcW w:w="4810" w:type="dxa"/>
            <w:vMerge/>
          </w:tcPr>
          <w:p w14:paraId="12CC080E" w14:textId="77777777" w:rsidR="001938BE" w:rsidRPr="003719A2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</w:tcBorders>
          </w:tcPr>
          <w:p w14:paraId="385DCBCA" w14:textId="77777777" w:rsidR="001938BE" w:rsidRPr="003719A2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4664" w:type="dxa"/>
            <w:tcBorders>
              <w:top w:val="single" w:sz="4" w:space="0" w:color="auto"/>
            </w:tcBorders>
          </w:tcPr>
          <w:p w14:paraId="015FE1E6" w14:textId="77777777" w:rsidR="001938BE" w:rsidRPr="003719A2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1938BE" w:rsidRPr="003719A2" w14:paraId="23F3D6A2" w14:textId="77777777" w:rsidTr="000A21D7">
        <w:tc>
          <w:tcPr>
            <w:tcW w:w="4810" w:type="dxa"/>
          </w:tcPr>
          <w:p w14:paraId="362B6146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Освітня програма, спеціальність</w:t>
            </w:r>
          </w:p>
        </w:tc>
        <w:tc>
          <w:tcPr>
            <w:tcW w:w="4726" w:type="dxa"/>
          </w:tcPr>
          <w:p w14:paraId="29113847" w14:textId="62F38EA1" w:rsidR="008F7AC7" w:rsidRPr="003B2793" w:rsidRDefault="008F7AC7" w:rsidP="008F7A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2793">
              <w:rPr>
                <w:rFonts w:ascii="Times New Roman" w:hAnsi="Times New Roman"/>
                <w:sz w:val="24"/>
                <w:szCs w:val="24"/>
              </w:rPr>
              <w:t>підготовки фахівців другого (магістерського) рівня вищої освіти</w:t>
            </w:r>
          </w:p>
          <w:p w14:paraId="14A8B99D" w14:textId="77777777" w:rsidR="008F7AC7" w:rsidRPr="008F7AC7" w:rsidRDefault="008F7AC7" w:rsidP="008F7AC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F7A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 освітньо-професійною програмою </w:t>
            </w:r>
            <w:r w:rsidRPr="003B2793">
              <w:rPr>
                <w:rFonts w:ascii="Times New Roman" w:hAnsi="Times New Roman"/>
                <w:sz w:val="24"/>
                <w:szCs w:val="24"/>
              </w:rPr>
              <w:t>«Англійська мова і зарубіжна література» (редакція від 25 березня 2021 року;)</w:t>
            </w:r>
          </w:p>
          <w:p w14:paraId="27E569E5" w14:textId="77777777" w:rsidR="008F7AC7" w:rsidRPr="008F7AC7" w:rsidRDefault="008F7AC7" w:rsidP="008F7AC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F7A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 спеціальністю </w:t>
            </w:r>
            <w:r w:rsidRPr="003B2793">
              <w:rPr>
                <w:rFonts w:ascii="Times New Roman" w:hAnsi="Times New Roman"/>
                <w:sz w:val="24"/>
                <w:szCs w:val="24"/>
              </w:rPr>
              <w:t>014 Середня освіта</w:t>
            </w:r>
            <w:r w:rsidRPr="008F7A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 w:rsidRPr="003B2793">
              <w:rPr>
                <w:rFonts w:ascii="Times New Roman" w:hAnsi="Times New Roman"/>
                <w:sz w:val="24"/>
                <w:szCs w:val="24"/>
              </w:rPr>
              <w:t>Мова і література (англійська;)</w:t>
            </w:r>
          </w:p>
          <w:p w14:paraId="271C2FF7" w14:textId="77777777" w:rsidR="008F7AC7" w:rsidRPr="008F7AC7" w:rsidRDefault="008F7AC7" w:rsidP="008F7AC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F7A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предметною спеціальністю </w:t>
            </w:r>
            <w:r w:rsidRPr="003B2793">
              <w:rPr>
                <w:rFonts w:ascii="Times New Roman" w:hAnsi="Times New Roman"/>
                <w:sz w:val="24"/>
                <w:szCs w:val="24"/>
              </w:rPr>
              <w:t>Середня</w:t>
            </w:r>
            <w:r w:rsidRPr="008F7A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B2793">
              <w:rPr>
                <w:rFonts w:ascii="Times New Roman" w:hAnsi="Times New Roman"/>
                <w:sz w:val="24"/>
                <w:szCs w:val="24"/>
              </w:rPr>
              <w:t>освіта 014.02 Мова і література ((англійська)</w:t>
            </w:r>
          </w:p>
          <w:p w14:paraId="726441F3" w14:textId="34B3AD67" w:rsidR="008F7AC7" w:rsidRPr="008F7AC7" w:rsidRDefault="008F7AC7" w:rsidP="008F7AC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F7A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зі спеціалізації </w:t>
            </w:r>
            <w:r w:rsidRPr="003B2793">
              <w:rPr>
                <w:rFonts w:ascii="Times New Roman" w:hAnsi="Times New Roman"/>
                <w:sz w:val="24"/>
                <w:szCs w:val="24"/>
              </w:rPr>
              <w:t>014.021 Англійська мова і</w:t>
            </w:r>
            <w:r w:rsidRPr="008F7A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B2793">
              <w:rPr>
                <w:rFonts w:ascii="Times New Roman" w:hAnsi="Times New Roman"/>
                <w:sz w:val="24"/>
                <w:szCs w:val="24"/>
              </w:rPr>
              <w:t>література</w:t>
            </w:r>
          </w:p>
          <w:p w14:paraId="0B42F50D" w14:textId="77777777" w:rsidR="008F7AC7" w:rsidRPr="008F7AC7" w:rsidRDefault="008F7AC7" w:rsidP="008F7AC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F7A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галузі знань </w:t>
            </w:r>
            <w:r w:rsidRPr="003B2793">
              <w:rPr>
                <w:rFonts w:ascii="Times New Roman" w:hAnsi="Times New Roman"/>
                <w:sz w:val="24"/>
                <w:szCs w:val="24"/>
              </w:rPr>
              <w:t>01 Освіта/ Педагогіка</w:t>
            </w:r>
          </w:p>
          <w:p w14:paraId="43C0A82E" w14:textId="7EAA3656" w:rsidR="00ED5922" w:rsidRPr="008F7AC7" w:rsidRDefault="008F7AC7" w:rsidP="008F7AC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F7AC7">
              <w:rPr>
                <w:rFonts w:ascii="Times New Roman" w:hAnsi="Times New Roman"/>
                <w:i/>
                <w:iCs/>
                <w:sz w:val="24"/>
                <w:szCs w:val="24"/>
              </w:rPr>
              <w:t>Кваліфікація</w:t>
            </w:r>
            <w:r w:rsidRPr="003B2793">
              <w:rPr>
                <w:rFonts w:ascii="Times New Roman" w:hAnsi="Times New Roman"/>
                <w:sz w:val="24"/>
                <w:szCs w:val="24"/>
              </w:rPr>
              <w:t>: Магістр середньої освіти</w:t>
            </w:r>
            <w:r w:rsidRPr="008F7A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7AEFEDBF" w14:textId="50FB2CA1" w:rsidR="001938BE" w:rsidRPr="00740577" w:rsidRDefault="00ED5922" w:rsidP="0074057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D59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64" w:type="dxa"/>
          </w:tcPr>
          <w:p w14:paraId="6180C434" w14:textId="77777777" w:rsidR="001938BE" w:rsidRPr="003719A2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938BE" w:rsidRPr="003719A2" w14:paraId="59E3EE08" w14:textId="77777777" w:rsidTr="000A21D7">
        <w:tc>
          <w:tcPr>
            <w:tcW w:w="4810" w:type="dxa"/>
          </w:tcPr>
          <w:p w14:paraId="5C7DD33A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Рік навчання/ рік викладання</w:t>
            </w:r>
          </w:p>
        </w:tc>
        <w:tc>
          <w:tcPr>
            <w:tcW w:w="4726" w:type="dxa"/>
          </w:tcPr>
          <w:p w14:paraId="621D31C2" w14:textId="06483A52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719A2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2793">
              <w:rPr>
                <w:rFonts w:ascii="Times New Roman" w:hAnsi="Times New Roman"/>
                <w:sz w:val="24"/>
                <w:szCs w:val="24"/>
              </w:rPr>
              <w:t>3</w:t>
            </w:r>
            <w:r w:rsidRPr="003719A2">
              <w:rPr>
                <w:rFonts w:ascii="Times New Roman" w:hAnsi="Times New Roman"/>
                <w:sz w:val="24"/>
                <w:szCs w:val="24"/>
              </w:rPr>
              <w:t>-202</w:t>
            </w:r>
            <w:r w:rsidR="003B27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4" w:type="dxa"/>
          </w:tcPr>
          <w:p w14:paraId="150AC994" w14:textId="2325F5B8" w:rsidR="001938BE" w:rsidRPr="0080638D" w:rsidRDefault="0080638D" w:rsidP="008063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63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1/202</w:t>
            </w:r>
            <w:r w:rsidR="003B27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8063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-202</w:t>
            </w:r>
            <w:r w:rsidR="003B27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938BE" w:rsidRPr="003719A2" w14:paraId="1D1DB7B1" w14:textId="77777777" w:rsidTr="000A21D7">
        <w:tc>
          <w:tcPr>
            <w:tcW w:w="4810" w:type="dxa"/>
          </w:tcPr>
          <w:p w14:paraId="182F9CC0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Семестр вивчення</w:t>
            </w:r>
          </w:p>
        </w:tc>
        <w:tc>
          <w:tcPr>
            <w:tcW w:w="4726" w:type="dxa"/>
          </w:tcPr>
          <w:p w14:paraId="759D1E2E" w14:textId="3F612CD1" w:rsidR="001938BE" w:rsidRPr="003719A2" w:rsidRDefault="009951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</w:tcPr>
          <w:p w14:paraId="279BBFE7" w14:textId="1ECF5158" w:rsidR="001938BE" w:rsidRPr="0080638D" w:rsidRDefault="00995177" w:rsidP="008063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938BE" w:rsidRPr="003719A2" w14:paraId="33EE3C64" w14:textId="77777777" w:rsidTr="000A21D7">
        <w:tc>
          <w:tcPr>
            <w:tcW w:w="4810" w:type="dxa"/>
          </w:tcPr>
          <w:p w14:paraId="181CD2AD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нормативна/вибіркова</w:t>
            </w:r>
          </w:p>
        </w:tc>
        <w:tc>
          <w:tcPr>
            <w:tcW w:w="4726" w:type="dxa"/>
          </w:tcPr>
          <w:p w14:paraId="24CAF45E" w14:textId="09CE07F9" w:rsidR="001938BE" w:rsidRPr="003719A2" w:rsidRDefault="003B2793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</w:t>
            </w:r>
          </w:p>
        </w:tc>
        <w:tc>
          <w:tcPr>
            <w:tcW w:w="4664" w:type="dxa"/>
          </w:tcPr>
          <w:p w14:paraId="190D727F" w14:textId="0B165D17" w:rsidR="001938BE" w:rsidRPr="0080638D" w:rsidRDefault="003B2793" w:rsidP="008063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вибіркова</w:t>
            </w:r>
          </w:p>
        </w:tc>
      </w:tr>
      <w:tr w:rsidR="001938BE" w:rsidRPr="003719A2" w14:paraId="7002EF0C" w14:textId="77777777" w:rsidTr="000A21D7">
        <w:tc>
          <w:tcPr>
            <w:tcW w:w="4810" w:type="dxa"/>
          </w:tcPr>
          <w:p w14:paraId="558FA264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4726" w:type="dxa"/>
          </w:tcPr>
          <w:p w14:paraId="0255BCE9" w14:textId="7D31EFE6" w:rsidR="001938BE" w:rsidRPr="003719A2" w:rsidRDefault="009951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938BE" w:rsidRPr="003719A2">
              <w:rPr>
                <w:rFonts w:ascii="Times New Roman" w:hAnsi="Times New Roman"/>
                <w:sz w:val="24"/>
                <w:szCs w:val="24"/>
              </w:rPr>
              <w:t xml:space="preserve"> кредити ЄКТС</w:t>
            </w:r>
          </w:p>
        </w:tc>
        <w:tc>
          <w:tcPr>
            <w:tcW w:w="4664" w:type="dxa"/>
          </w:tcPr>
          <w:p w14:paraId="2E3CDD4F" w14:textId="7E80CB43" w:rsidR="001938BE" w:rsidRPr="0080638D" w:rsidRDefault="00995177" w:rsidP="008063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80638D" w:rsidRPr="008063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кредити ЄКТС</w:t>
            </w:r>
          </w:p>
        </w:tc>
      </w:tr>
      <w:tr w:rsidR="001938BE" w:rsidRPr="003719A2" w14:paraId="6E3D5ED7" w14:textId="77777777" w:rsidTr="000A21D7">
        <w:tc>
          <w:tcPr>
            <w:tcW w:w="4810" w:type="dxa"/>
          </w:tcPr>
          <w:p w14:paraId="3B999DEA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Загальний обсяг годин</w:t>
            </w:r>
          </w:p>
        </w:tc>
        <w:tc>
          <w:tcPr>
            <w:tcW w:w="4726" w:type="dxa"/>
          </w:tcPr>
          <w:p w14:paraId="0F4BEBE8" w14:textId="76226F6B" w:rsidR="001938BE" w:rsidRPr="003719A2" w:rsidRDefault="009951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664" w:type="dxa"/>
          </w:tcPr>
          <w:p w14:paraId="6EA5EB36" w14:textId="04A4B47B" w:rsidR="001938BE" w:rsidRPr="00CE1B5E" w:rsidRDefault="00995177" w:rsidP="008063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1938BE" w:rsidRPr="003719A2" w14:paraId="77165228" w14:textId="77777777" w:rsidTr="000A21D7">
        <w:tc>
          <w:tcPr>
            <w:tcW w:w="4810" w:type="dxa"/>
          </w:tcPr>
          <w:p w14:paraId="436C516C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Кількість годин навчальних занять</w:t>
            </w:r>
          </w:p>
        </w:tc>
        <w:tc>
          <w:tcPr>
            <w:tcW w:w="4726" w:type="dxa"/>
          </w:tcPr>
          <w:p w14:paraId="2D7C64B1" w14:textId="2AD80E1E" w:rsidR="001938BE" w:rsidRPr="003719A2" w:rsidRDefault="009951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A2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64" w:type="dxa"/>
          </w:tcPr>
          <w:p w14:paraId="182FA695" w14:textId="4F6BDE4F" w:rsidR="001938BE" w:rsidRPr="00CE1B5E" w:rsidRDefault="00995177" w:rsidP="008063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938BE" w:rsidRPr="003719A2" w14:paraId="2DFADC45" w14:textId="77777777" w:rsidTr="000A21D7">
        <w:tc>
          <w:tcPr>
            <w:tcW w:w="4810" w:type="dxa"/>
          </w:tcPr>
          <w:p w14:paraId="2E5AB2EE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4726" w:type="dxa"/>
          </w:tcPr>
          <w:p w14:paraId="688F2B9A" w14:textId="6C6E392B" w:rsidR="001938BE" w:rsidRPr="003719A2" w:rsidRDefault="00823902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51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64" w:type="dxa"/>
          </w:tcPr>
          <w:p w14:paraId="5788964D" w14:textId="52D70336" w:rsidR="001938BE" w:rsidRPr="00CE1B5E" w:rsidRDefault="00457901" w:rsidP="00A31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1B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938BE" w:rsidRPr="003719A2" w14:paraId="52831834" w14:textId="77777777" w:rsidTr="000A21D7">
        <w:tc>
          <w:tcPr>
            <w:tcW w:w="4810" w:type="dxa"/>
          </w:tcPr>
          <w:p w14:paraId="0BE103CF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4726" w:type="dxa"/>
          </w:tcPr>
          <w:p w14:paraId="525BCD47" w14:textId="4DA4D98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1</w:t>
            </w:r>
            <w:r w:rsidR="00823902">
              <w:rPr>
                <w:rFonts w:ascii="Times New Roman" w:hAnsi="Times New Roman"/>
                <w:sz w:val="24"/>
                <w:szCs w:val="24"/>
              </w:rPr>
              <w:t>2</w:t>
            </w:r>
            <w:r w:rsidRPr="00371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64" w:type="dxa"/>
          </w:tcPr>
          <w:p w14:paraId="26DEF5A9" w14:textId="65E352EE" w:rsidR="001938BE" w:rsidRPr="00CE1B5E" w:rsidRDefault="00995177" w:rsidP="00A31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938BE" w:rsidRPr="003719A2" w14:paraId="2DCFDB59" w14:textId="77777777" w:rsidTr="000A21D7">
        <w:tc>
          <w:tcPr>
            <w:tcW w:w="4810" w:type="dxa"/>
          </w:tcPr>
          <w:p w14:paraId="0A446B7E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4726" w:type="dxa"/>
          </w:tcPr>
          <w:p w14:paraId="7DDC8A20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0 год.</w:t>
            </w:r>
          </w:p>
        </w:tc>
        <w:tc>
          <w:tcPr>
            <w:tcW w:w="4664" w:type="dxa"/>
          </w:tcPr>
          <w:p w14:paraId="10ABE729" w14:textId="2F95552B" w:rsidR="001938BE" w:rsidRPr="00CE1B5E" w:rsidRDefault="00457901" w:rsidP="00A31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1B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938BE" w:rsidRPr="003719A2" w14:paraId="6AFB3E55" w14:textId="77777777" w:rsidTr="000A21D7">
        <w:tc>
          <w:tcPr>
            <w:tcW w:w="4810" w:type="dxa"/>
          </w:tcPr>
          <w:p w14:paraId="1A1EBBCD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4726" w:type="dxa"/>
          </w:tcPr>
          <w:p w14:paraId="2817727A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0 год.</w:t>
            </w:r>
          </w:p>
        </w:tc>
        <w:tc>
          <w:tcPr>
            <w:tcW w:w="4664" w:type="dxa"/>
          </w:tcPr>
          <w:p w14:paraId="268F8558" w14:textId="0EF11C5B" w:rsidR="001938BE" w:rsidRPr="00CE1B5E" w:rsidRDefault="00457901" w:rsidP="00A31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1B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938BE" w:rsidRPr="003719A2" w14:paraId="483FDE42" w14:textId="77777777" w:rsidTr="000A21D7">
        <w:tc>
          <w:tcPr>
            <w:tcW w:w="4810" w:type="dxa"/>
          </w:tcPr>
          <w:p w14:paraId="43933A04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Самостійна та індивідуальна робота</w:t>
            </w:r>
          </w:p>
        </w:tc>
        <w:tc>
          <w:tcPr>
            <w:tcW w:w="4726" w:type="dxa"/>
          </w:tcPr>
          <w:p w14:paraId="02257E1A" w14:textId="056E8164" w:rsidR="001938BE" w:rsidRPr="003719A2" w:rsidRDefault="009951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1938BE" w:rsidRPr="003719A2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664" w:type="dxa"/>
          </w:tcPr>
          <w:p w14:paraId="73636C55" w14:textId="519BF7B0" w:rsidR="001938BE" w:rsidRPr="00CE1B5E" w:rsidRDefault="00995177" w:rsidP="00A31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1938BE" w:rsidRPr="003719A2" w14:paraId="2E7D1BFE" w14:textId="77777777" w:rsidTr="000A21D7">
        <w:tc>
          <w:tcPr>
            <w:tcW w:w="4810" w:type="dxa"/>
          </w:tcPr>
          <w:p w14:paraId="553E719A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4726" w:type="dxa"/>
          </w:tcPr>
          <w:p w14:paraId="579902CD" w14:textId="24548032" w:rsidR="001938BE" w:rsidRPr="003719A2" w:rsidRDefault="009951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  <w:tc>
          <w:tcPr>
            <w:tcW w:w="4664" w:type="dxa"/>
          </w:tcPr>
          <w:p w14:paraId="240D54DB" w14:textId="29934047" w:rsidR="001938BE" w:rsidRPr="00CE1B5E" w:rsidRDefault="00995177" w:rsidP="00A313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залік</w:t>
            </w:r>
          </w:p>
        </w:tc>
      </w:tr>
    </w:tbl>
    <w:p w14:paraId="1BADF299" w14:textId="77777777" w:rsidR="009B5CD2" w:rsidRPr="009B5CD2" w:rsidRDefault="009B5CD2" w:rsidP="009B5CD2">
      <w:pPr>
        <w:pStyle w:val="a4"/>
        <w:rPr>
          <w:b/>
          <w:lang w:val="en-US"/>
        </w:rPr>
      </w:pPr>
    </w:p>
    <w:p w14:paraId="7C257E0C" w14:textId="77777777" w:rsidR="009B5CD2" w:rsidRDefault="009B5CD2" w:rsidP="009B5CD2">
      <w:pPr>
        <w:jc w:val="center"/>
        <w:rPr>
          <w:b/>
          <w:lang w:val="en-US"/>
        </w:rPr>
      </w:pPr>
    </w:p>
    <w:p w14:paraId="4A54E94D" w14:textId="77777777" w:rsidR="009B5CD2" w:rsidRPr="009B5CD2" w:rsidRDefault="009B5CD2" w:rsidP="009B5CD2">
      <w:pPr>
        <w:jc w:val="center"/>
        <w:rPr>
          <w:b/>
          <w:lang w:val="en-US"/>
        </w:rPr>
      </w:pPr>
    </w:p>
    <w:p w14:paraId="63FC778F" w14:textId="472BF366" w:rsidR="001938BE" w:rsidRPr="000A21D7" w:rsidRDefault="001938BE" w:rsidP="000A21D7">
      <w:pPr>
        <w:pStyle w:val="a4"/>
        <w:numPr>
          <w:ilvl w:val="0"/>
          <w:numId w:val="6"/>
        </w:numPr>
        <w:jc w:val="center"/>
        <w:rPr>
          <w:b/>
          <w:lang w:val="en-US"/>
        </w:rPr>
      </w:pPr>
      <w:r w:rsidRPr="000A21D7">
        <w:rPr>
          <w:b/>
        </w:rPr>
        <w:lastRenderedPageBreak/>
        <w:t>Пререквізити курсу</w:t>
      </w:r>
    </w:p>
    <w:p w14:paraId="67838FD3" w14:textId="4C2E6A21" w:rsidR="001938BE" w:rsidRDefault="00385D44" w:rsidP="00193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44">
        <w:rPr>
          <w:rFonts w:ascii="Times New Roman" w:hAnsi="Times New Roman"/>
          <w:sz w:val="24"/>
          <w:szCs w:val="24"/>
        </w:rPr>
        <w:t>Передумовами для вивчення дисципліни «Філософія мови» магістрантами є здобуті різноманітні знання під час навчання в : філософськ</w:t>
      </w:r>
      <w:r>
        <w:rPr>
          <w:rFonts w:ascii="Times New Roman" w:hAnsi="Times New Roman"/>
          <w:sz w:val="24"/>
          <w:szCs w:val="24"/>
        </w:rPr>
        <w:t>о</w:t>
      </w:r>
      <w:r w:rsidRPr="00385D44">
        <w:rPr>
          <w:rFonts w:ascii="Times New Roman" w:hAnsi="Times New Roman"/>
          <w:sz w:val="24"/>
          <w:szCs w:val="24"/>
        </w:rPr>
        <w:t>-істо</w:t>
      </w:r>
      <w:r>
        <w:rPr>
          <w:rFonts w:ascii="Times New Roman" w:hAnsi="Times New Roman"/>
          <w:sz w:val="24"/>
          <w:szCs w:val="24"/>
        </w:rPr>
        <w:t>р</w:t>
      </w:r>
      <w:r w:rsidRPr="00385D44">
        <w:rPr>
          <w:rFonts w:ascii="Times New Roman" w:hAnsi="Times New Roman"/>
          <w:sz w:val="24"/>
          <w:szCs w:val="24"/>
        </w:rPr>
        <w:t>ичному, мовознавчому, культурологічно</w:t>
      </w:r>
      <w:r>
        <w:rPr>
          <w:rFonts w:ascii="Times New Roman" w:hAnsi="Times New Roman"/>
          <w:sz w:val="24"/>
          <w:szCs w:val="24"/>
        </w:rPr>
        <w:t>му</w:t>
      </w:r>
      <w:r w:rsidRPr="00385D44">
        <w:rPr>
          <w:rFonts w:ascii="Times New Roman" w:hAnsi="Times New Roman"/>
          <w:sz w:val="24"/>
          <w:szCs w:val="24"/>
        </w:rPr>
        <w:t>, психолого-педагогічно</w:t>
      </w:r>
      <w:r>
        <w:rPr>
          <w:rFonts w:ascii="Times New Roman" w:hAnsi="Times New Roman"/>
          <w:sz w:val="24"/>
          <w:szCs w:val="24"/>
        </w:rPr>
        <w:t>му</w:t>
      </w:r>
      <w:r w:rsidRPr="00385D44">
        <w:rPr>
          <w:rFonts w:ascii="Times New Roman" w:hAnsi="Times New Roman"/>
          <w:sz w:val="24"/>
          <w:szCs w:val="24"/>
        </w:rPr>
        <w:t xml:space="preserve"> аспект</w:t>
      </w:r>
      <w:r>
        <w:rPr>
          <w:rFonts w:ascii="Times New Roman" w:hAnsi="Times New Roman"/>
          <w:sz w:val="24"/>
          <w:szCs w:val="24"/>
        </w:rPr>
        <w:t>ах, що надає</w:t>
      </w:r>
      <w:r w:rsidR="001938BE">
        <w:rPr>
          <w:rFonts w:ascii="Times New Roman" w:hAnsi="Times New Roman"/>
          <w:sz w:val="24"/>
          <w:szCs w:val="24"/>
        </w:rPr>
        <w:t xml:space="preserve"> певну</w:t>
      </w:r>
      <w:r w:rsidR="001938BE" w:rsidRPr="003719A2">
        <w:rPr>
          <w:rFonts w:ascii="Times New Roman" w:hAnsi="Times New Roman"/>
          <w:sz w:val="24"/>
          <w:szCs w:val="24"/>
        </w:rPr>
        <w:t xml:space="preserve"> основу для сприйняття поглибленої інформації про походження, </w:t>
      </w:r>
      <w:r w:rsidR="000A21D7">
        <w:rPr>
          <w:rFonts w:ascii="Times New Roman" w:hAnsi="Times New Roman"/>
          <w:sz w:val="24"/>
          <w:szCs w:val="24"/>
        </w:rPr>
        <w:t xml:space="preserve">структуру, </w:t>
      </w:r>
      <w:r w:rsidR="001938BE" w:rsidRPr="003719A2">
        <w:rPr>
          <w:rFonts w:ascii="Times New Roman" w:hAnsi="Times New Roman"/>
          <w:sz w:val="24"/>
          <w:szCs w:val="24"/>
        </w:rPr>
        <w:t xml:space="preserve">функції мови; основи лінгвістичного аналізу в </w:t>
      </w:r>
      <w:r>
        <w:rPr>
          <w:rFonts w:ascii="Times New Roman" w:hAnsi="Times New Roman"/>
          <w:sz w:val="24"/>
          <w:szCs w:val="24"/>
        </w:rPr>
        <w:t xml:space="preserve">лінгво-філософському та </w:t>
      </w:r>
      <w:r w:rsidR="001938BE" w:rsidRPr="003719A2">
        <w:rPr>
          <w:rFonts w:ascii="Times New Roman" w:hAnsi="Times New Roman"/>
          <w:sz w:val="24"/>
          <w:szCs w:val="24"/>
        </w:rPr>
        <w:t>компаративному аспект</w:t>
      </w:r>
      <w:r>
        <w:rPr>
          <w:rFonts w:ascii="Times New Roman" w:hAnsi="Times New Roman"/>
          <w:sz w:val="24"/>
          <w:szCs w:val="24"/>
        </w:rPr>
        <w:t>ах</w:t>
      </w:r>
      <w:r w:rsidR="001938BE" w:rsidRPr="003719A2">
        <w:rPr>
          <w:rFonts w:ascii="Times New Roman" w:hAnsi="Times New Roman"/>
          <w:sz w:val="24"/>
          <w:szCs w:val="24"/>
        </w:rPr>
        <w:t xml:space="preserve"> з відповідним застосуванням термінології.</w:t>
      </w:r>
    </w:p>
    <w:p w14:paraId="10D28163" w14:textId="6DDAC140" w:rsidR="000A21D7" w:rsidRDefault="000A21D7" w:rsidP="00193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C34A1B8" w14:textId="77777777" w:rsidR="000A21D7" w:rsidRPr="003719A2" w:rsidRDefault="000A21D7" w:rsidP="00193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D317A8D" w14:textId="4A75A4C1" w:rsidR="001938BE" w:rsidRPr="00CC74A8" w:rsidRDefault="001938BE" w:rsidP="000A21D7">
      <w:pPr>
        <w:pStyle w:val="a4"/>
        <w:numPr>
          <w:ilvl w:val="0"/>
          <w:numId w:val="6"/>
        </w:numPr>
        <w:jc w:val="center"/>
        <w:rPr>
          <w:color w:val="000000"/>
        </w:rPr>
      </w:pPr>
      <w:r w:rsidRPr="000A21D7">
        <w:rPr>
          <w:b/>
          <w:color w:val="000000"/>
        </w:rPr>
        <w:t>Технічне й програмне забезпечення /обладнання</w:t>
      </w:r>
    </w:p>
    <w:p w14:paraId="1E3E68F1" w14:textId="77777777" w:rsidR="00CC74A8" w:rsidRPr="000A21D7" w:rsidRDefault="00CC74A8" w:rsidP="00CC74A8">
      <w:pPr>
        <w:pStyle w:val="a4"/>
        <w:rPr>
          <w:color w:val="000000"/>
        </w:rPr>
      </w:pPr>
    </w:p>
    <w:p w14:paraId="2E375874" w14:textId="77777777" w:rsidR="001938BE" w:rsidRPr="003719A2" w:rsidRDefault="001938BE" w:rsidP="001938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</w:rPr>
        <w:t>Вивчення курсу не потребує використання програмного забезпечення, крім загальновживаних програм і операційних систем.</w:t>
      </w:r>
    </w:p>
    <w:p w14:paraId="1C491CD4" w14:textId="0D67062B" w:rsidR="001938BE" w:rsidRDefault="001938BE" w:rsidP="001938B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44644BE7" w14:textId="77777777" w:rsidR="000A21D7" w:rsidRPr="00EF57E5" w:rsidRDefault="000A21D7" w:rsidP="001938B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3BE3BDD1" w14:textId="5BEF7798" w:rsidR="001938BE" w:rsidRDefault="001938BE" w:rsidP="000A21D7">
      <w:pPr>
        <w:pStyle w:val="a4"/>
        <w:numPr>
          <w:ilvl w:val="0"/>
          <w:numId w:val="6"/>
        </w:numPr>
        <w:jc w:val="center"/>
        <w:rPr>
          <w:b/>
          <w:color w:val="000000"/>
        </w:rPr>
      </w:pPr>
      <w:r w:rsidRPr="000A21D7">
        <w:rPr>
          <w:b/>
          <w:color w:val="000000"/>
        </w:rPr>
        <w:t>Політик</w:t>
      </w:r>
      <w:r w:rsidR="00BB4478">
        <w:rPr>
          <w:b/>
          <w:color w:val="000000"/>
          <w:lang w:val="uk-UA"/>
        </w:rPr>
        <w:t>а</w:t>
      </w:r>
      <w:r w:rsidRPr="000A21D7">
        <w:rPr>
          <w:b/>
          <w:color w:val="000000"/>
        </w:rPr>
        <w:t xml:space="preserve"> курсу</w:t>
      </w:r>
    </w:p>
    <w:p w14:paraId="2AF5DBBC" w14:textId="380B6802" w:rsidR="001938BE" w:rsidRPr="003719A2" w:rsidRDefault="001938BE" w:rsidP="001938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  <w:u w:val="single"/>
        </w:rPr>
        <w:t>Письмові роботи.</w:t>
      </w:r>
      <w:r w:rsidRPr="003719A2">
        <w:rPr>
          <w:rFonts w:ascii="Times New Roman" w:hAnsi="Times New Roman"/>
          <w:sz w:val="24"/>
          <w:szCs w:val="24"/>
        </w:rPr>
        <w:t xml:space="preserve"> Очікується, що студенти виконають декілька видів письмових робіт:</w:t>
      </w:r>
      <w:r>
        <w:rPr>
          <w:rFonts w:ascii="Times New Roman" w:hAnsi="Times New Roman"/>
          <w:sz w:val="24"/>
          <w:szCs w:val="24"/>
        </w:rPr>
        <w:t xml:space="preserve"> практичні</w:t>
      </w:r>
      <w:r w:rsidRPr="003719A2">
        <w:rPr>
          <w:rFonts w:ascii="Times New Roman" w:hAnsi="Times New Roman"/>
          <w:sz w:val="24"/>
          <w:szCs w:val="24"/>
        </w:rPr>
        <w:t xml:space="preserve"> завдання, контрольні опитування, тести на знання загальнотеоретичних понять та термінів. </w:t>
      </w:r>
    </w:p>
    <w:p w14:paraId="34FB88D9" w14:textId="0C3C3715" w:rsidR="001938BE" w:rsidRPr="003719A2" w:rsidRDefault="001938BE" w:rsidP="001938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  <w:u w:val="single"/>
        </w:rPr>
        <w:t>Академічна доброчесність.</w:t>
      </w:r>
      <w:r w:rsidRPr="003719A2">
        <w:rPr>
          <w:rFonts w:ascii="Times New Roman" w:hAnsi="Times New Roman"/>
          <w:sz w:val="24"/>
          <w:szCs w:val="24"/>
        </w:rPr>
        <w:t xml:space="preserve"> Очікується, що  роботи студентів </w:t>
      </w:r>
      <w:r w:rsidRPr="00EF57E5">
        <w:rPr>
          <w:rFonts w:ascii="Times New Roman" w:hAnsi="Times New Roman"/>
          <w:sz w:val="24"/>
          <w:szCs w:val="24"/>
        </w:rPr>
        <w:t xml:space="preserve"> будуть результатом вдумливого ставлення до теоретичного матеріалу,</w:t>
      </w:r>
      <w:r w:rsidRPr="003719A2">
        <w:rPr>
          <w:rFonts w:ascii="Times New Roman" w:hAnsi="Times New Roman"/>
          <w:sz w:val="24"/>
          <w:szCs w:val="24"/>
        </w:rPr>
        <w:t xml:space="preserve"> </w:t>
      </w:r>
      <w:r w:rsidRPr="00EF57E5">
        <w:rPr>
          <w:rFonts w:ascii="Times New Roman" w:hAnsi="Times New Roman"/>
          <w:sz w:val="24"/>
          <w:szCs w:val="24"/>
        </w:rPr>
        <w:t>історичних,</w:t>
      </w:r>
      <w:r w:rsidRPr="003719A2">
        <w:rPr>
          <w:rFonts w:ascii="Times New Roman" w:hAnsi="Times New Roman"/>
          <w:sz w:val="24"/>
          <w:szCs w:val="24"/>
        </w:rPr>
        <w:t xml:space="preserve"> </w:t>
      </w:r>
      <w:r w:rsidRPr="00EF57E5">
        <w:rPr>
          <w:rFonts w:ascii="Times New Roman" w:hAnsi="Times New Roman"/>
          <w:sz w:val="24"/>
          <w:szCs w:val="24"/>
        </w:rPr>
        <w:t>загально</w:t>
      </w:r>
      <w:r w:rsidRPr="003719A2">
        <w:rPr>
          <w:rFonts w:ascii="Times New Roman" w:hAnsi="Times New Roman"/>
          <w:sz w:val="24"/>
          <w:szCs w:val="24"/>
        </w:rPr>
        <w:t>лінгвістичних</w:t>
      </w:r>
      <w:r w:rsidRPr="00EF57E5">
        <w:rPr>
          <w:rFonts w:ascii="Times New Roman" w:hAnsi="Times New Roman"/>
          <w:sz w:val="24"/>
          <w:szCs w:val="24"/>
        </w:rPr>
        <w:t xml:space="preserve"> проблем та питань</w:t>
      </w:r>
      <w:r w:rsidRPr="003719A2">
        <w:rPr>
          <w:rFonts w:ascii="Times New Roman" w:hAnsi="Times New Roman"/>
          <w:sz w:val="24"/>
          <w:szCs w:val="24"/>
        </w:rPr>
        <w:t>;</w:t>
      </w:r>
      <w:r w:rsidRPr="00EF57E5">
        <w:rPr>
          <w:rFonts w:ascii="Times New Roman" w:hAnsi="Times New Roman"/>
          <w:sz w:val="24"/>
          <w:szCs w:val="24"/>
        </w:rPr>
        <w:t xml:space="preserve"> </w:t>
      </w:r>
      <w:r w:rsidRPr="003719A2">
        <w:rPr>
          <w:rFonts w:ascii="Times New Roman" w:hAnsi="Times New Roman"/>
          <w:sz w:val="24"/>
          <w:szCs w:val="24"/>
        </w:rPr>
        <w:t>розуміння (вивчення)</w:t>
      </w:r>
      <w:r w:rsidRPr="00EF57E5">
        <w:rPr>
          <w:rFonts w:ascii="Times New Roman" w:hAnsi="Times New Roman"/>
          <w:sz w:val="24"/>
          <w:szCs w:val="24"/>
        </w:rPr>
        <w:t xml:space="preserve"> термінологічного апарату та відпрацювання </w:t>
      </w:r>
      <w:r w:rsidRPr="003719A2">
        <w:rPr>
          <w:rFonts w:ascii="Times New Roman" w:hAnsi="Times New Roman"/>
          <w:sz w:val="24"/>
          <w:szCs w:val="24"/>
        </w:rPr>
        <w:t>базових</w:t>
      </w:r>
      <w:r w:rsidRPr="00EF57E5">
        <w:rPr>
          <w:rFonts w:ascii="Times New Roman" w:hAnsi="Times New Roman"/>
          <w:sz w:val="24"/>
          <w:szCs w:val="24"/>
        </w:rPr>
        <w:t xml:space="preserve"> аспектів л</w:t>
      </w:r>
      <w:r w:rsidR="00385D44">
        <w:rPr>
          <w:rFonts w:ascii="Times New Roman" w:hAnsi="Times New Roman"/>
          <w:sz w:val="24"/>
          <w:szCs w:val="24"/>
        </w:rPr>
        <w:t>інгво-філософського</w:t>
      </w:r>
      <w:r w:rsidRPr="00EF57E5">
        <w:rPr>
          <w:rFonts w:ascii="Times New Roman" w:hAnsi="Times New Roman"/>
          <w:sz w:val="24"/>
          <w:szCs w:val="24"/>
        </w:rPr>
        <w:t xml:space="preserve"> аналізу</w:t>
      </w:r>
      <w:r w:rsidRPr="003719A2">
        <w:rPr>
          <w:rFonts w:ascii="Times New Roman" w:hAnsi="Times New Roman"/>
          <w:sz w:val="24"/>
          <w:szCs w:val="24"/>
        </w:rPr>
        <w:t>. Неприпустимі втручання в роботу інших студентів. Виявлення ознак академічної недоброчесності в письмовій роботі студента є підставою для її незарахування, незалежно від масштабів плагіату.</w:t>
      </w:r>
    </w:p>
    <w:p w14:paraId="30BDC699" w14:textId="77777777" w:rsidR="001938BE" w:rsidRPr="003719A2" w:rsidRDefault="001938BE" w:rsidP="001938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  <w:u w:val="single"/>
        </w:rPr>
        <w:t>Відвідання занять.</w:t>
      </w:r>
      <w:r w:rsidRPr="003719A2">
        <w:rPr>
          <w:rFonts w:ascii="Times New Roman" w:hAnsi="Times New Roman"/>
          <w:sz w:val="24"/>
          <w:szCs w:val="24"/>
        </w:rPr>
        <w:t xml:space="preserve"> Очікується, що всі студенти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 В разі пропуску занять або ж невиконання завдань студент перескладає заборгованість у формі, визначеній викладачем.</w:t>
      </w:r>
    </w:p>
    <w:p w14:paraId="7B78A648" w14:textId="77777777" w:rsidR="001938BE" w:rsidRPr="003719A2" w:rsidRDefault="001938BE" w:rsidP="001938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  <w:u w:val="single"/>
        </w:rPr>
        <w:t>Поведінка в аудиторії.</w:t>
      </w:r>
      <w:r w:rsidRPr="003719A2">
        <w:rPr>
          <w:rFonts w:ascii="Times New Roman" w:hAnsi="Times New Roman"/>
          <w:sz w:val="24"/>
          <w:szCs w:val="24"/>
        </w:rPr>
        <w:t xml:space="preserve"> Очікується, що студенти будуть поводитись в аудиторії відповідно до норм академічного спілкування, не порушуватимуть дисципліну, з повагою ставитимуться до однокурсників і колег. </w:t>
      </w:r>
    </w:p>
    <w:p w14:paraId="22DBB240" w14:textId="155AF81B" w:rsidR="00A313A8" w:rsidRPr="00833F20" w:rsidRDefault="001938BE" w:rsidP="00833F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719A2">
        <w:rPr>
          <w:rFonts w:ascii="Times New Roman" w:hAnsi="Times New Roman"/>
          <w:sz w:val="24"/>
          <w:szCs w:val="24"/>
          <w:u w:val="single"/>
        </w:rPr>
        <w:t>Література.</w:t>
      </w:r>
      <w:r w:rsidR="000A21D7" w:rsidRPr="000A21D7">
        <w:rPr>
          <w:rFonts w:ascii="Times New Roman" w:hAnsi="Times New Roman"/>
          <w:sz w:val="24"/>
          <w:szCs w:val="24"/>
        </w:rPr>
        <w:t xml:space="preserve"> </w:t>
      </w:r>
      <w:r w:rsidRPr="003719A2">
        <w:rPr>
          <w:rFonts w:ascii="Times New Roman" w:hAnsi="Times New Roman"/>
          <w:sz w:val="24"/>
          <w:szCs w:val="24"/>
        </w:rPr>
        <w:t>Уся література, яку студенти не 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</w:r>
    </w:p>
    <w:p w14:paraId="20BBCE85" w14:textId="77777777" w:rsidR="00A313A8" w:rsidRDefault="00A313A8" w:rsidP="001938BE">
      <w:pPr>
        <w:pStyle w:val="a4"/>
        <w:ind w:left="360"/>
        <w:jc w:val="center"/>
        <w:rPr>
          <w:b/>
          <w:color w:val="000000"/>
          <w:lang w:val="uk-UA"/>
        </w:rPr>
      </w:pPr>
    </w:p>
    <w:p w14:paraId="43319377" w14:textId="77777777" w:rsidR="00EC14AF" w:rsidRDefault="00EC14AF" w:rsidP="001938BE">
      <w:pPr>
        <w:pStyle w:val="a4"/>
        <w:ind w:left="360"/>
        <w:jc w:val="center"/>
        <w:rPr>
          <w:b/>
          <w:color w:val="000000"/>
          <w:lang w:val="uk-UA"/>
        </w:rPr>
      </w:pPr>
    </w:p>
    <w:p w14:paraId="4774EF55" w14:textId="7CCBD8A4" w:rsidR="001938BE" w:rsidRPr="00AD4687" w:rsidRDefault="001938BE" w:rsidP="00AD4687">
      <w:pPr>
        <w:pStyle w:val="a4"/>
        <w:numPr>
          <w:ilvl w:val="0"/>
          <w:numId w:val="6"/>
        </w:numPr>
        <w:jc w:val="center"/>
        <w:rPr>
          <w:b/>
          <w:color w:val="000000"/>
        </w:rPr>
      </w:pPr>
      <w:r w:rsidRPr="00AD4687">
        <w:rPr>
          <w:b/>
          <w:color w:val="000000"/>
        </w:rPr>
        <w:t>Схема курсу</w:t>
      </w:r>
    </w:p>
    <w:p w14:paraId="6C0E6EE3" w14:textId="77777777" w:rsidR="001938BE" w:rsidRPr="003719A2" w:rsidRDefault="001938BE" w:rsidP="001938BE">
      <w:pPr>
        <w:spacing w:after="0" w:line="240" w:lineRule="auto"/>
        <w:ind w:left="720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92"/>
        <w:gridCol w:w="2933"/>
        <w:gridCol w:w="2242"/>
        <w:gridCol w:w="1693"/>
        <w:gridCol w:w="1362"/>
        <w:gridCol w:w="1988"/>
        <w:gridCol w:w="1557"/>
        <w:gridCol w:w="1303"/>
      </w:tblGrid>
      <w:tr w:rsidR="006B5704" w:rsidRPr="003719A2" w14:paraId="12E2E245" w14:textId="77777777" w:rsidTr="00B85A6A">
        <w:trPr>
          <w:trHeight w:val="1089"/>
        </w:trPr>
        <w:tc>
          <w:tcPr>
            <w:tcW w:w="573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0E099" w14:textId="77777777" w:rsidR="001938BE" w:rsidRPr="00EC14AF" w:rsidRDefault="001938BE" w:rsidP="00D91D2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Дата /</w:t>
            </w:r>
          </w:p>
          <w:p w14:paraId="0274F0E1" w14:textId="77777777" w:rsidR="001938BE" w:rsidRPr="00EC14AF" w:rsidRDefault="001938BE" w:rsidP="00D91D2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>кількість акад. год.</w:t>
            </w:r>
          </w:p>
        </w:tc>
        <w:tc>
          <w:tcPr>
            <w:tcW w:w="993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98A0E" w14:textId="77777777" w:rsidR="001938BE" w:rsidRPr="00EC14AF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 xml:space="preserve">Тема, план </w:t>
            </w:r>
          </w:p>
        </w:tc>
        <w:tc>
          <w:tcPr>
            <w:tcW w:w="759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227C5" w14:textId="77777777" w:rsidR="001938BE" w:rsidRPr="00EC14AF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>Форма заняття</w:t>
            </w:r>
          </w:p>
        </w:tc>
        <w:tc>
          <w:tcPr>
            <w:tcW w:w="573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C7248" w14:textId="77777777" w:rsidR="001938BE" w:rsidRPr="00EC14AF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>Матеріали</w:t>
            </w:r>
          </w:p>
        </w:tc>
        <w:tc>
          <w:tcPr>
            <w:tcW w:w="461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8F318" w14:textId="77777777" w:rsidR="001938BE" w:rsidRPr="00EC14AF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>Література</w:t>
            </w:r>
          </w:p>
          <w:p w14:paraId="3452CFBD" w14:textId="77777777" w:rsidR="001938BE" w:rsidRPr="00EC14AF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>Інтернет-</w:t>
            </w:r>
          </w:p>
          <w:p w14:paraId="67F84E57" w14:textId="77777777" w:rsidR="001938BE" w:rsidRPr="00EC14AF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>ресурси</w:t>
            </w:r>
          </w:p>
        </w:tc>
        <w:tc>
          <w:tcPr>
            <w:tcW w:w="673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240CA" w14:textId="77777777" w:rsidR="001938BE" w:rsidRPr="00EC14AF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>Завдання,</w:t>
            </w:r>
          </w:p>
          <w:p w14:paraId="71DC4F69" w14:textId="77777777" w:rsidR="001938BE" w:rsidRPr="00EC14AF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527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F5AAB" w14:textId="77777777" w:rsidR="001938BE" w:rsidRPr="00EC14AF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>Вага оцінки</w:t>
            </w:r>
          </w:p>
          <w:p w14:paraId="32A61EC6" w14:textId="77777777" w:rsidR="001938BE" w:rsidRPr="00EC14AF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>(балів)</w:t>
            </w:r>
          </w:p>
        </w:tc>
        <w:tc>
          <w:tcPr>
            <w:tcW w:w="441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764CD" w14:textId="77777777" w:rsidR="001938BE" w:rsidRPr="00EC14AF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>Термін виконання</w:t>
            </w:r>
          </w:p>
        </w:tc>
      </w:tr>
      <w:tr w:rsidR="001938BE" w:rsidRPr="003719A2" w14:paraId="50DA1B97" w14:textId="77777777" w:rsidTr="00C361C7">
        <w:trPr>
          <w:trHeight w:val="317"/>
        </w:trPr>
        <w:tc>
          <w:tcPr>
            <w:tcW w:w="5000" w:type="pct"/>
            <w:gridSpan w:val="8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F23B8" w14:textId="214D0732" w:rsidR="001938BE" w:rsidRPr="00EB0357" w:rsidRDefault="001938BE" w:rsidP="00D91D2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EB0357">
              <w:rPr>
                <w:rFonts w:ascii="Times New Roman" w:hAnsi="Times New Roman"/>
                <w:b/>
                <w:i/>
                <w:iCs/>
                <w:noProof/>
                <w:sz w:val="24"/>
                <w:szCs w:val="24"/>
              </w:rPr>
              <w:t>Модуль І.</w:t>
            </w:r>
            <w:r w:rsidRPr="00EB035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 </w:t>
            </w:r>
            <w:r w:rsidR="00882F50" w:rsidRPr="00EB0357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Лінгвофілософські концепції та проблеми в історичному аспекті та на сучасному етапі функціонування наукової парадигми</w:t>
            </w:r>
          </w:p>
        </w:tc>
      </w:tr>
      <w:tr w:rsidR="006B5704" w:rsidRPr="003719A2" w14:paraId="13263D6D" w14:textId="77777777" w:rsidTr="00B85A6A">
        <w:trPr>
          <w:trHeight w:val="969"/>
        </w:trPr>
        <w:tc>
          <w:tcPr>
            <w:tcW w:w="573" w:type="pct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DD62" w14:textId="7C2C264B" w:rsidR="001938BE" w:rsidRPr="00EC14AF" w:rsidRDefault="001938BE" w:rsidP="00D91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E96C2" w14:textId="70CF5D3E" w:rsidR="00882F50" w:rsidRPr="00882F50" w:rsidRDefault="001938BE" w:rsidP="00882F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4AF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882F50" w:rsidRPr="00882F50">
              <w:rPr>
                <w:rFonts w:ascii="Times New Roman" w:hAnsi="Times New Roman"/>
                <w:bCs/>
                <w:sz w:val="24"/>
                <w:szCs w:val="24"/>
              </w:rPr>
              <w:t>Філософія мови та</w:t>
            </w:r>
            <w:r w:rsidR="00882F50">
              <w:rPr>
                <w:rFonts w:ascii="Times New Roman" w:hAnsi="Times New Roman"/>
                <w:bCs/>
                <w:sz w:val="24"/>
                <w:szCs w:val="24"/>
              </w:rPr>
              <w:t xml:space="preserve"> загально</w:t>
            </w:r>
            <w:r w:rsidR="00882F50" w:rsidRPr="00882F50">
              <w:rPr>
                <w:rFonts w:ascii="Times New Roman" w:hAnsi="Times New Roman"/>
                <w:bCs/>
                <w:sz w:val="24"/>
                <w:szCs w:val="24"/>
              </w:rPr>
              <w:t>лінгвістичні проблеми.</w:t>
            </w:r>
          </w:p>
          <w:p w14:paraId="246A76C1" w14:textId="57976F63" w:rsidR="00882F50" w:rsidRPr="00882F50" w:rsidRDefault="00882F50" w:rsidP="00882F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F50">
              <w:rPr>
                <w:rFonts w:ascii="Times New Roman" w:hAnsi="Times New Roman"/>
                <w:bCs/>
                <w:sz w:val="24"/>
                <w:szCs w:val="24"/>
              </w:rPr>
              <w:t xml:space="preserve">1.1. Мова  як предмет міждисциплінарних досліджень. Філософський аспект  лінгвістичних досліджень.  </w:t>
            </w:r>
          </w:p>
          <w:p w14:paraId="6CEC6474" w14:textId="4D384998" w:rsidR="001938BE" w:rsidRPr="00EC14AF" w:rsidRDefault="00882F50" w:rsidP="0088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F50">
              <w:rPr>
                <w:rFonts w:ascii="Times New Roman" w:hAnsi="Times New Roman"/>
                <w:bCs/>
                <w:sz w:val="24"/>
                <w:szCs w:val="24"/>
              </w:rPr>
              <w:t>1.2. Проблема походження, історичного генезису мови та свідомості 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2F50">
              <w:rPr>
                <w:rFonts w:ascii="Times New Roman" w:hAnsi="Times New Roman"/>
                <w:bCs/>
                <w:sz w:val="24"/>
                <w:szCs w:val="24"/>
              </w:rPr>
              <w:t>філософському аспекті. Теорії виникнення мови</w:t>
            </w:r>
            <w:r w:rsidRPr="00882F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8AF0B" w14:textId="73D24332" w:rsidR="001938BE" w:rsidRPr="00EC14AF" w:rsidRDefault="001938BE" w:rsidP="00C361C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57FA4" w14:textId="77777777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D3C1E" w14:textId="0705C8FF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1EDDA" w14:textId="2ED8661C" w:rsidR="001938BE" w:rsidRPr="00EC14AF" w:rsidRDefault="001938BE" w:rsidP="00B85A6A">
            <w:pPr>
              <w:tabs>
                <w:tab w:val="left" w:pos="325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CC110" w14:textId="77777777" w:rsidR="001938BE" w:rsidRPr="00EC14AF" w:rsidRDefault="001938BE" w:rsidP="00B85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209FE" w14:textId="77777777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704" w:rsidRPr="003719A2" w14:paraId="7421BFDD" w14:textId="77777777" w:rsidTr="00B85A6A">
        <w:trPr>
          <w:trHeight w:val="1092"/>
        </w:trPr>
        <w:tc>
          <w:tcPr>
            <w:tcW w:w="57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CC44" w14:textId="14526B71" w:rsidR="00B85A6A" w:rsidRPr="00EC14AF" w:rsidRDefault="00882F50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85A6A" w:rsidRPr="00EC1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33E38" w14:textId="77777777" w:rsidR="00B85A6A" w:rsidRPr="00EC14AF" w:rsidRDefault="00B85A6A" w:rsidP="00C361C7">
            <w:pPr>
              <w:pStyle w:val="2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CB60" w14:textId="464BBACB" w:rsidR="00B85A6A" w:rsidRPr="00EC14AF" w:rsidRDefault="00B85A6A" w:rsidP="00EC14A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AF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BAB12" w14:textId="77777777" w:rsidR="00B85A6A" w:rsidRPr="00EC14AF" w:rsidRDefault="00B85A6A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 xml:space="preserve">Презентація </w:t>
            </w:r>
          </w:p>
          <w:p w14:paraId="77750454" w14:textId="5FF1A76D" w:rsidR="00B85A6A" w:rsidRPr="00EC14AF" w:rsidRDefault="00B85A6A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Текст лекції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3FE47" w14:textId="264690E4" w:rsidR="00B85A6A" w:rsidRPr="00EC14AF" w:rsidRDefault="00B85A6A" w:rsidP="00EC14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bCs/>
                <w:noProof/>
                <w:sz w:val="24"/>
                <w:szCs w:val="24"/>
              </w:rPr>
              <w:t>1, 5, 6, 7, 8,  9, 11,13</w:t>
            </w:r>
            <w:r w:rsidR="009754FA">
              <w:rPr>
                <w:rFonts w:ascii="Times New Roman" w:hAnsi="Times New Roman"/>
                <w:bCs/>
                <w:noProof/>
                <w:sz w:val="24"/>
                <w:szCs w:val="24"/>
              </w:rPr>
              <w:t>,</w:t>
            </w:r>
            <w:r w:rsidR="009754FA" w:rsidRPr="009754FA">
              <w:rPr>
                <w:rFonts w:ascii="Times New Roman" w:hAnsi="Times New Roman"/>
                <w:bCs/>
                <w:noProof/>
                <w:sz w:val="24"/>
                <w:szCs w:val="24"/>
              </w:rPr>
              <w:t>15, 19, 20, 21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EDC0E" w14:textId="4FB9DB33" w:rsidR="00B85A6A" w:rsidRPr="00EC14AF" w:rsidRDefault="00B85A6A" w:rsidP="00B85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Переглянути презентацію, перечитати т-т лекції,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D055E" w14:textId="77777777" w:rsidR="00B85A6A" w:rsidRPr="00EC14AF" w:rsidRDefault="00B85A6A" w:rsidP="00B85A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3996E" w14:textId="77777777" w:rsidR="00B85A6A" w:rsidRPr="00EC14AF" w:rsidRDefault="00B85A6A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704" w:rsidRPr="003719A2" w14:paraId="367872E1" w14:textId="77777777" w:rsidTr="00B85A6A">
        <w:trPr>
          <w:trHeight w:val="1163"/>
        </w:trPr>
        <w:tc>
          <w:tcPr>
            <w:tcW w:w="57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95783" w14:textId="4DFF4B32" w:rsidR="00B85A6A" w:rsidRPr="00EC14AF" w:rsidRDefault="00882F50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85A6A" w:rsidRPr="00EC1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F2CE9" w14:textId="77777777" w:rsidR="00B85A6A" w:rsidRPr="00EC14AF" w:rsidRDefault="00B85A6A" w:rsidP="00C361C7">
            <w:pPr>
              <w:pStyle w:val="2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AA4D5" w14:textId="1AB2DB08" w:rsidR="00B85A6A" w:rsidRPr="00EC14AF" w:rsidRDefault="00B85A6A" w:rsidP="00EC14A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AF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27671" w14:textId="5A897DEC" w:rsidR="00B85A6A" w:rsidRPr="00EC14AF" w:rsidRDefault="00B85A6A" w:rsidP="00EC1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Текст лекції, презентована література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698A8" w14:textId="11BC3E48" w:rsidR="00B85A6A" w:rsidRPr="00EC14AF" w:rsidRDefault="00B85A6A" w:rsidP="00C361C7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bCs/>
                <w:noProof/>
                <w:sz w:val="24"/>
                <w:szCs w:val="24"/>
              </w:rPr>
              <w:t>9, 1, 5, 6, 7, 8, 9, 11, 13</w:t>
            </w:r>
            <w:r w:rsidR="009754FA" w:rsidRPr="009754FA">
              <w:rPr>
                <w:rFonts w:ascii="Times New Roman" w:hAnsi="Times New Roman"/>
                <w:bCs/>
                <w:noProof/>
                <w:sz w:val="24"/>
                <w:szCs w:val="24"/>
              </w:rPr>
              <w:t>15, 19, 20, 21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B2312" w14:textId="16DE7CD4" w:rsidR="00B85A6A" w:rsidRPr="00EC14AF" w:rsidRDefault="00B85A6A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 xml:space="preserve">Виконати завдання за планом ПЗ,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52A9" w14:textId="4E52CDA1" w:rsidR="00B85A6A" w:rsidRPr="00EC14AF" w:rsidRDefault="00B85A6A" w:rsidP="00EC14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12 балів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91788" w14:textId="77777777" w:rsidR="00B85A6A" w:rsidRPr="00EC14AF" w:rsidRDefault="00B85A6A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704" w:rsidRPr="003719A2" w14:paraId="6E1BF38B" w14:textId="77777777" w:rsidTr="00B85A6A">
        <w:trPr>
          <w:trHeight w:val="1544"/>
        </w:trPr>
        <w:tc>
          <w:tcPr>
            <w:tcW w:w="57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0740D" w14:textId="57F42FC1" w:rsidR="00B85A6A" w:rsidRPr="00EC14AF" w:rsidRDefault="00882F50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B85A6A" w:rsidRPr="00EC14AF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0EF71" w14:textId="77777777" w:rsidR="00B85A6A" w:rsidRPr="00EC14AF" w:rsidRDefault="00B85A6A" w:rsidP="00C361C7">
            <w:pPr>
              <w:pStyle w:val="2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E77ED" w14:textId="77777777" w:rsidR="00B85A6A" w:rsidRPr="00EC14AF" w:rsidRDefault="00B85A6A" w:rsidP="00C361C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B8995" w14:textId="77777777" w:rsidR="00B85A6A" w:rsidRPr="00EC14AF" w:rsidRDefault="00B85A6A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9BB60" w14:textId="77777777" w:rsidR="00B85A6A" w:rsidRPr="00EC14AF" w:rsidRDefault="00B85A6A" w:rsidP="00C361C7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605B9" w14:textId="08F76F88" w:rsidR="00B85A6A" w:rsidRPr="00EC14AF" w:rsidRDefault="00B85A6A" w:rsidP="00C361C7">
            <w:pPr>
              <w:tabs>
                <w:tab w:val="left" w:pos="325"/>
                <w:tab w:val="left" w:pos="709"/>
                <w:tab w:val="left" w:pos="851"/>
              </w:tabs>
              <w:spacing w:after="0"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Конспект або план / підготовка до співбесіди / виступ / словничок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695BA" w14:textId="59A779C5" w:rsidR="00B85A6A" w:rsidRPr="00EC14AF" w:rsidRDefault="00B85A6A" w:rsidP="00EC1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10 балів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ABC70" w14:textId="77777777" w:rsidR="00B85A6A" w:rsidRPr="00EC14AF" w:rsidRDefault="00B85A6A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704" w:rsidRPr="003719A2" w14:paraId="1A2A024B" w14:textId="77777777" w:rsidTr="00EC14AF">
        <w:trPr>
          <w:trHeight w:val="809"/>
        </w:trPr>
        <w:tc>
          <w:tcPr>
            <w:tcW w:w="573" w:type="pct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D0665" w14:textId="7CCF821D" w:rsidR="001938BE" w:rsidRPr="00EC14AF" w:rsidRDefault="001938BE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67FF9" w14:textId="4373B4AF" w:rsidR="00882F50" w:rsidRPr="00882F50" w:rsidRDefault="001938BE" w:rsidP="0088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Pr="00EC14AF">
              <w:rPr>
                <w:rFonts w:ascii="Times New Roman" w:hAnsi="Times New Roman"/>
                <w:sz w:val="24"/>
                <w:szCs w:val="24"/>
              </w:rPr>
              <w:t>.</w:t>
            </w:r>
            <w:r w:rsidR="00882F50" w:rsidRPr="00882F50">
              <w:rPr>
                <w:rFonts w:ascii="Times New Roman" w:hAnsi="Times New Roman"/>
                <w:sz w:val="24"/>
                <w:szCs w:val="24"/>
              </w:rPr>
              <w:t xml:space="preserve">Філософський аспект концепцій мови до Х1Х ст. </w:t>
            </w:r>
          </w:p>
          <w:p w14:paraId="60082B34" w14:textId="77777777" w:rsidR="00882F50" w:rsidRPr="00882F50" w:rsidRDefault="00882F50" w:rsidP="0088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F50">
              <w:rPr>
                <w:rFonts w:ascii="Times New Roman" w:hAnsi="Times New Roman"/>
                <w:sz w:val="24"/>
                <w:szCs w:val="24"/>
              </w:rPr>
              <w:t xml:space="preserve">2.1. Античні концепції мови. </w:t>
            </w:r>
          </w:p>
          <w:p w14:paraId="346E4921" w14:textId="77777777" w:rsidR="00882F50" w:rsidRPr="00882F50" w:rsidRDefault="00882F50" w:rsidP="0088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F50">
              <w:rPr>
                <w:rFonts w:ascii="Times New Roman" w:hAnsi="Times New Roman"/>
                <w:sz w:val="24"/>
                <w:szCs w:val="24"/>
              </w:rPr>
              <w:t>2.2. Середньовічні  концепції мови .</w:t>
            </w:r>
          </w:p>
          <w:p w14:paraId="05F833AF" w14:textId="77777777" w:rsidR="00882F50" w:rsidRPr="00882F50" w:rsidRDefault="00882F50" w:rsidP="0088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F50">
              <w:rPr>
                <w:rFonts w:ascii="Times New Roman" w:hAnsi="Times New Roman"/>
                <w:sz w:val="24"/>
                <w:szCs w:val="24"/>
              </w:rPr>
              <w:t>Номіналізм, реалізм та концептуалізм як методологічні позиції.</w:t>
            </w:r>
          </w:p>
          <w:p w14:paraId="1DE378FF" w14:textId="2F44B758" w:rsidR="00882F50" w:rsidRPr="00882F50" w:rsidRDefault="00882F50" w:rsidP="0088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F50">
              <w:rPr>
                <w:rFonts w:ascii="Times New Roman" w:hAnsi="Times New Roman"/>
                <w:sz w:val="24"/>
                <w:szCs w:val="24"/>
              </w:rPr>
              <w:t xml:space="preserve">Їх розвиток в концепціях емпіризму </w:t>
            </w:r>
            <w:r w:rsidR="00FF32CB">
              <w:rPr>
                <w:rFonts w:ascii="Times New Roman" w:hAnsi="Times New Roman"/>
                <w:sz w:val="24"/>
                <w:szCs w:val="24"/>
              </w:rPr>
              <w:t>та</w:t>
            </w:r>
            <w:r w:rsidRPr="00882F50">
              <w:rPr>
                <w:rFonts w:ascii="Times New Roman" w:hAnsi="Times New Roman"/>
                <w:sz w:val="24"/>
                <w:szCs w:val="24"/>
              </w:rPr>
              <w:t xml:space="preserve"> раціоналізму</w:t>
            </w:r>
          </w:p>
          <w:p w14:paraId="230B83A7" w14:textId="6511DC8B" w:rsidR="001938BE" w:rsidRPr="00EC14AF" w:rsidRDefault="00882F50" w:rsidP="0088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F50">
              <w:rPr>
                <w:rFonts w:ascii="Times New Roman" w:hAnsi="Times New Roman"/>
                <w:sz w:val="24"/>
                <w:szCs w:val="24"/>
              </w:rPr>
              <w:t>2.3. Ідея «раціональної мови» у середні віки  та Новий час.. «Раціональна граматика» Пор Рояля. «Універсальна граматика» Г. Лейбніца.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91B72" w14:textId="5255062C" w:rsidR="001938BE" w:rsidRPr="00EC14AF" w:rsidRDefault="001938BE" w:rsidP="00C361C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5723D" w14:textId="5DBBE268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C6352" w14:textId="0708D7F7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FEB8" w14:textId="1A4FB9BA" w:rsidR="001938BE" w:rsidRPr="00EC14AF" w:rsidRDefault="001938BE" w:rsidP="00C361C7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  <w:rPr>
                <w:lang w:val="uk-UA"/>
              </w:rPr>
            </w:pP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5EF42" w14:textId="77777777" w:rsidR="001938BE" w:rsidRPr="00EC14AF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DDC52" w14:textId="77777777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704" w:rsidRPr="003719A2" w14:paraId="188CDE1A" w14:textId="77777777" w:rsidTr="00EC14AF">
        <w:trPr>
          <w:trHeight w:val="1047"/>
        </w:trPr>
        <w:tc>
          <w:tcPr>
            <w:tcW w:w="57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9C218" w14:textId="74699D54" w:rsidR="00EC14AF" w:rsidRPr="00EC14AF" w:rsidRDefault="00882F50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C14AF" w:rsidRPr="00EC1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DCC0" w14:textId="77777777" w:rsidR="00EC14AF" w:rsidRPr="00EC14AF" w:rsidRDefault="00EC14AF" w:rsidP="00C361C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76E8" w14:textId="79212E32" w:rsidR="00EC14AF" w:rsidRPr="00EC14AF" w:rsidRDefault="00EC14AF" w:rsidP="00EC14A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AF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D8AF" w14:textId="77777777" w:rsidR="00EC14AF" w:rsidRPr="00EC14AF" w:rsidRDefault="00EC14AF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 xml:space="preserve">Презентація </w:t>
            </w:r>
          </w:p>
          <w:p w14:paraId="1DFA9539" w14:textId="087E9FE0" w:rsidR="00EC14AF" w:rsidRPr="00EC14AF" w:rsidRDefault="00EC14AF" w:rsidP="00EC1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Текст лекції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B77C3" w14:textId="4140F2B9" w:rsidR="00EC14AF" w:rsidRPr="00EC14AF" w:rsidRDefault="00EC14AF" w:rsidP="00EC14AF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bCs/>
                <w:noProof/>
                <w:sz w:val="24"/>
                <w:szCs w:val="24"/>
              </w:rPr>
              <w:t>1,</w:t>
            </w:r>
            <w:r w:rsidRPr="00EC14AF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 xml:space="preserve"> </w:t>
            </w:r>
            <w:r w:rsidRPr="00EC14AF">
              <w:rPr>
                <w:rFonts w:ascii="Times New Roman" w:hAnsi="Times New Roman"/>
                <w:bCs/>
                <w:noProof/>
                <w:sz w:val="24"/>
                <w:szCs w:val="24"/>
              </w:rPr>
              <w:t>5, 7, 8, 9, 10, 11, 13,</w:t>
            </w: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 xml:space="preserve"> 15</w:t>
            </w:r>
            <w:r w:rsidR="009754FA">
              <w:rPr>
                <w:rFonts w:ascii="Times New Roman" w:hAnsi="Times New Roman"/>
                <w:noProof/>
                <w:sz w:val="24"/>
                <w:szCs w:val="24"/>
              </w:rPr>
              <w:t>, 19, 20, 21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E3554" w14:textId="38CC5757" w:rsidR="00EC14AF" w:rsidRPr="00EC14AF" w:rsidRDefault="00EC14AF" w:rsidP="00EC1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 xml:space="preserve">Переглянути презентації, перечитати т-ти лекцій,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0A7EB" w14:textId="77777777" w:rsidR="00EC14AF" w:rsidRPr="00EC14AF" w:rsidRDefault="00EC14AF" w:rsidP="00C361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9207" w14:textId="77777777" w:rsidR="00EC14AF" w:rsidRPr="00EC14AF" w:rsidRDefault="00EC14AF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704" w:rsidRPr="003719A2" w14:paraId="13EB42AA" w14:textId="77777777" w:rsidTr="00D91D26">
        <w:trPr>
          <w:trHeight w:val="988"/>
        </w:trPr>
        <w:tc>
          <w:tcPr>
            <w:tcW w:w="57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98E7" w14:textId="437E9CBA" w:rsidR="00EC14AF" w:rsidRDefault="00882F50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C14AF" w:rsidRPr="00EC1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  <w:p w14:paraId="38798F80" w14:textId="222EA5E1" w:rsidR="00986B61" w:rsidRPr="00EC14AF" w:rsidRDefault="00986B61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2F51F" w14:textId="77777777" w:rsidR="00EC14AF" w:rsidRPr="00EC14AF" w:rsidRDefault="00EC14AF" w:rsidP="00C361C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27502" w14:textId="706C47D8" w:rsidR="00EC14AF" w:rsidRPr="00EC14AF" w:rsidRDefault="00EC14AF" w:rsidP="00EC14A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AF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FCA41" w14:textId="77777777" w:rsidR="00EC14AF" w:rsidRPr="00EC14AF" w:rsidRDefault="00EC14AF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Текст лекції, презентована література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F1B9F" w14:textId="35B37C27" w:rsidR="00EC14AF" w:rsidRPr="00EC14AF" w:rsidRDefault="00EC14AF" w:rsidP="00C361C7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 xml:space="preserve"> 7, 5,1, 8, 9, 10, 11, 13, 15</w:t>
            </w:r>
            <w:r w:rsidR="009754FA">
              <w:rPr>
                <w:rFonts w:ascii="Times New Roman" w:hAnsi="Times New Roman"/>
                <w:noProof/>
                <w:sz w:val="24"/>
                <w:szCs w:val="24"/>
              </w:rPr>
              <w:t>,19, 20, 21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9F07D" w14:textId="77777777" w:rsidR="00EC14AF" w:rsidRPr="00EC14AF" w:rsidRDefault="00EC14AF" w:rsidP="00EC1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 xml:space="preserve">Виконати завдання за планами ПЗ,  </w:t>
            </w:r>
          </w:p>
          <w:p w14:paraId="20A36DD8" w14:textId="408BAE4E" w:rsidR="00EC14AF" w:rsidRPr="00EC14AF" w:rsidRDefault="00EC14AF" w:rsidP="00EC1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9AB18" w14:textId="3A90BB01" w:rsidR="00EC14AF" w:rsidRPr="00EC14AF" w:rsidRDefault="00EC14AF" w:rsidP="00EC1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12 балів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9754" w14:textId="77777777" w:rsidR="00EC14AF" w:rsidRPr="00EC14AF" w:rsidRDefault="00EC14AF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704" w:rsidRPr="003719A2" w14:paraId="171C7390" w14:textId="77777777" w:rsidTr="00D91D26">
        <w:trPr>
          <w:trHeight w:val="1518"/>
        </w:trPr>
        <w:tc>
          <w:tcPr>
            <w:tcW w:w="573" w:type="pct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C0AAE" w14:textId="5BB72501" w:rsidR="00EC14AF" w:rsidRPr="00EC14AF" w:rsidRDefault="009E4473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  <w:r w:rsidR="00EC14AF" w:rsidRPr="00EC1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2AE73" w14:textId="77777777" w:rsidR="00EC14AF" w:rsidRPr="00EC14AF" w:rsidRDefault="00EC14AF" w:rsidP="00C361C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B215C" w14:textId="77777777" w:rsidR="00EC14AF" w:rsidRPr="00EC14AF" w:rsidRDefault="00EC14AF" w:rsidP="00C361C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B8704" w14:textId="77777777" w:rsidR="00EC14AF" w:rsidRPr="00EC14AF" w:rsidRDefault="00EC14AF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74798" w14:textId="77777777" w:rsidR="00EC14AF" w:rsidRPr="00EC14AF" w:rsidRDefault="00EC14AF" w:rsidP="00C361C7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27353" w14:textId="77777777" w:rsidR="00EC14AF" w:rsidRPr="00EC14AF" w:rsidRDefault="00EC14AF" w:rsidP="00C361C7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</w:pPr>
            <w:r w:rsidRPr="00EC14AF">
              <w:t>Конспект  / підготовка до співбесіди /</w:t>
            </w:r>
            <w:r w:rsidRPr="00EC14AF">
              <w:rPr>
                <w:lang w:val="uk-UA"/>
              </w:rPr>
              <w:t xml:space="preserve"> аналіз запропонованого матеріалу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F2093" w14:textId="527FBC7E" w:rsidR="00EC14AF" w:rsidRPr="00EC14AF" w:rsidRDefault="00EC14AF" w:rsidP="00C3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10 балів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1970C" w14:textId="77777777" w:rsidR="00EC14AF" w:rsidRPr="00EC14AF" w:rsidRDefault="00EC14AF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704" w:rsidRPr="003719A2" w14:paraId="5C0370D3" w14:textId="77777777" w:rsidTr="00D91D26">
        <w:trPr>
          <w:trHeight w:val="2529"/>
        </w:trPr>
        <w:tc>
          <w:tcPr>
            <w:tcW w:w="573" w:type="pct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8D8DB" w14:textId="619F5BE4" w:rsidR="001938BE" w:rsidRPr="00EC14AF" w:rsidRDefault="001938BE" w:rsidP="00286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21FA9" w14:textId="3E73ADDA" w:rsidR="00286B13" w:rsidRPr="00286B13" w:rsidRDefault="00286B13" w:rsidP="00286B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B13">
              <w:rPr>
                <w:rFonts w:ascii="Times New Roman" w:hAnsi="Times New Roman"/>
                <w:b/>
                <w:sz w:val="24"/>
                <w:szCs w:val="24"/>
              </w:rPr>
              <w:t xml:space="preserve">Тема3. </w:t>
            </w:r>
            <w:r w:rsidRPr="006B5704">
              <w:rPr>
                <w:rFonts w:ascii="Times New Roman" w:hAnsi="Times New Roman"/>
                <w:bCs/>
                <w:sz w:val="24"/>
                <w:szCs w:val="24"/>
              </w:rPr>
              <w:t>.Філософія мови періоду становлення</w:t>
            </w:r>
            <w:r w:rsidRPr="00286B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6B13">
              <w:rPr>
                <w:rFonts w:ascii="Times New Roman" w:hAnsi="Times New Roman"/>
                <w:bCs/>
                <w:sz w:val="24"/>
                <w:szCs w:val="24"/>
              </w:rPr>
              <w:t xml:space="preserve"> мовознавства як окремої науки. </w:t>
            </w:r>
          </w:p>
          <w:p w14:paraId="5785837D" w14:textId="77777777" w:rsidR="00286B13" w:rsidRPr="00286B13" w:rsidRDefault="00286B13" w:rsidP="00286B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B13">
              <w:rPr>
                <w:rFonts w:ascii="Times New Roman" w:hAnsi="Times New Roman"/>
                <w:bCs/>
                <w:sz w:val="24"/>
                <w:szCs w:val="24"/>
              </w:rPr>
              <w:t>3.1 Лінгвістична концепція В. фон Гумбольдта. Гумбольдтівська наукова концепція і лінгвістичні теорії (Х.Штейнталь, О.О.Потебня, Г.Шпет, К.Фосслер). Антропологічна  лінгвістика ХХ ст.</w:t>
            </w:r>
          </w:p>
          <w:p w14:paraId="38123E3C" w14:textId="77777777" w:rsidR="00286B13" w:rsidRPr="00286B13" w:rsidRDefault="00286B13" w:rsidP="00286B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B13">
              <w:rPr>
                <w:rFonts w:ascii="Times New Roman" w:hAnsi="Times New Roman"/>
                <w:bCs/>
                <w:sz w:val="24"/>
                <w:szCs w:val="24"/>
              </w:rPr>
              <w:t xml:space="preserve">3.2 Структуралізм та постструктуралізм. </w:t>
            </w:r>
          </w:p>
          <w:p w14:paraId="2EEA45E3" w14:textId="369B34F9" w:rsidR="00286B13" w:rsidRPr="00286B13" w:rsidRDefault="00286B13" w:rsidP="00286B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B13">
              <w:rPr>
                <w:rFonts w:ascii="Times New Roman" w:hAnsi="Times New Roman"/>
                <w:bCs/>
                <w:sz w:val="24"/>
                <w:szCs w:val="24"/>
              </w:rPr>
              <w:t>Ф. де Соссюр та  молодограматичний  напрям у мовознавстві.</w:t>
            </w:r>
          </w:p>
          <w:p w14:paraId="6C87D0E1" w14:textId="77777777" w:rsidR="00286B13" w:rsidRPr="00286B13" w:rsidRDefault="00286B13" w:rsidP="00286B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B13">
              <w:rPr>
                <w:rFonts w:ascii="Times New Roman" w:hAnsi="Times New Roman"/>
                <w:bCs/>
                <w:sz w:val="24"/>
                <w:szCs w:val="24"/>
              </w:rPr>
              <w:t>Школи структурної лінгвістики .</w:t>
            </w:r>
          </w:p>
          <w:p w14:paraId="31654984" w14:textId="7B4BF92A" w:rsidR="00286B13" w:rsidRPr="00286B13" w:rsidRDefault="00286B13" w:rsidP="00286B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B13">
              <w:rPr>
                <w:rFonts w:ascii="Times New Roman" w:hAnsi="Times New Roman"/>
                <w:bCs/>
                <w:sz w:val="24"/>
                <w:szCs w:val="24"/>
              </w:rPr>
              <w:t>3.3 Логічний  аналіз мови та розвиток  ідеї  її раціонального створення, будови.</w:t>
            </w:r>
          </w:p>
          <w:p w14:paraId="15C21782" w14:textId="77777777" w:rsidR="00286B13" w:rsidRPr="00286B13" w:rsidRDefault="00286B13" w:rsidP="00286B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B13">
              <w:rPr>
                <w:rFonts w:ascii="Times New Roman" w:hAnsi="Times New Roman"/>
                <w:bCs/>
                <w:sz w:val="24"/>
                <w:szCs w:val="24"/>
              </w:rPr>
              <w:t>«Логіко-філософський трактат»</w:t>
            </w:r>
          </w:p>
          <w:p w14:paraId="520CA5CD" w14:textId="77777777" w:rsidR="00286B13" w:rsidRPr="00286B13" w:rsidRDefault="00286B13" w:rsidP="00286B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B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Л. Вітгенштейна</w:t>
            </w:r>
          </w:p>
          <w:p w14:paraId="2D15F1A0" w14:textId="63DE0C92" w:rsidR="001938BE" w:rsidRPr="006B5704" w:rsidRDefault="00286B13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B13">
              <w:rPr>
                <w:rFonts w:ascii="Times New Roman" w:hAnsi="Times New Roman"/>
                <w:bCs/>
                <w:sz w:val="24"/>
                <w:szCs w:val="24"/>
              </w:rPr>
              <w:t>3.4 Філософська герменевтика. Антропоцентричні  напрями сучасної  лінгвістики.   Когнітивний підхід до мови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DA3E5" w14:textId="543A37F3" w:rsidR="001938BE" w:rsidRDefault="001938BE" w:rsidP="00C361C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A3872" w14:textId="32C3CD86" w:rsidR="001938BE" w:rsidRPr="00D91D26" w:rsidRDefault="001938BE" w:rsidP="00C361C7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42948" w14:textId="77777777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108E04" w14:textId="77777777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DEFE9" w14:textId="77777777" w:rsidR="00D91D26" w:rsidRPr="00EC14AF" w:rsidRDefault="00D91D26" w:rsidP="00C361C7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249AC10F" w14:textId="3250123B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847CB" w14:textId="548D2C65" w:rsidR="001938BE" w:rsidRPr="00EC14AF" w:rsidRDefault="001938BE" w:rsidP="00C361C7">
            <w:pPr>
              <w:tabs>
                <w:tab w:val="left" w:pos="0"/>
                <w:tab w:val="left" w:pos="183"/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2A08" w14:textId="77777777" w:rsidR="001938BE" w:rsidRPr="00EC14AF" w:rsidRDefault="001938BE" w:rsidP="00975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3379D4" w14:textId="15B1E821" w:rsidR="001938BE" w:rsidRPr="00EC14AF" w:rsidRDefault="001938BE" w:rsidP="00D91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59009" w14:textId="77777777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704" w:rsidRPr="003719A2" w14:paraId="1353A58B" w14:textId="77777777" w:rsidTr="00D91D26">
        <w:trPr>
          <w:trHeight w:val="1144"/>
        </w:trPr>
        <w:tc>
          <w:tcPr>
            <w:tcW w:w="57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BC8AB" w14:textId="5C303681" w:rsidR="00D91D26" w:rsidRPr="00EC14AF" w:rsidRDefault="00286B13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D91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1D26" w:rsidRPr="00EC14AF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14:paraId="3678B65E" w14:textId="2DA43875" w:rsidR="00D91D26" w:rsidRPr="00EC14AF" w:rsidRDefault="00D91D26" w:rsidP="00740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A9EC7" w14:textId="77777777" w:rsidR="00D91D26" w:rsidRPr="00EC14AF" w:rsidRDefault="00D91D26" w:rsidP="00C361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DCA0BEA" w14:textId="77777777" w:rsidR="00D91D26" w:rsidRPr="00EC14AF" w:rsidRDefault="00D91D26" w:rsidP="00C361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FF901EC" w14:textId="77777777" w:rsidR="00D91D26" w:rsidRPr="00EC14AF" w:rsidRDefault="00D91D26" w:rsidP="00C361C7">
            <w:pPr>
              <w:spacing w:after="0" w:line="240" w:lineRule="auto"/>
              <w:ind w:firstLine="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22596" w14:textId="77777777" w:rsidR="00D91D26" w:rsidRPr="00EC14AF" w:rsidRDefault="00D91D26" w:rsidP="00C361C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AF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  <w:p w14:paraId="1ECBA968" w14:textId="4738ABDB" w:rsidR="00D91D26" w:rsidRPr="00EC14AF" w:rsidRDefault="00D91D26" w:rsidP="00D91D2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EB920" w14:textId="77777777" w:rsidR="00D91D26" w:rsidRPr="00EC14AF" w:rsidRDefault="00D91D26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0B8E5" w14:textId="42CF5D2F" w:rsidR="00D91D26" w:rsidRPr="00EC14AF" w:rsidRDefault="00D91D26" w:rsidP="00D91D2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1, 2, </w:t>
            </w: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 xml:space="preserve">5, 7, 8, 9, </w:t>
            </w:r>
            <w:r w:rsidRPr="00EC14AF">
              <w:rPr>
                <w:rFonts w:ascii="Times New Roman" w:hAnsi="Times New Roman"/>
                <w:b/>
                <w:noProof/>
                <w:sz w:val="24"/>
                <w:szCs w:val="24"/>
              </w:rPr>
              <w:t>13, 2, 10</w:t>
            </w: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EC14AF">
              <w:rPr>
                <w:rFonts w:ascii="Times New Roman" w:hAnsi="Times New Roman"/>
                <w:b/>
                <w:noProof/>
                <w:sz w:val="24"/>
                <w:szCs w:val="24"/>
              </w:rPr>
              <w:t>11</w:t>
            </w: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212D7" w14:textId="2836BEA0" w:rsidR="00D91D26" w:rsidRDefault="00D91D26" w:rsidP="00D9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Переглянути презентації, перечитати т-ти лекцій, 6 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9A04B" w14:textId="21F19CBF" w:rsidR="00D91D26" w:rsidRPr="00EC14AF" w:rsidRDefault="00D91D26" w:rsidP="00D91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71D16" w14:textId="77777777" w:rsidR="00D91D26" w:rsidRPr="00EC14AF" w:rsidRDefault="00D91D26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704" w:rsidRPr="003719A2" w14:paraId="4064CCD1" w14:textId="77777777" w:rsidTr="00D91D26">
        <w:trPr>
          <w:trHeight w:val="744"/>
        </w:trPr>
        <w:tc>
          <w:tcPr>
            <w:tcW w:w="57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BCA1A" w14:textId="6DB111CF" w:rsidR="00D91D26" w:rsidRPr="00EC14AF" w:rsidRDefault="009B5CD2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91D26" w:rsidRPr="00EC1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  <w:p w14:paraId="062519CC" w14:textId="3B5DCDC0" w:rsidR="00D91D26" w:rsidRPr="00EC14AF" w:rsidRDefault="00D91D26" w:rsidP="009B5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3B9A81" w14:textId="5C18617B" w:rsidR="00D91D26" w:rsidRDefault="00D91D26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EE1DCE" w14:textId="65AEB4EE" w:rsidR="00986B61" w:rsidRPr="00EC14AF" w:rsidRDefault="00986B61" w:rsidP="00ED2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A1E63" w14:textId="77777777" w:rsidR="00D91D26" w:rsidRPr="00EC14AF" w:rsidRDefault="00D91D26" w:rsidP="00C361C7">
            <w:pPr>
              <w:spacing w:after="0" w:line="240" w:lineRule="auto"/>
              <w:ind w:firstLine="42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0DC7" w14:textId="2EF0C647" w:rsidR="00D91D26" w:rsidRPr="00EC14AF" w:rsidRDefault="00D91D26" w:rsidP="00C361C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AF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  <w:p w14:paraId="2C6C786F" w14:textId="50EFEFF9" w:rsidR="00986B61" w:rsidRPr="00EC14AF" w:rsidRDefault="00986B61" w:rsidP="00D91D2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0434" w14:textId="77777777" w:rsidR="00D91D26" w:rsidRPr="00EC14AF" w:rsidRDefault="00D91D26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F1C7A" w14:textId="55078A4D" w:rsidR="00D91D26" w:rsidRPr="00EC14AF" w:rsidRDefault="00D91D26" w:rsidP="00D91D2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b/>
                <w:noProof/>
                <w:sz w:val="24"/>
                <w:szCs w:val="24"/>
              </w:rPr>
              <w:t>1, 2, 7, 6, 9,1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D74C" w14:textId="77777777" w:rsidR="00AD4687" w:rsidRDefault="00D91D26" w:rsidP="00D9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 xml:space="preserve">Виконати завдання за планами ПЗ, </w:t>
            </w:r>
          </w:p>
          <w:p w14:paraId="1D444924" w14:textId="096F0ECF" w:rsidR="00D91D26" w:rsidRPr="00EC14AF" w:rsidRDefault="00D91D26" w:rsidP="00D9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6 год.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01D22" w14:textId="77777777" w:rsidR="00AD4687" w:rsidRDefault="00D91D26" w:rsidP="00D9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5FB6B53B" w14:textId="502B25A5" w:rsidR="00D91D26" w:rsidRPr="00EC14AF" w:rsidRDefault="00D91D26" w:rsidP="00AD4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12 балів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7963" w14:textId="77777777" w:rsidR="00D91D26" w:rsidRPr="00EC14AF" w:rsidRDefault="00D91D26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704" w:rsidRPr="003719A2" w14:paraId="1EFC6579" w14:textId="77777777" w:rsidTr="00D91D26">
        <w:trPr>
          <w:trHeight w:val="1413"/>
        </w:trPr>
        <w:tc>
          <w:tcPr>
            <w:tcW w:w="57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AA59F" w14:textId="3F03E82B" w:rsidR="00D91D26" w:rsidRPr="00EC14AF" w:rsidRDefault="00286B13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91D26" w:rsidRPr="00EC1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  <w:p w14:paraId="46907816" w14:textId="77777777" w:rsidR="00D91D26" w:rsidRPr="00EC14AF" w:rsidRDefault="00D91D26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5BCE18" w14:textId="77777777" w:rsidR="00D91D26" w:rsidRPr="00EC14AF" w:rsidRDefault="00D91D26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A508F7" w14:textId="77777777" w:rsidR="00D91D26" w:rsidRPr="00EC14AF" w:rsidRDefault="00D91D26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DDFF" w14:textId="77777777" w:rsidR="00D91D26" w:rsidRPr="00EC14AF" w:rsidRDefault="00D91D26" w:rsidP="00C361C7">
            <w:pPr>
              <w:spacing w:after="0" w:line="240" w:lineRule="auto"/>
              <w:ind w:firstLine="42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259A1" w14:textId="77777777" w:rsidR="00D91D26" w:rsidRPr="00EC14AF" w:rsidRDefault="00D91D26" w:rsidP="00C361C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52EBD" w14:textId="77777777" w:rsidR="00D91D26" w:rsidRPr="00EC14AF" w:rsidRDefault="00D91D26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4A9AC" w14:textId="77777777" w:rsidR="00D91D26" w:rsidRPr="00EC14AF" w:rsidRDefault="00D91D26" w:rsidP="00C361C7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b/>
                <w:noProof/>
                <w:sz w:val="24"/>
                <w:szCs w:val="24"/>
              </w:rPr>
              <w:t>2, 7, 5, 17</w:t>
            </w:r>
          </w:p>
          <w:p w14:paraId="14FEB372" w14:textId="397D0DB3" w:rsidR="00D91D26" w:rsidRPr="00EC14AF" w:rsidRDefault="009B5CD2" w:rsidP="00C361C7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B5CD2">
              <w:rPr>
                <w:rFonts w:ascii="Times New Roman" w:hAnsi="Times New Roman"/>
                <w:b/>
                <w:noProof/>
                <w:sz w:val="24"/>
                <w:szCs w:val="24"/>
              </w:rPr>
              <w:t>1, 2, 3, 4, 6,7, 8, 9, 10, 11, 13, 14, 15, 17, 19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99DE0" w14:textId="77777777" w:rsidR="00D91D26" w:rsidRPr="00EC14AF" w:rsidRDefault="00D91D26" w:rsidP="00C361C7">
            <w:pPr>
              <w:tabs>
                <w:tab w:val="left" w:pos="0"/>
                <w:tab w:val="left" w:pos="183"/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Аналіз запропонованого матеріалу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36EB64" w14:textId="77777777" w:rsidR="00D91D26" w:rsidRPr="00EC14AF" w:rsidRDefault="00D91D26" w:rsidP="00C361C7">
            <w:pPr>
              <w:tabs>
                <w:tab w:val="left" w:pos="0"/>
                <w:tab w:val="left" w:pos="183"/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4AF">
              <w:rPr>
                <w:rFonts w:ascii="Times New Roman" w:hAnsi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4AF">
              <w:rPr>
                <w:rFonts w:ascii="Times New Roman" w:hAnsi="Times New Roman"/>
                <w:sz w:val="24"/>
                <w:szCs w:val="24"/>
              </w:rPr>
              <w:t>план/усна розповідь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12009" w14:textId="4C9DD1C4" w:rsidR="00D91D26" w:rsidRPr="00EC14AF" w:rsidRDefault="00D91D26" w:rsidP="00D91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1</w:t>
            </w:r>
            <w:r w:rsidR="009B5CD2">
              <w:rPr>
                <w:rFonts w:ascii="Times New Roman" w:hAnsi="Times New Roman"/>
                <w:sz w:val="24"/>
                <w:szCs w:val="24"/>
              </w:rPr>
              <w:t>0</w:t>
            </w:r>
            <w:r w:rsidRPr="00EC14AF">
              <w:rPr>
                <w:rFonts w:ascii="Times New Roman" w:hAnsi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6E8C2" w14:textId="77777777" w:rsidR="00D91D26" w:rsidRPr="00EC14AF" w:rsidRDefault="00D91D26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704" w:rsidRPr="003719A2" w14:paraId="46797400" w14:textId="77777777" w:rsidTr="00B85A6A">
        <w:trPr>
          <w:trHeight w:val="12"/>
        </w:trPr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71BF" w14:textId="19D25AF8" w:rsidR="001938BE" w:rsidRPr="00EC14AF" w:rsidRDefault="006B5704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8752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B3A3" w14:textId="79A9AA1C" w:rsidR="001938BE" w:rsidRPr="009754FA" w:rsidRDefault="00286B13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4FA">
              <w:rPr>
                <w:rFonts w:ascii="Times New Roman" w:hAnsi="Times New Roman"/>
                <w:bCs/>
                <w:sz w:val="24"/>
                <w:szCs w:val="24"/>
              </w:rPr>
              <w:t>залік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82272" w14:textId="77777777" w:rsidR="001938BE" w:rsidRPr="00EC14AF" w:rsidRDefault="001938BE" w:rsidP="00C361C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E4C07" w14:textId="77777777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78680" w14:textId="77777777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FD429" w14:textId="77777777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B05CF" w14:textId="220E82CA" w:rsidR="001938BE" w:rsidRPr="00EC14AF" w:rsidRDefault="009B5CD2" w:rsidP="00C3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="00986B61">
              <w:rPr>
                <w:rFonts w:ascii="Times New Roman" w:hAnsi="Times New Roman"/>
                <w:sz w:val="24"/>
                <w:szCs w:val="24"/>
              </w:rPr>
              <w:t>балів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A92AA" w14:textId="77777777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DF2742" w14:textId="77777777" w:rsidR="00584690" w:rsidRPr="00964F1C" w:rsidRDefault="00584690" w:rsidP="00964F1C">
      <w:pPr>
        <w:rPr>
          <w:b/>
          <w:color w:val="000000"/>
        </w:rPr>
      </w:pPr>
    </w:p>
    <w:p w14:paraId="5023CB6A" w14:textId="45DA455E" w:rsidR="001938BE" w:rsidRPr="00AD4687" w:rsidRDefault="001938BE" w:rsidP="00AD4687">
      <w:pPr>
        <w:pStyle w:val="a4"/>
        <w:numPr>
          <w:ilvl w:val="0"/>
          <w:numId w:val="6"/>
        </w:numPr>
        <w:jc w:val="center"/>
        <w:rPr>
          <w:b/>
          <w:color w:val="000000"/>
        </w:rPr>
      </w:pPr>
      <w:r w:rsidRPr="00AD4687">
        <w:rPr>
          <w:b/>
          <w:color w:val="000000"/>
        </w:rPr>
        <w:t>Система оцінювання та вимоги</w:t>
      </w:r>
    </w:p>
    <w:p w14:paraId="083F7030" w14:textId="77777777" w:rsidR="001938BE" w:rsidRPr="003719A2" w:rsidRDefault="001938BE" w:rsidP="001938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2D3F65F" w14:textId="256E05EA" w:rsidR="00ED229A" w:rsidRDefault="001938BE" w:rsidP="00193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color w:val="000000"/>
          <w:sz w:val="24"/>
          <w:szCs w:val="24"/>
          <w:u w:val="single"/>
        </w:rPr>
        <w:t xml:space="preserve">Загальна система </w:t>
      </w:r>
      <w:r w:rsidRPr="003719A2">
        <w:rPr>
          <w:rFonts w:ascii="Times New Roman" w:hAnsi="Times New Roman"/>
          <w:sz w:val="24"/>
          <w:szCs w:val="24"/>
          <w:u w:val="single"/>
        </w:rPr>
        <w:t>оцінювання курсу</w:t>
      </w:r>
      <w:r w:rsidRPr="003719A2">
        <w:rPr>
          <w:rFonts w:ascii="Times New Roman" w:hAnsi="Times New Roman"/>
          <w:sz w:val="24"/>
          <w:szCs w:val="24"/>
        </w:rPr>
        <w:t xml:space="preserve">: участь </w:t>
      </w:r>
      <w:r w:rsidR="009754FA">
        <w:rPr>
          <w:rFonts w:ascii="Times New Roman" w:hAnsi="Times New Roman"/>
          <w:sz w:val="24"/>
          <w:szCs w:val="24"/>
        </w:rPr>
        <w:t>у</w:t>
      </w:r>
      <w:r w:rsidRPr="003719A2">
        <w:rPr>
          <w:rFonts w:ascii="Times New Roman" w:hAnsi="Times New Roman"/>
          <w:sz w:val="24"/>
          <w:szCs w:val="24"/>
        </w:rPr>
        <w:t xml:space="preserve"> роботі впродовж семестру </w:t>
      </w:r>
      <w:r w:rsidR="009B5CD2">
        <w:rPr>
          <w:rFonts w:ascii="Times New Roman" w:hAnsi="Times New Roman"/>
          <w:sz w:val="24"/>
          <w:szCs w:val="24"/>
        </w:rPr>
        <w:t>(залік)</w:t>
      </w:r>
      <w:r w:rsidR="006B5704">
        <w:rPr>
          <w:rFonts w:ascii="Times New Roman" w:hAnsi="Times New Roman"/>
          <w:sz w:val="24"/>
          <w:szCs w:val="24"/>
        </w:rPr>
        <w:t xml:space="preserve">  </w:t>
      </w:r>
      <w:r w:rsidRPr="003719A2">
        <w:rPr>
          <w:rFonts w:ascii="Times New Roman" w:hAnsi="Times New Roman"/>
          <w:sz w:val="24"/>
          <w:szCs w:val="24"/>
        </w:rPr>
        <w:t>-</w:t>
      </w:r>
      <w:r w:rsidRPr="006B57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5CD2" w:rsidRPr="006B5704">
        <w:rPr>
          <w:rFonts w:ascii="Times New Roman" w:hAnsi="Times New Roman"/>
          <w:b/>
          <w:bCs/>
          <w:sz w:val="24"/>
          <w:szCs w:val="24"/>
        </w:rPr>
        <w:t>100</w:t>
      </w:r>
      <w:r w:rsidRPr="003719A2">
        <w:rPr>
          <w:rFonts w:ascii="Times New Roman" w:hAnsi="Times New Roman"/>
          <w:sz w:val="24"/>
          <w:szCs w:val="24"/>
        </w:rPr>
        <w:t>.</w:t>
      </w:r>
    </w:p>
    <w:p w14:paraId="47554949" w14:textId="77777777" w:rsidR="006B5704" w:rsidRDefault="006B5704" w:rsidP="00193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BF8A47" w14:textId="050D1B10" w:rsidR="001938BE" w:rsidRPr="003719A2" w:rsidRDefault="001938BE" w:rsidP="00193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</w:rPr>
        <w:t xml:space="preserve"> </w:t>
      </w:r>
    </w:p>
    <w:p w14:paraId="4328790B" w14:textId="77777777" w:rsidR="001938BE" w:rsidRPr="003719A2" w:rsidRDefault="001938BE" w:rsidP="001938BE">
      <w:pPr>
        <w:tabs>
          <w:tab w:val="left" w:pos="360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3719A2">
        <w:rPr>
          <w:rFonts w:ascii="Times New Roman" w:hAnsi="Times New Roman"/>
          <w:b/>
          <w:i/>
          <w:sz w:val="24"/>
          <w:szCs w:val="24"/>
        </w:rPr>
        <w:lastRenderedPageBreak/>
        <w:t>Критерії оцінювання знань, умінь і навичок студентів під час практичних занять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6"/>
        <w:gridCol w:w="1062"/>
        <w:gridCol w:w="12648"/>
      </w:tblGrid>
      <w:tr w:rsidR="001938BE" w:rsidRPr="003719A2" w14:paraId="6C67A3EC" w14:textId="77777777" w:rsidTr="00C361C7">
        <w:trPr>
          <w:cantSplit/>
          <w:trHeight w:val="1141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02B87E21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Cs/>
                <w:sz w:val="24"/>
                <w:szCs w:val="24"/>
              </w:rPr>
              <w:t>Рівні навч. досягнень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7ACB7760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Cs/>
                <w:sz w:val="24"/>
                <w:szCs w:val="24"/>
              </w:rPr>
              <w:t xml:space="preserve">Оцінка в балах </w:t>
            </w:r>
          </w:p>
        </w:tc>
        <w:tc>
          <w:tcPr>
            <w:tcW w:w="4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F9157" w14:textId="77777777" w:rsidR="001938BE" w:rsidRPr="00964F1C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64F1C">
              <w:rPr>
                <w:rFonts w:ascii="Times New Roman" w:hAnsi="Times New Roman"/>
                <w:b/>
                <w:sz w:val="24"/>
                <w:szCs w:val="24"/>
              </w:rPr>
              <w:t>Критерії оцінювання</w:t>
            </w:r>
          </w:p>
        </w:tc>
      </w:tr>
      <w:tr w:rsidR="001938BE" w:rsidRPr="003719A2" w14:paraId="5B26A97D" w14:textId="77777777" w:rsidTr="00C361C7">
        <w:trPr>
          <w:cantSplit/>
          <w:trHeight w:val="478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5F089576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Початковий </w:t>
            </w:r>
            <w:r w:rsidRPr="003719A2">
              <w:rPr>
                <w:rFonts w:ascii="Times New Roman" w:hAnsi="Times New Roman"/>
                <w:bCs/>
                <w:sz w:val="24"/>
                <w:szCs w:val="24"/>
              </w:rPr>
              <w:t>(понятійний)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AAC1A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524A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Студент володіє навчальним матеріалом на рівні засвоєння окремих термінів, понять, фактів без зв’язку між ними: відповідає на запитання, які потребують  відповіді „так” чи „ні”.</w:t>
            </w:r>
          </w:p>
        </w:tc>
      </w:tr>
      <w:tr w:rsidR="001938BE" w:rsidRPr="003719A2" w14:paraId="37348FBC" w14:textId="77777777" w:rsidTr="00C361C7">
        <w:trPr>
          <w:cantSplit/>
          <w:trHeight w:val="559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40FA9F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9A46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5AA6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Студент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 на рівні „так” чи „ні”; може самостійно знайти  в підручнику відповідь.</w:t>
            </w:r>
          </w:p>
        </w:tc>
      </w:tr>
      <w:tr w:rsidR="001938BE" w:rsidRPr="003719A2" w14:paraId="2BD17854" w14:textId="77777777" w:rsidTr="00C361C7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AFBD5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C00BB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E492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Студент намагається аналізувати на основі елементарних знань і навичок; виявляє окремі властивості явищ; робить спроби виконання вправ, дій репродуктивного характеру; за допомогою викладача робить прості висновки за готовим алгоритмом.</w:t>
            </w:r>
          </w:p>
        </w:tc>
      </w:tr>
      <w:tr w:rsidR="001938BE" w:rsidRPr="003719A2" w14:paraId="50694152" w14:textId="77777777" w:rsidTr="00C361C7">
        <w:trPr>
          <w:cantSplit/>
          <w:trHeight w:val="735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1E01E657" w14:textId="77777777" w:rsidR="001938BE" w:rsidRPr="003719A2" w:rsidRDefault="001938BE" w:rsidP="00C361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bCs/>
                <w:sz w:val="24"/>
                <w:szCs w:val="24"/>
              </w:rPr>
              <w:t>Середній</w:t>
            </w:r>
            <w:r w:rsidRPr="003719A2">
              <w:rPr>
                <w:rFonts w:ascii="Times New Roman" w:hAnsi="Times New Roman"/>
                <w:bCs/>
                <w:sz w:val="24"/>
                <w:szCs w:val="24"/>
              </w:rPr>
              <w:t xml:space="preserve"> (репродуктивний)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E5772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80F6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Студент володіє початковими знаннями, знає близько половини навчального матеріалу, здатний відтворити його, провести за  зразком різні види аналізу явищ; слабо орієнтується у поняттях, визначеннях; самостійне опрацювання навчального матеріалу викликає значні труднощі.</w:t>
            </w:r>
          </w:p>
        </w:tc>
      </w:tr>
      <w:tr w:rsidR="001938BE" w:rsidRPr="003719A2" w14:paraId="136246C9" w14:textId="77777777" w:rsidTr="00C361C7">
        <w:trPr>
          <w:cantSplit/>
          <w:trHeight w:val="750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BCC77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FDDBB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0302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Студент знає більше половини навчального матеріалу, розуміє сутність навчальної дисципліни, може дати  визначення понять, категорій (однак з помилками); вміє працювати з підручником, самостійно опрацьовувати частину навчального матеріалу; робить прості висновки за алгоритмом, але його висновки не логічні, не послідовні.</w:t>
            </w:r>
          </w:p>
        </w:tc>
      </w:tr>
      <w:tr w:rsidR="001938BE" w:rsidRPr="003719A2" w14:paraId="3C356377" w14:textId="77777777" w:rsidTr="00C361C7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24571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ED146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4060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Студент розуміє основні положення навчального матеріалу, може поверхнево аналізувати матеріал, робить певні висновки; відповідь може бути правильною, проте недостатньо осмисленою; самостійно відтворює більшу частину матеріалу; вміє застосовувати знання під час виконання вправ за алгоритмом, користуватися додатковими джерелами.</w:t>
            </w:r>
          </w:p>
        </w:tc>
      </w:tr>
      <w:tr w:rsidR="001938BE" w:rsidRPr="003719A2" w14:paraId="2DD13DC0" w14:textId="77777777" w:rsidTr="00C361C7">
        <w:trPr>
          <w:cantSplit/>
          <w:trHeight w:val="863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673595BC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bCs/>
                <w:sz w:val="24"/>
                <w:szCs w:val="24"/>
              </w:rPr>
              <w:t>Достатній</w:t>
            </w:r>
            <w:r w:rsidRPr="003719A2">
              <w:rPr>
                <w:rFonts w:ascii="Times New Roman" w:hAnsi="Times New Roman"/>
                <w:bCs/>
                <w:sz w:val="24"/>
                <w:szCs w:val="24"/>
              </w:rPr>
              <w:t xml:space="preserve"> (алгоритмічно  дієвий)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E2E68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0ED7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Студент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думок, застосовувати теоретичні знання у стандартних ситуаціях; самостійно користуватися додатковими джерелами; правильно використовувати термінологію; скласти таблиці, схеми.</w:t>
            </w:r>
          </w:p>
        </w:tc>
      </w:tr>
      <w:tr w:rsidR="001938BE" w:rsidRPr="003719A2" w14:paraId="5F3D19A5" w14:textId="77777777" w:rsidTr="00C361C7">
        <w:trPr>
          <w:cantSplit/>
          <w:trHeight w:val="746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ABAF4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22F211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3E55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Знання студента досить повні, він вільно застосовує вивчений матеріал у стандартних ситуаціях; вміє аналізувати, робити висновки; виконувати різні види аналізу, його відповідь повна, логічна, обґрунтована, однак з окремими неточностями; вміє самостійно працювати.</w:t>
            </w:r>
          </w:p>
        </w:tc>
      </w:tr>
      <w:tr w:rsidR="001938BE" w:rsidRPr="003719A2" w14:paraId="1B044ACA" w14:textId="77777777" w:rsidTr="00C361C7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0DB5D1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4FBD4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B2E2" w14:textId="68E0379F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Студент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наукові поняття, категорії, формулює закони; може самостійно опрацьовувати матеріал, виконує прості творчі завдання; має сформовані типові навички</w:t>
            </w:r>
            <w:r w:rsidR="00640CDD">
              <w:rPr>
                <w:rFonts w:ascii="Times New Roman" w:hAnsi="Times New Roman"/>
                <w:sz w:val="24"/>
                <w:szCs w:val="24"/>
              </w:rPr>
              <w:t xml:space="preserve"> видів аналізу</w:t>
            </w:r>
          </w:p>
        </w:tc>
      </w:tr>
      <w:tr w:rsidR="001938BE" w:rsidRPr="003719A2" w14:paraId="40CC4682" w14:textId="77777777" w:rsidTr="00C361C7">
        <w:trPr>
          <w:cantSplit/>
          <w:trHeight w:val="1172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0EB5F430" w14:textId="77777777" w:rsidR="001938BE" w:rsidRPr="003719A2" w:rsidRDefault="001938BE" w:rsidP="00C361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Високий</w:t>
            </w:r>
            <w:r w:rsidRPr="003719A2">
              <w:rPr>
                <w:rFonts w:ascii="Times New Roman" w:hAnsi="Times New Roman"/>
                <w:bCs/>
                <w:sz w:val="24"/>
                <w:szCs w:val="24"/>
              </w:rPr>
              <w:t xml:space="preserve"> (творчо-професійний)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58FE1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9EA7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Студент володіє глибокими і міцними знаннями та використовує їх у нестандартних ситуаціях; може визначати тенденції та суперечності різних мовних процесів; робить аргументовані висновки; практично оцінює сучасні тенденції, факти, явища, процеси наукової діяльності;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      </w:r>
          </w:p>
        </w:tc>
      </w:tr>
      <w:tr w:rsidR="001938BE" w:rsidRPr="003719A2" w14:paraId="78BB0CB3" w14:textId="77777777" w:rsidTr="00C361C7">
        <w:trPr>
          <w:cantSplit/>
          <w:trHeight w:val="1436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B9BAE5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43E2F2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2C36" w14:textId="19D22F15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Студент володіє узагальненими знаннями з навчальної дисципліни, аргументовано використовує їх у нестандартних ситуаціях; вміє знаходити джерела інформації та аналізувати їх, ставити і розв’язувати проблеми, застосовувати вивчений матеріал для власних аргументованих суджень у практичній діяльності; спроможний за допомогою викладача підготувати виступ на студентську наукову конференцію; самостійно вивчити матеріал; визначити програму своєї пізнавальної діяльності; оцінювати різноманітні явища, процеси.</w:t>
            </w:r>
          </w:p>
        </w:tc>
      </w:tr>
      <w:tr w:rsidR="001938BE" w:rsidRPr="003719A2" w14:paraId="01DF78FC" w14:textId="77777777" w:rsidTr="00C361C7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31D3F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5DB38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CB4F" w14:textId="455245AB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Студент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наукові проблеми, самостійно здобувати і використовувати інформацію; займається науково-дослідною роботою; логічно та творчо викладає матеріал в усній та письмовій формі; розвиває свої здібності й нахили; використовує різноманітні джерела інформації</w:t>
            </w:r>
            <w:r w:rsidR="00640C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5310282" w14:textId="0B47BBE0" w:rsidR="001938BE" w:rsidRPr="003719A2" w:rsidRDefault="001938BE" w:rsidP="00EB0357">
      <w:pPr>
        <w:tabs>
          <w:tab w:val="num" w:pos="90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D833050" w14:textId="77777777" w:rsidR="00875295" w:rsidRDefault="00875295" w:rsidP="001938BE">
      <w:pPr>
        <w:pStyle w:val="a4"/>
        <w:ind w:left="0"/>
        <w:jc w:val="center"/>
        <w:rPr>
          <w:b/>
          <w:i/>
          <w:lang w:val="uk-UA"/>
        </w:rPr>
      </w:pPr>
    </w:p>
    <w:p w14:paraId="6FC7B831" w14:textId="7D7FB824" w:rsidR="00964F1C" w:rsidRPr="00964F1C" w:rsidRDefault="00964F1C" w:rsidP="00AF6607">
      <w:pPr>
        <w:spacing w:after="0" w:line="240" w:lineRule="auto"/>
        <w:ind w:left="2832"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64F1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Критерії та норми оцінювання самостійної  роботи</w:t>
      </w:r>
    </w:p>
    <w:p w14:paraId="5BF21D0B" w14:textId="77777777" w:rsidR="00964F1C" w:rsidRPr="00964F1C" w:rsidRDefault="00964F1C" w:rsidP="00964F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171"/>
        <w:gridCol w:w="12615"/>
      </w:tblGrid>
      <w:tr w:rsidR="00964F1C" w:rsidRPr="00964F1C" w14:paraId="34A76E4E" w14:textId="77777777" w:rsidTr="00964F1C">
        <w:trPr>
          <w:cantSplit/>
          <w:trHeight w:val="838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5128E7" w14:textId="77777777" w:rsidR="00964F1C" w:rsidRPr="00964F1C" w:rsidRDefault="00964F1C" w:rsidP="00964F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4F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Оцінка </w:t>
            </w:r>
          </w:p>
          <w:p w14:paraId="2E9B1410" w14:textId="77777777" w:rsidR="00964F1C" w:rsidRPr="00964F1C" w:rsidRDefault="00964F1C" w:rsidP="00964F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F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балах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D8441" w14:textId="3EA1AE54" w:rsidR="00964F1C" w:rsidRPr="00964F1C" w:rsidRDefault="00964F1C" w:rsidP="00964F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F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Критерії оцінювання </w:t>
            </w:r>
          </w:p>
        </w:tc>
      </w:tr>
      <w:tr w:rsidR="00964F1C" w:rsidRPr="00964F1C" w14:paraId="200BB5FE" w14:textId="77777777" w:rsidTr="00964F1C">
        <w:trPr>
          <w:cantSplit/>
          <w:trHeight w:val="527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3F8520" w14:textId="77777777" w:rsidR="00964F1C" w:rsidRPr="00964F1C" w:rsidRDefault="00964F1C" w:rsidP="00964F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4F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2C77D" w14:textId="77777777" w:rsidR="00964F1C" w:rsidRPr="00964F1C" w:rsidRDefault="00964F1C" w:rsidP="0096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F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Студент орієнтується в необхідній літературі, ознайомився з нею, але не розуміє суті питання, основної проблеми, шляхів її вирішення </w:t>
            </w:r>
          </w:p>
        </w:tc>
      </w:tr>
      <w:tr w:rsidR="00964F1C" w:rsidRPr="00964F1C" w14:paraId="4E39EA90" w14:textId="77777777" w:rsidTr="00964F1C">
        <w:trPr>
          <w:cantSplit/>
          <w:trHeight w:val="450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5191DC" w14:textId="77777777" w:rsidR="00964F1C" w:rsidRPr="00964F1C" w:rsidRDefault="00964F1C" w:rsidP="00964F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4F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594CA" w14:textId="77777777" w:rsidR="00964F1C" w:rsidRPr="00964F1C" w:rsidRDefault="00964F1C" w:rsidP="0096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F1C">
              <w:rPr>
                <w:rFonts w:ascii="Times New Roman" w:hAnsi="Times New Roman"/>
                <w:sz w:val="24"/>
                <w:szCs w:val="24"/>
                <w:lang w:eastAsia="ru-RU"/>
              </w:rPr>
              <w:t>Студент ознайомився з літературою досить глибоко, свідомо, зрозумів суть питання, але не може самостійно сформулювати основні положення, передати системно інформацію; проілюструвати прикладами.</w:t>
            </w:r>
          </w:p>
        </w:tc>
      </w:tr>
      <w:tr w:rsidR="00964F1C" w:rsidRPr="00964F1C" w14:paraId="4E04E796" w14:textId="77777777" w:rsidTr="00964F1C">
        <w:trPr>
          <w:trHeight w:hRule="exact" w:val="593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E886B5" w14:textId="77777777" w:rsidR="00964F1C" w:rsidRPr="00964F1C" w:rsidRDefault="00964F1C" w:rsidP="00964F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4F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492E9" w14:textId="2DE957D4" w:rsidR="00964F1C" w:rsidRPr="00964F1C" w:rsidRDefault="00964F1C" w:rsidP="0096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F1C">
              <w:rPr>
                <w:rFonts w:ascii="Times New Roman" w:hAnsi="Times New Roman"/>
                <w:sz w:val="24"/>
                <w:szCs w:val="24"/>
                <w:lang w:eastAsia="ru-RU"/>
              </w:rPr>
              <w:t>Знання студента свідомі, він розібрався у запропонованому матеріалі,, але не глибоко відтворює основні положення, не зовсім засвої</w:t>
            </w:r>
            <w:r w:rsidR="006B570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64F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термінологію</w:t>
            </w:r>
          </w:p>
        </w:tc>
      </w:tr>
      <w:tr w:rsidR="00964F1C" w:rsidRPr="00964F1C" w14:paraId="6EA717F2" w14:textId="77777777" w:rsidTr="00964F1C"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353165" w14:textId="77777777" w:rsidR="00964F1C" w:rsidRPr="00964F1C" w:rsidRDefault="00964F1C" w:rsidP="00964F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4F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4C99A" w14:textId="77777777" w:rsidR="00964F1C" w:rsidRPr="00964F1C" w:rsidRDefault="00964F1C" w:rsidP="0096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F1C">
              <w:rPr>
                <w:rFonts w:ascii="Times New Roman" w:hAnsi="Times New Roman"/>
                <w:sz w:val="24"/>
                <w:szCs w:val="24"/>
                <w:lang w:eastAsia="ru-RU"/>
              </w:rPr>
              <w:t>Вільно веде діалог на запропоновану тему, в основному, з деякими неточностями, відповідає на питання, наводить приклади, виявляє зацікавленість у подальшому дослідженні теми</w:t>
            </w:r>
          </w:p>
        </w:tc>
      </w:tr>
      <w:tr w:rsidR="00964F1C" w:rsidRPr="00964F1C" w14:paraId="46ECAFDC" w14:textId="77777777" w:rsidTr="00964F1C">
        <w:trPr>
          <w:cantSplit/>
          <w:trHeight w:val="566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4E9AA0" w14:textId="77777777" w:rsidR="00964F1C" w:rsidRPr="00964F1C" w:rsidRDefault="00964F1C" w:rsidP="00964F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4F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E9B68" w14:textId="07FCEE18" w:rsidR="00964F1C" w:rsidRPr="00964F1C" w:rsidRDefault="00964F1C" w:rsidP="0096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F1C">
              <w:rPr>
                <w:rFonts w:ascii="Times New Roman" w:hAnsi="Times New Roman"/>
                <w:sz w:val="24"/>
                <w:szCs w:val="24"/>
                <w:lang w:eastAsia="ru-RU"/>
              </w:rPr>
              <w:t>Студент має свідомі, системні знання, використовує різноманітні джерела інформації; підготував самостійну доповідь на запропоновану тему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(ТЗН, презентація)</w:t>
            </w:r>
          </w:p>
        </w:tc>
      </w:tr>
    </w:tbl>
    <w:p w14:paraId="1330A4F1" w14:textId="1FD3925C" w:rsidR="001938BE" w:rsidRPr="003719A2" w:rsidRDefault="001938BE" w:rsidP="00964F1C">
      <w:pPr>
        <w:pStyle w:val="a4"/>
        <w:ind w:left="0"/>
        <w:rPr>
          <w:b/>
          <w:i/>
          <w:lang w:val="uk-UA"/>
        </w:rPr>
      </w:pPr>
    </w:p>
    <w:p w14:paraId="5F1E1CBC" w14:textId="34A3678B" w:rsidR="00BB4478" w:rsidRPr="00005B71" w:rsidRDefault="001938BE" w:rsidP="00005B71">
      <w:pPr>
        <w:pStyle w:val="a4"/>
        <w:ind w:left="0" w:firstLine="567"/>
        <w:jc w:val="both"/>
        <w:rPr>
          <w:lang w:val="uk-UA"/>
        </w:rPr>
      </w:pPr>
      <w:r w:rsidRPr="003719A2">
        <w:rPr>
          <w:i/>
          <w:lang w:val="uk-UA"/>
        </w:rPr>
        <w:t>Самостійна робота</w:t>
      </w:r>
      <w:r w:rsidRPr="003719A2">
        <w:rPr>
          <w:lang w:val="uk-UA"/>
        </w:rPr>
        <w:t xml:space="preserve"> оцінюються за </w:t>
      </w:r>
      <w:r w:rsidRPr="003719A2">
        <w:rPr>
          <w:b/>
          <w:lang w:val="uk-UA"/>
        </w:rPr>
        <w:t>10</w:t>
      </w:r>
      <w:r w:rsidRPr="003719A2">
        <w:rPr>
          <w:lang w:val="uk-UA"/>
        </w:rPr>
        <w:t xml:space="preserve">-бальною шкалою. </w:t>
      </w:r>
      <w:r w:rsidR="006B5704" w:rsidRPr="006B5704">
        <w:rPr>
          <w:lang w:val="uk-UA"/>
        </w:rPr>
        <w:t>Мінімум балів, які може набрати студент за самостійну роботу, – 6 балі</w:t>
      </w:r>
    </w:p>
    <w:p w14:paraId="5E2D6567" w14:textId="598AF99B" w:rsidR="00BB4478" w:rsidRPr="00EB0357" w:rsidRDefault="00BB4478" w:rsidP="00BB4478">
      <w:pPr>
        <w:ind w:left="4956" w:firstLine="708"/>
        <w:rPr>
          <w:rFonts w:ascii="Times New Roman" w:hAnsi="Times New Roman"/>
          <w:b/>
          <w:bCs/>
          <w:sz w:val="24"/>
          <w:szCs w:val="24"/>
        </w:rPr>
      </w:pPr>
      <w:r w:rsidRPr="00EB0357">
        <w:rPr>
          <w:rFonts w:ascii="Times New Roman" w:hAnsi="Times New Roman"/>
          <w:b/>
          <w:bCs/>
          <w:sz w:val="24"/>
          <w:szCs w:val="24"/>
        </w:rPr>
        <w:lastRenderedPageBreak/>
        <w:t>12.Рекомендована література</w:t>
      </w:r>
    </w:p>
    <w:p w14:paraId="62925DB9" w14:textId="55158A65" w:rsidR="00EB0357" w:rsidRPr="00EB0357" w:rsidRDefault="00EB0357" w:rsidP="00EB0357">
      <w:pPr>
        <w:rPr>
          <w:rFonts w:ascii="Times New Roman" w:hAnsi="Times New Roman"/>
          <w:sz w:val="24"/>
          <w:szCs w:val="24"/>
        </w:rPr>
      </w:pPr>
    </w:p>
    <w:p w14:paraId="73808C81" w14:textId="692B9A37" w:rsidR="00EB0357" w:rsidRPr="00EB0357" w:rsidRDefault="00E33564" w:rsidP="00EB03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0357" w:rsidRPr="00EB0357">
        <w:rPr>
          <w:rFonts w:ascii="Times New Roman" w:hAnsi="Times New Roman"/>
          <w:sz w:val="24"/>
          <w:szCs w:val="24"/>
        </w:rPr>
        <w:t>.</w:t>
      </w:r>
      <w:r w:rsidR="00EB0357" w:rsidRPr="00EB0357">
        <w:rPr>
          <w:rFonts w:ascii="Times New Roman" w:hAnsi="Times New Roman"/>
          <w:sz w:val="24"/>
          <w:szCs w:val="24"/>
        </w:rPr>
        <w:tab/>
        <w:t xml:space="preserve"> Андрущенко В. Вступ до філософії. Великі філософи : навч.посібн</w:t>
      </w:r>
      <w:r w:rsidR="009754FA">
        <w:rPr>
          <w:rFonts w:ascii="Times New Roman" w:hAnsi="Times New Roman"/>
          <w:sz w:val="24"/>
          <w:szCs w:val="24"/>
        </w:rPr>
        <w:t>ик</w:t>
      </w:r>
      <w:r w:rsidR="00EB0357" w:rsidRPr="00EB0357">
        <w:rPr>
          <w:rFonts w:ascii="Times New Roman" w:hAnsi="Times New Roman"/>
          <w:sz w:val="24"/>
          <w:szCs w:val="24"/>
        </w:rPr>
        <w:t xml:space="preserve">. – X. : ТОВ "РИФ", 2005. </w:t>
      </w:r>
    </w:p>
    <w:p w14:paraId="259B1C8A" w14:textId="3FB731BC" w:rsidR="00EB0357" w:rsidRPr="00EB0357" w:rsidRDefault="00E33564" w:rsidP="00EB03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B0357" w:rsidRPr="00EB0357">
        <w:rPr>
          <w:rFonts w:ascii="Times New Roman" w:hAnsi="Times New Roman"/>
          <w:sz w:val="24"/>
          <w:szCs w:val="24"/>
        </w:rPr>
        <w:t>.</w:t>
      </w:r>
      <w:r w:rsidR="00EB0357" w:rsidRPr="00EB0357">
        <w:rPr>
          <w:rFonts w:ascii="Times New Roman" w:hAnsi="Times New Roman"/>
          <w:sz w:val="24"/>
          <w:szCs w:val="24"/>
        </w:rPr>
        <w:tab/>
        <w:t>Арно А., Лансло К. Грамматика Пор-Рояля. –Л., 1991.</w:t>
      </w:r>
    </w:p>
    <w:p w14:paraId="4AA28E5C" w14:textId="63364A86" w:rsidR="00EB0357" w:rsidRPr="00EB0357" w:rsidRDefault="00E33564" w:rsidP="00EB03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0357" w:rsidRPr="00EB0357">
        <w:rPr>
          <w:rFonts w:ascii="Times New Roman" w:hAnsi="Times New Roman"/>
          <w:sz w:val="24"/>
          <w:szCs w:val="24"/>
        </w:rPr>
        <w:t>.</w:t>
      </w:r>
      <w:r w:rsidR="00EB0357" w:rsidRPr="00EB0357">
        <w:rPr>
          <w:rFonts w:ascii="Times New Roman" w:hAnsi="Times New Roman"/>
          <w:sz w:val="24"/>
          <w:szCs w:val="24"/>
        </w:rPr>
        <w:tab/>
        <w:t>Бацевич  Ф .С. Філософія мови : Підручник. –К.,2008.</w:t>
      </w:r>
    </w:p>
    <w:p w14:paraId="593C2A0D" w14:textId="0ECC1505" w:rsidR="00EB0357" w:rsidRPr="00EB0357" w:rsidRDefault="00E33564" w:rsidP="00EB03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B0357" w:rsidRPr="00EB0357">
        <w:rPr>
          <w:rFonts w:ascii="Times New Roman" w:hAnsi="Times New Roman"/>
          <w:sz w:val="24"/>
          <w:szCs w:val="24"/>
        </w:rPr>
        <w:t>.</w:t>
      </w:r>
      <w:r w:rsidR="00EB0357" w:rsidRPr="00EB0357">
        <w:rPr>
          <w:rFonts w:ascii="Times New Roman" w:hAnsi="Times New Roman"/>
          <w:sz w:val="24"/>
          <w:szCs w:val="24"/>
        </w:rPr>
        <w:tab/>
        <w:t>Борше Т. Вступ. Філософсько-мовні міркування щодо історії філософії мови. – К., 2008.</w:t>
      </w:r>
    </w:p>
    <w:p w14:paraId="74260B43" w14:textId="62D012A8" w:rsidR="00EB0357" w:rsidRPr="00EB0357" w:rsidRDefault="00E33564" w:rsidP="00EB03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B0357" w:rsidRPr="00EB0357">
        <w:rPr>
          <w:rFonts w:ascii="Times New Roman" w:hAnsi="Times New Roman"/>
          <w:sz w:val="24"/>
          <w:szCs w:val="24"/>
        </w:rPr>
        <w:t>.</w:t>
      </w:r>
      <w:r w:rsidR="00EB0357" w:rsidRPr="00EB0357">
        <w:rPr>
          <w:rFonts w:ascii="Times New Roman" w:hAnsi="Times New Roman"/>
          <w:sz w:val="24"/>
          <w:szCs w:val="24"/>
        </w:rPr>
        <w:tab/>
        <w:t>Витгенштейн Л. Философские работы. Ч.1.- М., 1994.</w:t>
      </w:r>
    </w:p>
    <w:p w14:paraId="728B01AC" w14:textId="41FCD979" w:rsidR="00EB0357" w:rsidRPr="00EB0357" w:rsidRDefault="00E33564" w:rsidP="00EB03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B0357" w:rsidRPr="00EB0357">
        <w:rPr>
          <w:rFonts w:ascii="Times New Roman" w:hAnsi="Times New Roman"/>
          <w:sz w:val="24"/>
          <w:szCs w:val="24"/>
        </w:rPr>
        <w:t>.</w:t>
      </w:r>
      <w:r w:rsidR="00EB0357" w:rsidRPr="00EB0357">
        <w:rPr>
          <w:rFonts w:ascii="Times New Roman" w:hAnsi="Times New Roman"/>
          <w:sz w:val="24"/>
          <w:szCs w:val="24"/>
        </w:rPr>
        <w:tab/>
        <w:t>Ґадамер Г.-Ґ. Істина і метод. Основи філософської герменевтики.</w:t>
      </w:r>
      <w:bookmarkStart w:id="0" w:name="_Hlk137908010"/>
      <w:r w:rsidR="00EB0357" w:rsidRPr="00EB0357">
        <w:rPr>
          <w:rFonts w:ascii="Times New Roman" w:hAnsi="Times New Roman"/>
          <w:sz w:val="24"/>
          <w:szCs w:val="24"/>
        </w:rPr>
        <w:t xml:space="preserve"> – </w:t>
      </w:r>
      <w:bookmarkEnd w:id="0"/>
      <w:r w:rsidR="00EB0357" w:rsidRPr="00EB0357">
        <w:rPr>
          <w:rFonts w:ascii="Times New Roman" w:hAnsi="Times New Roman"/>
          <w:sz w:val="24"/>
          <w:szCs w:val="24"/>
        </w:rPr>
        <w:t xml:space="preserve">К., 2000. </w:t>
      </w:r>
    </w:p>
    <w:p w14:paraId="21E797E3" w14:textId="77777777" w:rsidR="00E33564" w:rsidRDefault="00E33564" w:rsidP="00EB03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B0357" w:rsidRPr="00EB0357">
        <w:rPr>
          <w:rFonts w:ascii="Times New Roman" w:hAnsi="Times New Roman"/>
          <w:sz w:val="24"/>
          <w:szCs w:val="24"/>
        </w:rPr>
        <w:t>.</w:t>
      </w:r>
      <w:r w:rsidR="00EB0357" w:rsidRPr="00EB0357">
        <w:rPr>
          <w:rFonts w:ascii="Times New Roman" w:hAnsi="Times New Roman"/>
          <w:sz w:val="24"/>
          <w:szCs w:val="24"/>
        </w:rPr>
        <w:tab/>
        <w:t>Ґадамер Г.-Ґ. Батьківщина і мова. – К., 2001.</w:t>
      </w:r>
    </w:p>
    <w:p w14:paraId="59CC18E5" w14:textId="31B1EC2A" w:rsidR="00EB0357" w:rsidRDefault="00E33564" w:rsidP="00EB03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r w:rsidR="00EB0357" w:rsidRPr="00EB0357">
        <w:rPr>
          <w:rFonts w:ascii="Times New Roman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Дворніцька Н.І.</w:t>
      </w:r>
      <w:r w:rsidRPr="00E33564">
        <w:t xml:space="preserve"> </w:t>
      </w:r>
      <w:r w:rsidRPr="00E33564">
        <w:rPr>
          <w:rFonts w:ascii="Times New Roman" w:hAnsi="Times New Roman"/>
          <w:sz w:val="24"/>
          <w:szCs w:val="24"/>
        </w:rPr>
        <w:t>Загальне мовознавство: навчальний посібник, –  Кам’янець- Подільський,  20</w:t>
      </w:r>
      <w:r>
        <w:rPr>
          <w:rFonts w:ascii="Times New Roman" w:hAnsi="Times New Roman"/>
          <w:sz w:val="24"/>
          <w:szCs w:val="24"/>
        </w:rPr>
        <w:t>17</w:t>
      </w:r>
    </w:p>
    <w:p w14:paraId="05E3FB50" w14:textId="1B9514B6" w:rsidR="00EB0357" w:rsidRPr="00EB0357" w:rsidRDefault="00E33564" w:rsidP="00EB03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754FA">
        <w:rPr>
          <w:rFonts w:ascii="Times New Roman" w:hAnsi="Times New Roman"/>
          <w:sz w:val="24"/>
          <w:szCs w:val="24"/>
        </w:rPr>
        <w:t>.</w:t>
      </w:r>
      <w:r w:rsidR="009754FA">
        <w:rPr>
          <w:rFonts w:ascii="Times New Roman" w:hAnsi="Times New Roman"/>
          <w:sz w:val="24"/>
          <w:szCs w:val="24"/>
        </w:rPr>
        <w:tab/>
      </w:r>
      <w:bookmarkStart w:id="1" w:name="_Hlk150362876"/>
      <w:r w:rsidR="009754FA" w:rsidRPr="009754FA">
        <w:rPr>
          <w:rFonts w:ascii="Times New Roman" w:hAnsi="Times New Roman"/>
          <w:sz w:val="24"/>
          <w:szCs w:val="24"/>
        </w:rPr>
        <w:t xml:space="preserve">Дворніцька Н.І. </w:t>
      </w:r>
      <w:bookmarkStart w:id="2" w:name="_Hlk150362930"/>
      <w:r w:rsidRPr="00E33564">
        <w:rPr>
          <w:rFonts w:ascii="Times New Roman" w:hAnsi="Times New Roman"/>
          <w:sz w:val="24"/>
          <w:szCs w:val="24"/>
        </w:rPr>
        <w:t>Філософія мови</w:t>
      </w:r>
      <w:bookmarkEnd w:id="2"/>
      <w:r w:rsidR="009754FA" w:rsidRPr="009754FA">
        <w:rPr>
          <w:rFonts w:ascii="Times New Roman" w:hAnsi="Times New Roman"/>
          <w:sz w:val="24"/>
          <w:szCs w:val="24"/>
        </w:rPr>
        <w:t xml:space="preserve">: навчальний посібник, – </w:t>
      </w:r>
      <w:r w:rsidR="009754FA">
        <w:rPr>
          <w:rFonts w:ascii="Times New Roman" w:hAnsi="Times New Roman"/>
          <w:sz w:val="24"/>
          <w:szCs w:val="24"/>
        </w:rPr>
        <w:t xml:space="preserve"> Кам’янець- Подільський, </w:t>
      </w:r>
      <w:r w:rsidR="009754FA" w:rsidRPr="009754FA">
        <w:rPr>
          <w:rFonts w:ascii="Times New Roman" w:hAnsi="Times New Roman"/>
          <w:sz w:val="24"/>
          <w:szCs w:val="24"/>
        </w:rPr>
        <w:t xml:space="preserve"> 2023</w:t>
      </w:r>
      <w:r w:rsidR="00EB0357" w:rsidRPr="00EB0357">
        <w:rPr>
          <w:rFonts w:ascii="Times New Roman" w:hAnsi="Times New Roman"/>
          <w:sz w:val="24"/>
          <w:szCs w:val="24"/>
        </w:rPr>
        <w:t xml:space="preserve"> </w:t>
      </w:r>
      <w:bookmarkEnd w:id="1"/>
    </w:p>
    <w:p w14:paraId="162CD1AE" w14:textId="6940D343" w:rsidR="00EB0357" w:rsidRPr="00EB0357" w:rsidRDefault="00E33564" w:rsidP="00EB03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B0357" w:rsidRPr="00EB0357">
        <w:rPr>
          <w:rFonts w:ascii="Times New Roman" w:hAnsi="Times New Roman"/>
          <w:sz w:val="24"/>
          <w:szCs w:val="24"/>
        </w:rPr>
        <w:t>.</w:t>
      </w:r>
      <w:r w:rsidR="00EB0357" w:rsidRPr="00EB0357">
        <w:rPr>
          <w:rFonts w:ascii="Times New Roman" w:hAnsi="Times New Roman"/>
          <w:sz w:val="24"/>
          <w:szCs w:val="24"/>
        </w:rPr>
        <w:tab/>
        <w:t xml:space="preserve">Потебня </w:t>
      </w:r>
      <w:r w:rsidR="00005B71">
        <w:rPr>
          <w:rFonts w:ascii="Times New Roman" w:hAnsi="Times New Roman"/>
          <w:sz w:val="24"/>
          <w:szCs w:val="24"/>
        </w:rPr>
        <w:t>О.</w:t>
      </w:r>
      <w:r w:rsidR="00EB0357" w:rsidRPr="00EB0357">
        <w:rPr>
          <w:rFonts w:ascii="Times New Roman" w:hAnsi="Times New Roman"/>
          <w:sz w:val="24"/>
          <w:szCs w:val="24"/>
        </w:rPr>
        <w:t xml:space="preserve">. </w:t>
      </w:r>
      <w:r w:rsidR="00005B71">
        <w:rPr>
          <w:rFonts w:ascii="Times New Roman" w:hAnsi="Times New Roman"/>
          <w:sz w:val="24"/>
          <w:szCs w:val="24"/>
        </w:rPr>
        <w:t>О</w:t>
      </w:r>
      <w:r w:rsidR="00EB0357" w:rsidRPr="00EB0357">
        <w:rPr>
          <w:rFonts w:ascii="Times New Roman" w:hAnsi="Times New Roman"/>
          <w:sz w:val="24"/>
          <w:szCs w:val="24"/>
        </w:rPr>
        <w:t xml:space="preserve">. Слово </w:t>
      </w:r>
      <w:r w:rsidR="00005B71">
        <w:rPr>
          <w:rFonts w:ascii="Times New Roman" w:hAnsi="Times New Roman"/>
          <w:sz w:val="24"/>
          <w:szCs w:val="24"/>
        </w:rPr>
        <w:t>та</w:t>
      </w:r>
      <w:r w:rsidR="00EB0357" w:rsidRPr="00EB0357">
        <w:rPr>
          <w:rFonts w:ascii="Times New Roman" w:hAnsi="Times New Roman"/>
          <w:sz w:val="24"/>
          <w:szCs w:val="24"/>
        </w:rPr>
        <w:t xml:space="preserve"> м</w:t>
      </w:r>
      <w:r w:rsidR="00005B71">
        <w:rPr>
          <w:rFonts w:ascii="Times New Roman" w:hAnsi="Times New Roman"/>
          <w:sz w:val="24"/>
          <w:szCs w:val="24"/>
        </w:rPr>
        <w:t>і</w:t>
      </w:r>
      <w:r w:rsidR="00EB0357" w:rsidRPr="00EB0357">
        <w:rPr>
          <w:rFonts w:ascii="Times New Roman" w:hAnsi="Times New Roman"/>
          <w:sz w:val="24"/>
          <w:szCs w:val="24"/>
        </w:rPr>
        <w:t xml:space="preserve">ф. –  </w:t>
      </w:r>
      <w:r w:rsidR="00005B71">
        <w:rPr>
          <w:rFonts w:ascii="Times New Roman" w:hAnsi="Times New Roman"/>
          <w:sz w:val="24"/>
          <w:szCs w:val="24"/>
        </w:rPr>
        <w:t>К</w:t>
      </w:r>
      <w:r w:rsidR="00EB0357" w:rsidRPr="00EB0357">
        <w:rPr>
          <w:rFonts w:ascii="Times New Roman" w:hAnsi="Times New Roman"/>
          <w:sz w:val="24"/>
          <w:szCs w:val="24"/>
        </w:rPr>
        <w:t>., 1989</w:t>
      </w:r>
    </w:p>
    <w:p w14:paraId="284973C9" w14:textId="3A923CF6" w:rsidR="00EB0357" w:rsidRPr="00EB0357" w:rsidRDefault="00EB0357" w:rsidP="00EB0357">
      <w:pPr>
        <w:rPr>
          <w:rFonts w:ascii="Times New Roman" w:hAnsi="Times New Roman"/>
          <w:sz w:val="24"/>
          <w:szCs w:val="24"/>
        </w:rPr>
      </w:pPr>
      <w:r w:rsidRPr="00EB0357">
        <w:rPr>
          <w:rFonts w:ascii="Times New Roman" w:hAnsi="Times New Roman"/>
          <w:sz w:val="24"/>
          <w:szCs w:val="24"/>
        </w:rPr>
        <w:t>10.</w:t>
      </w:r>
      <w:r w:rsidRPr="00EB0357">
        <w:rPr>
          <w:rFonts w:ascii="Times New Roman" w:hAnsi="Times New Roman"/>
          <w:sz w:val="24"/>
          <w:szCs w:val="24"/>
        </w:rPr>
        <w:tab/>
        <w:t xml:space="preserve">Соссюр де Ф. Курс </w:t>
      </w:r>
      <w:r w:rsidR="00FF32CB">
        <w:rPr>
          <w:rFonts w:ascii="Times New Roman" w:hAnsi="Times New Roman"/>
          <w:sz w:val="24"/>
          <w:szCs w:val="24"/>
        </w:rPr>
        <w:t>загальної</w:t>
      </w:r>
      <w:r w:rsidRPr="00EB0357">
        <w:rPr>
          <w:rFonts w:ascii="Times New Roman" w:hAnsi="Times New Roman"/>
          <w:sz w:val="24"/>
          <w:szCs w:val="24"/>
        </w:rPr>
        <w:t xml:space="preserve"> л</w:t>
      </w:r>
      <w:r w:rsidR="00FF32CB">
        <w:rPr>
          <w:rFonts w:ascii="Times New Roman" w:hAnsi="Times New Roman"/>
          <w:sz w:val="24"/>
          <w:szCs w:val="24"/>
        </w:rPr>
        <w:t>і</w:t>
      </w:r>
      <w:r w:rsidRPr="00EB0357">
        <w:rPr>
          <w:rFonts w:ascii="Times New Roman" w:hAnsi="Times New Roman"/>
          <w:sz w:val="24"/>
          <w:szCs w:val="24"/>
        </w:rPr>
        <w:t>нгв</w:t>
      </w:r>
      <w:r w:rsidR="00FF32CB">
        <w:rPr>
          <w:rFonts w:ascii="Times New Roman" w:hAnsi="Times New Roman"/>
          <w:sz w:val="24"/>
          <w:szCs w:val="24"/>
        </w:rPr>
        <w:t>і</w:t>
      </w:r>
      <w:r w:rsidRPr="00EB0357">
        <w:rPr>
          <w:rFonts w:ascii="Times New Roman" w:hAnsi="Times New Roman"/>
          <w:sz w:val="24"/>
          <w:szCs w:val="24"/>
        </w:rPr>
        <w:t>стики. – К., 1998</w:t>
      </w:r>
    </w:p>
    <w:p w14:paraId="24EBB11A" w14:textId="46D79F23" w:rsidR="00EB0357" w:rsidRPr="00EB0357" w:rsidRDefault="00EB0357" w:rsidP="00EB0357">
      <w:pPr>
        <w:rPr>
          <w:rFonts w:ascii="Times New Roman" w:hAnsi="Times New Roman"/>
          <w:sz w:val="24"/>
          <w:szCs w:val="24"/>
        </w:rPr>
      </w:pPr>
      <w:r w:rsidRPr="00EB0357">
        <w:rPr>
          <w:rFonts w:ascii="Times New Roman" w:hAnsi="Times New Roman"/>
          <w:sz w:val="24"/>
          <w:szCs w:val="24"/>
        </w:rPr>
        <w:t>1</w:t>
      </w:r>
      <w:r w:rsidR="00E33564">
        <w:rPr>
          <w:rFonts w:ascii="Times New Roman" w:hAnsi="Times New Roman"/>
          <w:sz w:val="24"/>
          <w:szCs w:val="24"/>
        </w:rPr>
        <w:t>2</w:t>
      </w:r>
      <w:r w:rsidRPr="00EB0357">
        <w:rPr>
          <w:rFonts w:ascii="Times New Roman" w:hAnsi="Times New Roman"/>
          <w:sz w:val="24"/>
          <w:szCs w:val="24"/>
        </w:rPr>
        <w:t>.</w:t>
      </w:r>
      <w:r w:rsidRPr="00EB0357">
        <w:rPr>
          <w:rFonts w:ascii="Times New Roman" w:hAnsi="Times New Roman"/>
          <w:sz w:val="24"/>
          <w:szCs w:val="24"/>
        </w:rPr>
        <w:tab/>
        <w:t xml:space="preserve">Сепир Э. Избранные труды по языкознанию. – М., 1993. </w:t>
      </w:r>
    </w:p>
    <w:p w14:paraId="00F5E613" w14:textId="13EA861E" w:rsidR="00EB0357" w:rsidRPr="00EB0357" w:rsidRDefault="00EB0357" w:rsidP="00EB0357">
      <w:pPr>
        <w:rPr>
          <w:rFonts w:ascii="Times New Roman" w:hAnsi="Times New Roman"/>
          <w:sz w:val="24"/>
          <w:szCs w:val="24"/>
        </w:rPr>
      </w:pPr>
      <w:r w:rsidRPr="00EB0357">
        <w:rPr>
          <w:rFonts w:ascii="Times New Roman" w:hAnsi="Times New Roman"/>
          <w:sz w:val="24"/>
          <w:szCs w:val="24"/>
        </w:rPr>
        <w:t>1</w:t>
      </w:r>
      <w:r w:rsidR="00E33564">
        <w:rPr>
          <w:rFonts w:ascii="Times New Roman" w:hAnsi="Times New Roman"/>
          <w:sz w:val="24"/>
          <w:szCs w:val="24"/>
        </w:rPr>
        <w:t>3</w:t>
      </w:r>
      <w:r w:rsidRPr="00EB0357">
        <w:rPr>
          <w:rFonts w:ascii="Times New Roman" w:hAnsi="Times New Roman"/>
          <w:sz w:val="24"/>
          <w:szCs w:val="24"/>
        </w:rPr>
        <w:t>.</w:t>
      </w:r>
      <w:r w:rsidRPr="00EB0357">
        <w:rPr>
          <w:rFonts w:ascii="Times New Roman" w:hAnsi="Times New Roman"/>
          <w:sz w:val="24"/>
          <w:szCs w:val="24"/>
        </w:rPr>
        <w:tab/>
        <w:t>Типологія мов. / Під ред. О. С Мельничука. – К.: Наук. думка, 1986.</w:t>
      </w:r>
    </w:p>
    <w:p w14:paraId="74882025" w14:textId="43752AE7" w:rsidR="00EB0357" w:rsidRPr="00EB0357" w:rsidRDefault="00EB0357" w:rsidP="00EB0357">
      <w:pPr>
        <w:rPr>
          <w:rFonts w:ascii="Times New Roman" w:hAnsi="Times New Roman"/>
          <w:sz w:val="24"/>
          <w:szCs w:val="24"/>
        </w:rPr>
      </w:pPr>
      <w:r w:rsidRPr="00EB0357">
        <w:rPr>
          <w:rFonts w:ascii="Times New Roman" w:hAnsi="Times New Roman"/>
          <w:sz w:val="24"/>
          <w:szCs w:val="24"/>
        </w:rPr>
        <w:t>1</w:t>
      </w:r>
      <w:r w:rsidR="00E33564">
        <w:rPr>
          <w:rFonts w:ascii="Times New Roman" w:hAnsi="Times New Roman"/>
          <w:sz w:val="24"/>
          <w:szCs w:val="24"/>
        </w:rPr>
        <w:t>4</w:t>
      </w:r>
      <w:r w:rsidRPr="00EB0357">
        <w:rPr>
          <w:rFonts w:ascii="Times New Roman" w:hAnsi="Times New Roman"/>
          <w:sz w:val="24"/>
          <w:szCs w:val="24"/>
        </w:rPr>
        <w:t>.</w:t>
      </w:r>
      <w:r w:rsidRPr="00EB0357">
        <w:rPr>
          <w:rFonts w:ascii="Times New Roman" w:hAnsi="Times New Roman"/>
          <w:sz w:val="24"/>
          <w:szCs w:val="24"/>
        </w:rPr>
        <w:tab/>
        <w:t>Хомс</w:t>
      </w:r>
      <w:r w:rsidR="00E33564">
        <w:rPr>
          <w:rFonts w:ascii="Times New Roman" w:hAnsi="Times New Roman"/>
          <w:sz w:val="24"/>
          <w:szCs w:val="24"/>
        </w:rPr>
        <w:t>ь</w:t>
      </w:r>
      <w:r w:rsidRPr="00EB0357">
        <w:rPr>
          <w:rFonts w:ascii="Times New Roman" w:hAnsi="Times New Roman"/>
          <w:sz w:val="24"/>
          <w:szCs w:val="24"/>
        </w:rPr>
        <w:t xml:space="preserve">кий Н. </w:t>
      </w:r>
      <w:r w:rsidR="00E33564">
        <w:rPr>
          <w:rFonts w:ascii="Times New Roman" w:hAnsi="Times New Roman"/>
          <w:sz w:val="24"/>
          <w:szCs w:val="24"/>
        </w:rPr>
        <w:t>Мова та мислення</w:t>
      </w:r>
      <w:r w:rsidRPr="00EB0357">
        <w:rPr>
          <w:rFonts w:ascii="Times New Roman" w:hAnsi="Times New Roman"/>
          <w:sz w:val="24"/>
          <w:szCs w:val="24"/>
        </w:rPr>
        <w:t xml:space="preserve">. – </w:t>
      </w:r>
      <w:r w:rsidR="00E33564">
        <w:rPr>
          <w:rFonts w:ascii="Times New Roman" w:hAnsi="Times New Roman"/>
          <w:sz w:val="24"/>
          <w:szCs w:val="24"/>
        </w:rPr>
        <w:t>К</w:t>
      </w:r>
      <w:r w:rsidRPr="00EB0357">
        <w:rPr>
          <w:rFonts w:ascii="Times New Roman" w:hAnsi="Times New Roman"/>
          <w:sz w:val="24"/>
          <w:szCs w:val="24"/>
        </w:rPr>
        <w:t>. 19</w:t>
      </w:r>
      <w:r w:rsidR="00E33564">
        <w:rPr>
          <w:rFonts w:ascii="Times New Roman" w:hAnsi="Times New Roman"/>
          <w:sz w:val="24"/>
          <w:szCs w:val="24"/>
        </w:rPr>
        <w:t>9</w:t>
      </w:r>
      <w:r w:rsidRPr="00EB0357">
        <w:rPr>
          <w:rFonts w:ascii="Times New Roman" w:hAnsi="Times New Roman"/>
          <w:sz w:val="24"/>
          <w:szCs w:val="24"/>
        </w:rPr>
        <w:t>2</w:t>
      </w:r>
    </w:p>
    <w:p w14:paraId="00146688" w14:textId="565C7EC4" w:rsidR="00EE0A0E" w:rsidRPr="00EB0357" w:rsidRDefault="00EB0357" w:rsidP="00EB0357">
      <w:pPr>
        <w:rPr>
          <w:rFonts w:ascii="Times New Roman" w:hAnsi="Times New Roman"/>
          <w:sz w:val="24"/>
          <w:szCs w:val="24"/>
        </w:rPr>
      </w:pPr>
      <w:r w:rsidRPr="00EB0357">
        <w:rPr>
          <w:rFonts w:ascii="Times New Roman" w:hAnsi="Times New Roman"/>
          <w:sz w:val="24"/>
          <w:szCs w:val="24"/>
        </w:rPr>
        <w:t>1</w:t>
      </w:r>
      <w:r w:rsidR="00E33564">
        <w:rPr>
          <w:rFonts w:ascii="Times New Roman" w:hAnsi="Times New Roman"/>
          <w:sz w:val="24"/>
          <w:szCs w:val="24"/>
        </w:rPr>
        <w:t>5</w:t>
      </w:r>
      <w:r w:rsidRPr="00EB0357">
        <w:rPr>
          <w:rFonts w:ascii="Times New Roman" w:hAnsi="Times New Roman"/>
          <w:sz w:val="24"/>
          <w:szCs w:val="24"/>
        </w:rPr>
        <w:t>.</w:t>
      </w:r>
      <w:r w:rsidRPr="00EB0357">
        <w:rPr>
          <w:rFonts w:ascii="Times New Roman" w:hAnsi="Times New Roman"/>
          <w:sz w:val="24"/>
          <w:szCs w:val="24"/>
        </w:rPr>
        <w:tab/>
        <w:t>Напрямки сучасної американської лінгвістики –М., 1997</w:t>
      </w:r>
    </w:p>
    <w:p w14:paraId="01E447E1" w14:textId="57ED6137" w:rsidR="00EB0357" w:rsidRPr="00EB0357" w:rsidRDefault="00EB0357" w:rsidP="00EB0357">
      <w:pPr>
        <w:rPr>
          <w:rFonts w:ascii="Times New Roman" w:hAnsi="Times New Roman"/>
          <w:sz w:val="24"/>
          <w:szCs w:val="24"/>
        </w:rPr>
      </w:pPr>
      <w:r w:rsidRPr="00EB0357">
        <w:rPr>
          <w:rFonts w:ascii="Times New Roman" w:hAnsi="Times New Roman"/>
          <w:sz w:val="24"/>
          <w:szCs w:val="24"/>
        </w:rPr>
        <w:t>1</w:t>
      </w:r>
      <w:r w:rsidR="00E33564">
        <w:rPr>
          <w:rFonts w:ascii="Times New Roman" w:hAnsi="Times New Roman"/>
          <w:sz w:val="24"/>
          <w:szCs w:val="24"/>
        </w:rPr>
        <w:t>6</w:t>
      </w:r>
      <w:r w:rsidRPr="00EB0357">
        <w:rPr>
          <w:rFonts w:ascii="Times New Roman" w:hAnsi="Times New Roman"/>
          <w:sz w:val="24"/>
          <w:szCs w:val="24"/>
        </w:rPr>
        <w:t>.</w:t>
      </w:r>
      <w:r w:rsidRPr="00EB0357">
        <w:rPr>
          <w:rFonts w:ascii="Times New Roman" w:hAnsi="Times New Roman"/>
          <w:sz w:val="24"/>
          <w:szCs w:val="24"/>
        </w:rPr>
        <w:tab/>
        <w:t>Електронна бібліотека України. URL: http://lib.com.ua</w:t>
      </w:r>
    </w:p>
    <w:p w14:paraId="2DA63C5C" w14:textId="403FFFCB" w:rsidR="00EB0357" w:rsidRPr="00EB0357" w:rsidRDefault="00EB0357" w:rsidP="00EB0357">
      <w:pPr>
        <w:rPr>
          <w:rFonts w:ascii="Times New Roman" w:hAnsi="Times New Roman"/>
          <w:sz w:val="24"/>
          <w:szCs w:val="24"/>
        </w:rPr>
      </w:pPr>
      <w:r w:rsidRPr="00EB0357">
        <w:rPr>
          <w:rFonts w:ascii="Times New Roman" w:hAnsi="Times New Roman"/>
          <w:sz w:val="24"/>
          <w:szCs w:val="24"/>
        </w:rPr>
        <w:t>1</w:t>
      </w:r>
      <w:r w:rsidR="00E33564">
        <w:rPr>
          <w:rFonts w:ascii="Times New Roman" w:hAnsi="Times New Roman"/>
          <w:sz w:val="24"/>
          <w:szCs w:val="24"/>
        </w:rPr>
        <w:t>7</w:t>
      </w:r>
      <w:r w:rsidRPr="00EB0357">
        <w:rPr>
          <w:rFonts w:ascii="Times New Roman" w:hAnsi="Times New Roman"/>
          <w:sz w:val="24"/>
          <w:szCs w:val="24"/>
        </w:rPr>
        <w:t>.</w:t>
      </w:r>
      <w:r w:rsidRPr="00EB0357">
        <w:rPr>
          <w:rFonts w:ascii="Times New Roman" w:hAnsi="Times New Roman"/>
          <w:sz w:val="24"/>
          <w:szCs w:val="24"/>
        </w:rPr>
        <w:tab/>
        <w:t>Електронна бібліотека України ElibUkr. URL: http://www.elibukr.org/uk/</w:t>
      </w:r>
    </w:p>
    <w:p w14:paraId="5D66630C" w14:textId="55B84A51" w:rsidR="00EB0357" w:rsidRPr="00EB0357" w:rsidRDefault="009754FA" w:rsidP="00EB03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E33564">
        <w:rPr>
          <w:rFonts w:ascii="Times New Roman" w:hAnsi="Times New Roman"/>
          <w:sz w:val="24"/>
          <w:szCs w:val="24"/>
        </w:rPr>
        <w:t>9</w:t>
      </w:r>
      <w:r w:rsidR="00EB0357" w:rsidRPr="00EB0357">
        <w:rPr>
          <w:rFonts w:ascii="Times New Roman" w:hAnsi="Times New Roman"/>
          <w:sz w:val="24"/>
          <w:szCs w:val="24"/>
        </w:rPr>
        <w:t>.</w:t>
      </w:r>
      <w:r w:rsidR="00EB0357" w:rsidRPr="00EB0357">
        <w:rPr>
          <w:rFonts w:ascii="Times New Roman" w:hAnsi="Times New Roman"/>
          <w:sz w:val="24"/>
          <w:szCs w:val="24"/>
        </w:rPr>
        <w:tab/>
        <w:t>Електронна бібліотека україномовної літератури ЧТИВО. URL: http://chtyvo.org.ua1.</w:t>
      </w:r>
    </w:p>
    <w:p w14:paraId="3BF2BB18" w14:textId="235026EB" w:rsidR="00EB0357" w:rsidRPr="00EB0357" w:rsidRDefault="00E33564" w:rsidP="00EB03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EB0357" w:rsidRPr="00EB0357">
        <w:rPr>
          <w:rFonts w:ascii="Times New Roman" w:hAnsi="Times New Roman"/>
          <w:sz w:val="24"/>
          <w:szCs w:val="24"/>
        </w:rPr>
        <w:t>.</w:t>
      </w:r>
      <w:r w:rsidR="00EB0357" w:rsidRPr="00EB0357">
        <w:rPr>
          <w:rFonts w:ascii="Times New Roman" w:hAnsi="Times New Roman"/>
          <w:sz w:val="24"/>
          <w:szCs w:val="24"/>
        </w:rPr>
        <w:tab/>
        <w:t>Національна бібліотека України імені В.І. Вернадського URL:  http://nbuv.gov.ua/node/2456</w:t>
      </w:r>
    </w:p>
    <w:p w14:paraId="29AE1459" w14:textId="453165FC" w:rsidR="00EE0A0E" w:rsidRPr="00EB0357" w:rsidRDefault="009754FA" w:rsidP="00EB03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EB0357" w:rsidRPr="00EB0357">
        <w:rPr>
          <w:rFonts w:ascii="Times New Roman" w:hAnsi="Times New Roman"/>
          <w:sz w:val="24"/>
          <w:szCs w:val="24"/>
        </w:rPr>
        <w:t>.</w:t>
      </w:r>
      <w:r w:rsidR="00EB0357" w:rsidRPr="00EB0357">
        <w:rPr>
          <w:rFonts w:ascii="Times New Roman" w:hAnsi="Times New Roman"/>
          <w:sz w:val="24"/>
          <w:szCs w:val="24"/>
        </w:rPr>
        <w:tab/>
        <w:t>Інформаційний портал «Наука України: доступ до знань». URL: www.irbis-nbuv.gov.ua/Sci_Lib_UA.</w:t>
      </w:r>
    </w:p>
    <w:p w14:paraId="164F62DE" w14:textId="77777777" w:rsidR="00EE0A0E" w:rsidRDefault="00EE0A0E" w:rsidP="00EE0A0E"/>
    <w:p w14:paraId="7E90992A" w14:textId="77777777" w:rsidR="00EE0A0E" w:rsidRDefault="00EE0A0E" w:rsidP="00EE0A0E"/>
    <w:p w14:paraId="0C50DB25" w14:textId="77777777" w:rsidR="00EE0A0E" w:rsidRDefault="00EE0A0E" w:rsidP="00EE0A0E"/>
    <w:p w14:paraId="14F3C9B9" w14:textId="77777777" w:rsidR="00EE0A0E" w:rsidRDefault="00EE0A0E" w:rsidP="00EE0A0E"/>
    <w:p w14:paraId="678E8948" w14:textId="77777777" w:rsidR="00EE0A0E" w:rsidRDefault="00EE0A0E" w:rsidP="00EE0A0E">
      <w:r>
        <w:t xml:space="preserve"> </w:t>
      </w:r>
    </w:p>
    <w:sectPr w:rsidR="00EE0A0E" w:rsidSect="00D91D26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7518"/>
    <w:multiLevelType w:val="hybridMultilevel"/>
    <w:tmpl w:val="E062C7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" w15:restartNumberingAfterBreak="0">
    <w:nsid w:val="34D870FC"/>
    <w:multiLevelType w:val="hybridMultilevel"/>
    <w:tmpl w:val="6E26237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A0B6FC9"/>
    <w:multiLevelType w:val="hybridMultilevel"/>
    <w:tmpl w:val="F712FC6A"/>
    <w:lvl w:ilvl="0" w:tplc="418297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06AAF"/>
    <w:multiLevelType w:val="hybridMultilevel"/>
    <w:tmpl w:val="1E1096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1B245E1"/>
    <w:multiLevelType w:val="hybridMultilevel"/>
    <w:tmpl w:val="28E06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1EA1D9F"/>
    <w:multiLevelType w:val="hybridMultilevel"/>
    <w:tmpl w:val="59FEF3D4"/>
    <w:lvl w:ilvl="0" w:tplc="A950D740">
      <w:start w:val="1"/>
      <w:numFmt w:val="decimal"/>
      <w:lvlText w:val="%1)"/>
      <w:lvlJc w:val="left"/>
      <w:pPr>
        <w:ind w:left="1920" w:hanging="360"/>
      </w:pPr>
      <w:rPr>
        <w:rFonts w:eastAsia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num w:numId="1" w16cid:durableId="1837843829">
    <w:abstractNumId w:val="1"/>
  </w:num>
  <w:num w:numId="2" w16cid:durableId="633564183">
    <w:abstractNumId w:val="6"/>
  </w:num>
  <w:num w:numId="3" w16cid:durableId="1317605816">
    <w:abstractNumId w:val="5"/>
  </w:num>
  <w:num w:numId="4" w16cid:durableId="1550453194">
    <w:abstractNumId w:val="2"/>
  </w:num>
  <w:num w:numId="5" w16cid:durableId="1444155147">
    <w:abstractNumId w:val="4"/>
  </w:num>
  <w:num w:numId="6" w16cid:durableId="1565290512">
    <w:abstractNumId w:val="3"/>
  </w:num>
  <w:num w:numId="7" w16cid:durableId="2069373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8BE"/>
    <w:rsid w:val="00003D3E"/>
    <w:rsid w:val="00005B71"/>
    <w:rsid w:val="00016CC6"/>
    <w:rsid w:val="00071BE1"/>
    <w:rsid w:val="000A21D7"/>
    <w:rsid w:val="000E6C4A"/>
    <w:rsid w:val="00102AD6"/>
    <w:rsid w:val="001938BE"/>
    <w:rsid w:val="001F5B2C"/>
    <w:rsid w:val="002179C2"/>
    <w:rsid w:val="00286B13"/>
    <w:rsid w:val="00293976"/>
    <w:rsid w:val="00385D44"/>
    <w:rsid w:val="003B2793"/>
    <w:rsid w:val="00437C9C"/>
    <w:rsid w:val="00457901"/>
    <w:rsid w:val="00476912"/>
    <w:rsid w:val="00486AF3"/>
    <w:rsid w:val="004C4E6A"/>
    <w:rsid w:val="00526263"/>
    <w:rsid w:val="005436BA"/>
    <w:rsid w:val="0056335D"/>
    <w:rsid w:val="00584690"/>
    <w:rsid w:val="005D25AF"/>
    <w:rsid w:val="00640CDD"/>
    <w:rsid w:val="006B5704"/>
    <w:rsid w:val="00727D39"/>
    <w:rsid w:val="00740577"/>
    <w:rsid w:val="00764529"/>
    <w:rsid w:val="00793023"/>
    <w:rsid w:val="0080638D"/>
    <w:rsid w:val="00823902"/>
    <w:rsid w:val="0083038A"/>
    <w:rsid w:val="00833F20"/>
    <w:rsid w:val="00843A2C"/>
    <w:rsid w:val="00875295"/>
    <w:rsid w:val="00882F50"/>
    <w:rsid w:val="008F7AC7"/>
    <w:rsid w:val="00964F1C"/>
    <w:rsid w:val="009754FA"/>
    <w:rsid w:val="00986B61"/>
    <w:rsid w:val="00995177"/>
    <w:rsid w:val="009B5CD2"/>
    <w:rsid w:val="009E4473"/>
    <w:rsid w:val="00A00AD4"/>
    <w:rsid w:val="00A01BE0"/>
    <w:rsid w:val="00A213BC"/>
    <w:rsid w:val="00A313A8"/>
    <w:rsid w:val="00A45250"/>
    <w:rsid w:val="00AC6EDC"/>
    <w:rsid w:val="00AD4687"/>
    <w:rsid w:val="00AF6607"/>
    <w:rsid w:val="00B85A6A"/>
    <w:rsid w:val="00BB4478"/>
    <w:rsid w:val="00BE6C77"/>
    <w:rsid w:val="00C1394B"/>
    <w:rsid w:val="00C146E5"/>
    <w:rsid w:val="00C24AD0"/>
    <w:rsid w:val="00CC74A8"/>
    <w:rsid w:val="00CE1B5E"/>
    <w:rsid w:val="00D26DC9"/>
    <w:rsid w:val="00D8269F"/>
    <w:rsid w:val="00D91D26"/>
    <w:rsid w:val="00DE1C57"/>
    <w:rsid w:val="00E04192"/>
    <w:rsid w:val="00E33564"/>
    <w:rsid w:val="00E66462"/>
    <w:rsid w:val="00EB0357"/>
    <w:rsid w:val="00EC14AF"/>
    <w:rsid w:val="00ED229A"/>
    <w:rsid w:val="00ED5922"/>
    <w:rsid w:val="00EE0A0E"/>
    <w:rsid w:val="00F63DBC"/>
    <w:rsid w:val="00F665A7"/>
    <w:rsid w:val="00FC72DF"/>
    <w:rsid w:val="00FF32CB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9FAA"/>
  <w15:docId w15:val="{C32735EE-70FB-4B75-9010-B8333ACF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8B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1938B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6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938B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customStyle="1" w:styleId="1">
    <w:name w:val="Обычный1"/>
    <w:uiPriority w:val="99"/>
    <w:rsid w:val="001938BE"/>
    <w:pPr>
      <w:spacing w:after="0" w:line="276" w:lineRule="auto"/>
    </w:pPr>
    <w:rPr>
      <w:rFonts w:ascii="Arial" w:eastAsia="Calibri" w:hAnsi="Arial" w:cs="Arial"/>
      <w:lang w:eastAsia="uk-UA"/>
    </w:rPr>
  </w:style>
  <w:style w:type="character" w:styleId="a3">
    <w:name w:val="Hyperlink"/>
    <w:uiPriority w:val="99"/>
    <w:rsid w:val="001938BE"/>
    <w:rPr>
      <w:rFonts w:cs="Times New Roman"/>
      <w:color w:val="0000FF"/>
      <w:u w:val="single"/>
    </w:rPr>
  </w:style>
  <w:style w:type="character" w:customStyle="1" w:styleId="uxksbf">
    <w:name w:val="uxksbf"/>
    <w:uiPriority w:val="99"/>
    <w:rsid w:val="001938BE"/>
    <w:rPr>
      <w:rFonts w:cs="Times New Roman"/>
    </w:rPr>
  </w:style>
  <w:style w:type="paragraph" w:styleId="a4">
    <w:name w:val="List Paragraph"/>
    <w:basedOn w:val="a"/>
    <w:uiPriority w:val="99"/>
    <w:qFormat/>
    <w:rsid w:val="001938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1">
    <w:name w:val="Основной текст + 11"/>
    <w:aliases w:val="5 pt"/>
    <w:uiPriority w:val="99"/>
    <w:rsid w:val="001938BE"/>
    <w:rPr>
      <w:rFonts w:ascii="Times New Roman" w:hAnsi="Times New Roman"/>
      <w:b/>
      <w:color w:val="000000"/>
      <w:spacing w:val="0"/>
      <w:w w:val="100"/>
      <w:position w:val="0"/>
      <w:sz w:val="23"/>
      <w:u w:val="none"/>
      <w:effect w:val="none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58469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ov_fil@kp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194D0-BDD2-4E0C-99F9-26F86DA3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10997</Words>
  <Characters>6269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PC</cp:lastModifiedBy>
  <cp:revision>89</cp:revision>
  <dcterms:created xsi:type="dcterms:W3CDTF">2021-09-27T15:49:00Z</dcterms:created>
  <dcterms:modified xsi:type="dcterms:W3CDTF">2023-11-08T17:10:00Z</dcterms:modified>
</cp:coreProperties>
</file>