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A9" w:rsidRPr="004E1B8C" w:rsidRDefault="00477CA9" w:rsidP="00477CA9">
      <w:pPr>
        <w:rPr>
          <w:color w:val="9BBB59"/>
          <w:lang w:val="uk-UA"/>
        </w:rPr>
      </w:pPr>
    </w:p>
    <w:p w:rsidR="00477CA9" w:rsidRDefault="00477CA9" w:rsidP="00477CA9">
      <w:pPr>
        <w:pStyle w:val="Default"/>
        <w:spacing w:line="276" w:lineRule="auto"/>
        <w:jc w:val="center"/>
        <w:rPr>
          <w:bCs/>
          <w:color w:val="auto"/>
          <w:lang w:val="uk-UA"/>
        </w:rPr>
      </w:pPr>
      <w:r w:rsidRPr="004E1B8C">
        <w:rPr>
          <w:bCs/>
          <w:color w:val="auto"/>
          <w:lang w:val="uk-UA"/>
        </w:rPr>
        <w:t xml:space="preserve">Кам’янець-Подільський національний університет імені Івана Огієнка </w:t>
      </w:r>
    </w:p>
    <w:p w:rsidR="00477CA9" w:rsidRPr="00A75552" w:rsidRDefault="00477CA9" w:rsidP="00477CA9">
      <w:pPr>
        <w:contextualSpacing/>
        <w:jc w:val="center"/>
        <w:rPr>
          <w:lang w:val="uk-UA"/>
        </w:rPr>
      </w:pPr>
      <w:r>
        <w:rPr>
          <w:lang w:val="uk-UA"/>
        </w:rPr>
        <w:t>Факультет іноземної філології</w:t>
      </w:r>
    </w:p>
    <w:p w:rsidR="00477CA9" w:rsidRPr="00D61E1F" w:rsidRDefault="00477CA9" w:rsidP="00477CA9">
      <w:pPr>
        <w:pStyle w:val="Default"/>
        <w:spacing w:line="276" w:lineRule="auto"/>
        <w:jc w:val="center"/>
        <w:rPr>
          <w:color w:val="FF0000"/>
          <w:lang w:val="uk-UA"/>
        </w:rPr>
      </w:pPr>
      <w:bookmarkStart w:id="0" w:name="_GoBack"/>
      <w:bookmarkEnd w:id="0"/>
      <w:r w:rsidRPr="004E1B8C">
        <w:rPr>
          <w:bCs/>
          <w:color w:val="auto"/>
          <w:lang w:val="uk-UA"/>
        </w:rPr>
        <w:t xml:space="preserve">Кафедра </w:t>
      </w:r>
      <w:r>
        <w:rPr>
          <w:bCs/>
          <w:color w:val="auto"/>
          <w:lang w:val="uk-UA"/>
        </w:rPr>
        <w:t>слов’янської філології та загального мовознавства</w:t>
      </w:r>
    </w:p>
    <w:p w:rsidR="00477CA9" w:rsidRPr="004E1B8C" w:rsidRDefault="00477CA9" w:rsidP="00477CA9">
      <w:pPr>
        <w:pStyle w:val="Default"/>
        <w:spacing w:line="276" w:lineRule="auto"/>
        <w:jc w:val="center"/>
        <w:rPr>
          <w:bCs/>
          <w:color w:val="auto"/>
          <w:lang w:val="uk-UA"/>
        </w:rPr>
      </w:pPr>
    </w:p>
    <w:p w:rsidR="00477CA9" w:rsidRPr="004E1B8C" w:rsidRDefault="00477CA9" w:rsidP="00477CA9">
      <w:pPr>
        <w:pStyle w:val="Default"/>
        <w:spacing w:line="276" w:lineRule="auto"/>
        <w:jc w:val="center"/>
        <w:rPr>
          <w:b/>
          <w:bCs/>
          <w:color w:val="auto"/>
          <w:lang w:val="uk-UA"/>
        </w:rPr>
      </w:pPr>
      <w:proofErr w:type="spellStart"/>
      <w:r w:rsidRPr="004E1B8C">
        <w:rPr>
          <w:b/>
          <w:bCs/>
          <w:color w:val="auto"/>
          <w:lang w:val="uk-UA"/>
        </w:rPr>
        <w:t>Силабус</w:t>
      </w:r>
      <w:proofErr w:type="spellEnd"/>
      <w:r w:rsidRPr="004E1B8C">
        <w:rPr>
          <w:b/>
          <w:bCs/>
          <w:color w:val="auto"/>
          <w:lang w:val="uk-UA"/>
        </w:rPr>
        <w:t xml:space="preserve"> </w:t>
      </w:r>
    </w:p>
    <w:p w:rsidR="00477CA9" w:rsidRPr="00282D84" w:rsidRDefault="00477CA9" w:rsidP="00477CA9">
      <w:pPr>
        <w:pStyle w:val="Default"/>
        <w:spacing w:line="276" w:lineRule="auto"/>
        <w:jc w:val="center"/>
        <w:rPr>
          <w:bCs/>
          <w:color w:val="auto"/>
          <w:lang w:val="uk-UA"/>
        </w:rPr>
      </w:pPr>
      <w:r w:rsidRPr="00282D84">
        <w:rPr>
          <w:bCs/>
          <w:color w:val="auto"/>
          <w:lang w:val="uk-UA"/>
        </w:rPr>
        <w:t>навчальної дисципліни</w:t>
      </w:r>
    </w:p>
    <w:p w:rsidR="00477CA9" w:rsidRDefault="00477CA9" w:rsidP="00477CA9">
      <w:pPr>
        <w:pStyle w:val="Default"/>
        <w:rPr>
          <w:b/>
          <w:bCs/>
          <w:color w:val="auto"/>
          <w:sz w:val="28"/>
          <w:szCs w:val="28"/>
          <w:lang w:val="uk-UA"/>
        </w:rPr>
      </w:pPr>
      <w:r w:rsidRPr="004E1B8C">
        <w:rPr>
          <w:b/>
          <w:bCs/>
          <w:color w:val="auto"/>
          <w:sz w:val="28"/>
          <w:szCs w:val="28"/>
          <w:lang w:val="uk-UA"/>
        </w:rPr>
        <w:t>«</w:t>
      </w:r>
      <w:r w:rsidRPr="00047345">
        <w:rPr>
          <w:b/>
          <w:sz w:val="28"/>
          <w:szCs w:val="28"/>
        </w:rPr>
        <w:t>ТЕОРІЯ СПРИЙМАННЯ І РОЗУМІННЯ Л</w:t>
      </w:r>
      <w:r w:rsidRPr="00047345">
        <w:rPr>
          <w:b/>
          <w:sz w:val="28"/>
          <w:szCs w:val="28"/>
          <w:lang w:val="uk-UA"/>
        </w:rPr>
        <w:t>ІТЕРАТУРНОГО ТВОРУ</w:t>
      </w:r>
      <w:r w:rsidRPr="004E1B8C">
        <w:rPr>
          <w:b/>
          <w:bCs/>
          <w:color w:val="auto"/>
          <w:sz w:val="28"/>
          <w:szCs w:val="28"/>
          <w:lang w:val="uk-UA"/>
        </w:rPr>
        <w:t>»</w:t>
      </w:r>
    </w:p>
    <w:p w:rsidR="00477CA9" w:rsidRDefault="00477CA9" w:rsidP="00477CA9">
      <w:pPr>
        <w:pStyle w:val="Default"/>
        <w:rPr>
          <w:bCs/>
          <w:color w:val="9BBB59"/>
          <w:lang w:val="uk-UA"/>
        </w:rPr>
      </w:pPr>
    </w:p>
    <w:p w:rsidR="00477CA9" w:rsidRPr="004E1B8C" w:rsidRDefault="00477CA9" w:rsidP="00477CA9">
      <w:pPr>
        <w:pStyle w:val="Default"/>
        <w:numPr>
          <w:ilvl w:val="0"/>
          <w:numId w:val="1"/>
        </w:numPr>
        <w:tabs>
          <w:tab w:val="num" w:pos="360"/>
        </w:tabs>
        <w:ind w:left="360"/>
        <w:jc w:val="center"/>
        <w:rPr>
          <w:b/>
          <w:bCs/>
          <w:color w:val="auto"/>
          <w:lang w:val="uk-UA"/>
        </w:rPr>
      </w:pPr>
      <w:r w:rsidRPr="004E1B8C">
        <w:rPr>
          <w:b/>
          <w:bCs/>
          <w:color w:val="auto"/>
          <w:lang w:val="uk-UA"/>
        </w:rPr>
        <w:t>Загальна інформація про курс</w:t>
      </w:r>
    </w:p>
    <w:p w:rsidR="00477CA9" w:rsidRPr="004E1B8C" w:rsidRDefault="00477CA9" w:rsidP="00477CA9">
      <w:pPr>
        <w:pStyle w:val="Default"/>
        <w:ind w:left="360"/>
        <w:jc w:val="center"/>
        <w:rPr>
          <w:b/>
          <w:color w:val="auto"/>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2"/>
      </w:tblGrid>
      <w:tr w:rsidR="00477CA9" w:rsidRPr="004E1B8C" w:rsidTr="00410D07">
        <w:tc>
          <w:tcPr>
            <w:tcW w:w="2628" w:type="dxa"/>
            <w:tcBorders>
              <w:top w:val="single" w:sz="4" w:space="0" w:color="auto"/>
              <w:left w:val="single" w:sz="4" w:space="0" w:color="auto"/>
              <w:bottom w:val="single" w:sz="4" w:space="0" w:color="auto"/>
              <w:right w:val="single" w:sz="4" w:space="0" w:color="auto"/>
            </w:tcBorders>
            <w:hideMark/>
          </w:tcPr>
          <w:p w:rsidR="00477CA9" w:rsidRDefault="00477CA9" w:rsidP="00410D07">
            <w:pPr>
              <w:spacing w:line="276" w:lineRule="auto"/>
              <w:rPr>
                <w:b/>
                <w:lang w:val="uk-UA"/>
              </w:rPr>
            </w:pPr>
          </w:p>
          <w:p w:rsidR="00477CA9" w:rsidRPr="004E1B8C" w:rsidRDefault="00477CA9" w:rsidP="00410D07">
            <w:pPr>
              <w:spacing w:line="276" w:lineRule="auto"/>
              <w:rPr>
                <w:b/>
                <w:lang w:val="uk-UA"/>
              </w:rPr>
            </w:pPr>
            <w:r w:rsidRPr="004E1B8C">
              <w:rPr>
                <w:b/>
                <w:lang w:val="uk-UA"/>
              </w:rPr>
              <w:t>Назва курсу, мова викладання</w:t>
            </w:r>
          </w:p>
        </w:tc>
        <w:tc>
          <w:tcPr>
            <w:tcW w:w="6942" w:type="dxa"/>
            <w:tcBorders>
              <w:top w:val="single" w:sz="4" w:space="0" w:color="auto"/>
              <w:left w:val="single" w:sz="4" w:space="0" w:color="auto"/>
              <w:bottom w:val="single" w:sz="4" w:space="0" w:color="auto"/>
              <w:right w:val="single" w:sz="4" w:space="0" w:color="auto"/>
            </w:tcBorders>
            <w:hideMark/>
          </w:tcPr>
          <w:p w:rsidR="00477CA9" w:rsidRDefault="00477CA9" w:rsidP="00410D07">
            <w:pPr>
              <w:spacing w:line="276" w:lineRule="auto"/>
              <w:rPr>
                <w:b/>
                <w:sz w:val="28"/>
                <w:szCs w:val="28"/>
                <w:lang w:val="uk-UA"/>
              </w:rPr>
            </w:pPr>
          </w:p>
          <w:p w:rsidR="00477CA9" w:rsidRPr="00C32255" w:rsidRDefault="00477CA9" w:rsidP="00410D07">
            <w:pPr>
              <w:spacing w:line="276" w:lineRule="auto"/>
              <w:rPr>
                <w:b/>
                <w:lang w:val="uk-UA"/>
              </w:rPr>
            </w:pPr>
            <w:proofErr w:type="spellStart"/>
            <w:r w:rsidRPr="00C32255">
              <w:rPr>
                <w:b/>
                <w:sz w:val="28"/>
                <w:szCs w:val="28"/>
              </w:rPr>
              <w:t>Теорія</w:t>
            </w:r>
            <w:proofErr w:type="spellEnd"/>
            <w:r w:rsidRPr="00C32255">
              <w:rPr>
                <w:b/>
                <w:sz w:val="28"/>
                <w:szCs w:val="28"/>
              </w:rPr>
              <w:t xml:space="preserve"> </w:t>
            </w:r>
            <w:proofErr w:type="spellStart"/>
            <w:r w:rsidRPr="00C32255">
              <w:rPr>
                <w:b/>
                <w:sz w:val="28"/>
                <w:szCs w:val="28"/>
              </w:rPr>
              <w:t>сприймання</w:t>
            </w:r>
            <w:proofErr w:type="spellEnd"/>
            <w:r w:rsidRPr="00C32255">
              <w:rPr>
                <w:b/>
                <w:sz w:val="28"/>
                <w:szCs w:val="28"/>
              </w:rPr>
              <w:t xml:space="preserve"> </w:t>
            </w:r>
            <w:proofErr w:type="spellStart"/>
            <w:r w:rsidRPr="00C32255">
              <w:rPr>
                <w:b/>
                <w:sz w:val="28"/>
                <w:szCs w:val="28"/>
              </w:rPr>
              <w:t>і</w:t>
            </w:r>
            <w:proofErr w:type="spellEnd"/>
            <w:r w:rsidRPr="00C32255">
              <w:rPr>
                <w:b/>
                <w:sz w:val="28"/>
                <w:szCs w:val="28"/>
              </w:rPr>
              <w:t xml:space="preserve"> </w:t>
            </w:r>
            <w:proofErr w:type="spellStart"/>
            <w:r w:rsidRPr="00C32255">
              <w:rPr>
                <w:b/>
                <w:sz w:val="28"/>
                <w:szCs w:val="28"/>
              </w:rPr>
              <w:t>розуміння</w:t>
            </w:r>
            <w:proofErr w:type="spellEnd"/>
            <w:r w:rsidRPr="00C32255">
              <w:rPr>
                <w:b/>
                <w:sz w:val="28"/>
                <w:szCs w:val="28"/>
              </w:rPr>
              <w:t xml:space="preserve"> л</w:t>
            </w:r>
            <w:proofErr w:type="spellStart"/>
            <w:r w:rsidRPr="00C32255">
              <w:rPr>
                <w:b/>
                <w:sz w:val="28"/>
                <w:szCs w:val="28"/>
                <w:lang w:val="uk-UA"/>
              </w:rPr>
              <w:t>ітературного</w:t>
            </w:r>
            <w:proofErr w:type="spellEnd"/>
            <w:r w:rsidRPr="00C32255">
              <w:rPr>
                <w:b/>
                <w:sz w:val="28"/>
                <w:szCs w:val="28"/>
                <w:lang w:val="uk-UA"/>
              </w:rPr>
              <w:t xml:space="preserve"> твору</w:t>
            </w:r>
            <w:r w:rsidRPr="00C32255">
              <w:rPr>
                <w:b/>
                <w:lang w:val="uk-UA"/>
              </w:rPr>
              <w:t xml:space="preserve"> </w:t>
            </w:r>
          </w:p>
          <w:p w:rsidR="00477CA9" w:rsidRDefault="00477CA9" w:rsidP="00410D07">
            <w:pPr>
              <w:spacing w:line="276" w:lineRule="auto"/>
              <w:rPr>
                <w:lang w:val="uk-UA"/>
              </w:rPr>
            </w:pPr>
            <w:r w:rsidRPr="004E1B8C">
              <w:rPr>
                <w:lang w:val="uk-UA"/>
              </w:rPr>
              <w:t>Мова викладання – українська.</w:t>
            </w:r>
          </w:p>
          <w:p w:rsidR="00477CA9" w:rsidRPr="004E1B8C" w:rsidRDefault="00477CA9" w:rsidP="00410D07">
            <w:pPr>
              <w:spacing w:line="276" w:lineRule="auto"/>
              <w:rPr>
                <w:lang w:val="uk-UA"/>
              </w:rPr>
            </w:pPr>
          </w:p>
        </w:tc>
      </w:tr>
      <w:tr w:rsidR="00477CA9" w:rsidRPr="007B5FDF" w:rsidTr="00410D07">
        <w:tc>
          <w:tcPr>
            <w:tcW w:w="2628" w:type="dxa"/>
            <w:tcBorders>
              <w:top w:val="single" w:sz="4" w:space="0" w:color="auto"/>
              <w:left w:val="single" w:sz="4" w:space="0" w:color="auto"/>
              <w:bottom w:val="single" w:sz="4" w:space="0" w:color="auto"/>
              <w:right w:val="single" w:sz="4" w:space="0" w:color="auto"/>
            </w:tcBorders>
            <w:hideMark/>
          </w:tcPr>
          <w:p w:rsidR="00477CA9" w:rsidRDefault="00477CA9" w:rsidP="00410D07">
            <w:pPr>
              <w:spacing w:line="276" w:lineRule="auto"/>
              <w:rPr>
                <w:b/>
                <w:lang w:val="uk-UA"/>
              </w:rPr>
            </w:pPr>
          </w:p>
          <w:p w:rsidR="00477CA9" w:rsidRPr="004E1B8C" w:rsidRDefault="00477CA9" w:rsidP="00410D07">
            <w:pPr>
              <w:spacing w:line="276" w:lineRule="auto"/>
              <w:rPr>
                <w:b/>
                <w:lang w:val="uk-UA"/>
              </w:rPr>
            </w:pPr>
            <w:r w:rsidRPr="004E1B8C">
              <w:rPr>
                <w:b/>
                <w:lang w:val="uk-UA"/>
              </w:rPr>
              <w:t>Викладачі</w:t>
            </w:r>
          </w:p>
        </w:tc>
        <w:tc>
          <w:tcPr>
            <w:tcW w:w="6942" w:type="dxa"/>
            <w:tcBorders>
              <w:top w:val="single" w:sz="4" w:space="0" w:color="auto"/>
              <w:left w:val="single" w:sz="4" w:space="0" w:color="auto"/>
              <w:bottom w:val="single" w:sz="4" w:space="0" w:color="auto"/>
              <w:right w:val="single" w:sz="4" w:space="0" w:color="auto"/>
            </w:tcBorders>
            <w:hideMark/>
          </w:tcPr>
          <w:p w:rsidR="00477CA9" w:rsidRDefault="00477CA9" w:rsidP="00410D07">
            <w:pPr>
              <w:spacing w:line="276" w:lineRule="auto"/>
              <w:rPr>
                <w:lang w:val="uk-UA"/>
              </w:rPr>
            </w:pPr>
          </w:p>
          <w:p w:rsidR="00477CA9" w:rsidRPr="004E1B8C" w:rsidRDefault="00477CA9" w:rsidP="00410D07">
            <w:pPr>
              <w:spacing w:line="276" w:lineRule="auto"/>
              <w:rPr>
                <w:lang w:val="uk-UA"/>
              </w:rPr>
            </w:pPr>
            <w:r>
              <w:rPr>
                <w:lang w:val="uk-UA"/>
              </w:rPr>
              <w:t>Абрамович Семен Дмитрович</w:t>
            </w:r>
            <w:r w:rsidRPr="004E1B8C">
              <w:rPr>
                <w:lang w:val="uk-UA"/>
              </w:rPr>
              <w:t xml:space="preserve">, </w:t>
            </w:r>
            <w:r>
              <w:rPr>
                <w:lang w:val="uk-UA"/>
              </w:rPr>
              <w:t>доктор</w:t>
            </w:r>
            <w:r w:rsidRPr="004E1B8C">
              <w:rPr>
                <w:lang w:val="uk-UA"/>
              </w:rPr>
              <w:t xml:space="preserve"> філологічних наук, </w:t>
            </w:r>
            <w:r>
              <w:rPr>
                <w:lang w:val="uk-UA"/>
              </w:rPr>
              <w:t xml:space="preserve">професор; професор </w:t>
            </w:r>
            <w:r w:rsidRPr="00DF5DA2">
              <w:rPr>
                <w:lang w:val="uk-UA"/>
              </w:rPr>
              <w:t>кафедри</w:t>
            </w:r>
            <w:r>
              <w:rPr>
                <w:lang w:val="uk-UA"/>
              </w:rPr>
              <w:t xml:space="preserve"> історії української літератури та компаративістики</w:t>
            </w:r>
            <w:r w:rsidRPr="004E1B8C">
              <w:rPr>
                <w:lang w:val="uk-UA"/>
              </w:rPr>
              <w:t xml:space="preserve"> </w:t>
            </w:r>
          </w:p>
        </w:tc>
      </w:tr>
      <w:tr w:rsidR="00477CA9" w:rsidRPr="00526A66" w:rsidTr="00410D07">
        <w:tc>
          <w:tcPr>
            <w:tcW w:w="2628" w:type="dxa"/>
            <w:tcBorders>
              <w:top w:val="single" w:sz="4" w:space="0" w:color="auto"/>
              <w:left w:val="single" w:sz="4" w:space="0" w:color="auto"/>
              <w:bottom w:val="single" w:sz="4" w:space="0" w:color="auto"/>
              <w:right w:val="single" w:sz="4" w:space="0" w:color="auto"/>
            </w:tcBorders>
            <w:hideMark/>
          </w:tcPr>
          <w:p w:rsidR="00477CA9" w:rsidRDefault="00477CA9" w:rsidP="00410D07">
            <w:pPr>
              <w:spacing w:line="276" w:lineRule="auto"/>
              <w:rPr>
                <w:b/>
                <w:lang w:val="uk-UA"/>
              </w:rPr>
            </w:pPr>
          </w:p>
          <w:p w:rsidR="00477CA9" w:rsidRPr="004E1B8C" w:rsidRDefault="00477CA9" w:rsidP="00410D07">
            <w:pPr>
              <w:spacing w:line="276" w:lineRule="auto"/>
              <w:rPr>
                <w:b/>
                <w:lang w:val="uk-UA"/>
              </w:rPr>
            </w:pPr>
            <w:proofErr w:type="spellStart"/>
            <w:r w:rsidRPr="004E1B8C">
              <w:rPr>
                <w:b/>
                <w:lang w:val="uk-UA"/>
              </w:rPr>
              <w:t>Профайл</w:t>
            </w:r>
            <w:proofErr w:type="spellEnd"/>
            <w:r w:rsidRPr="004E1B8C">
              <w:rPr>
                <w:b/>
                <w:lang w:val="uk-UA"/>
              </w:rPr>
              <w:t xml:space="preserve"> викладача</w:t>
            </w:r>
          </w:p>
        </w:tc>
        <w:tc>
          <w:tcPr>
            <w:tcW w:w="6942" w:type="dxa"/>
            <w:tcBorders>
              <w:top w:val="single" w:sz="4" w:space="0" w:color="auto"/>
              <w:left w:val="single" w:sz="4" w:space="0" w:color="auto"/>
              <w:bottom w:val="single" w:sz="4" w:space="0" w:color="auto"/>
              <w:right w:val="single" w:sz="4" w:space="0" w:color="auto"/>
            </w:tcBorders>
            <w:hideMark/>
          </w:tcPr>
          <w:p w:rsidR="00477CA9" w:rsidRDefault="00477CA9" w:rsidP="00410D07">
            <w:pPr>
              <w:spacing w:line="276" w:lineRule="auto"/>
              <w:rPr>
                <w:lang w:val="uk-UA"/>
              </w:rPr>
            </w:pPr>
          </w:p>
          <w:p w:rsidR="00477CA9" w:rsidRPr="00EF23CA" w:rsidRDefault="00C64EC6" w:rsidP="00410D07">
            <w:pPr>
              <w:spacing w:line="276" w:lineRule="auto"/>
              <w:rPr>
                <w:bCs/>
                <w:lang w:val="uk-UA"/>
              </w:rPr>
            </w:pPr>
            <w:hyperlink r:id="rId7" w:tgtFrame="_blank" w:history="1">
              <w:r w:rsidR="00477CA9" w:rsidRPr="00DF5DA2">
                <w:rPr>
                  <w:bCs/>
                </w:rPr>
                <w:t>http</w:t>
              </w:r>
              <w:r w:rsidR="00477CA9" w:rsidRPr="00EF23CA">
                <w:rPr>
                  <w:bCs/>
                  <w:lang w:val="uk-UA"/>
                </w:rPr>
                <w:t>://</w:t>
              </w:r>
              <w:r w:rsidR="00477CA9" w:rsidRPr="00DF5DA2">
                <w:rPr>
                  <w:bCs/>
                </w:rPr>
                <w:t>slovfil</w:t>
              </w:r>
              <w:r w:rsidR="00477CA9" w:rsidRPr="00EF23CA">
                <w:rPr>
                  <w:bCs/>
                  <w:lang w:val="uk-UA"/>
                </w:rPr>
                <w:t>.</w:t>
              </w:r>
              <w:r w:rsidR="00477CA9" w:rsidRPr="00DF5DA2">
                <w:rPr>
                  <w:bCs/>
                </w:rPr>
                <w:t>kpnu</w:t>
              </w:r>
              <w:r w:rsidR="00477CA9" w:rsidRPr="00EF23CA">
                <w:rPr>
                  <w:bCs/>
                  <w:lang w:val="uk-UA"/>
                </w:rPr>
                <w:t>.</w:t>
              </w:r>
              <w:r w:rsidR="00477CA9" w:rsidRPr="00DF5DA2">
                <w:rPr>
                  <w:bCs/>
                </w:rPr>
                <w:t>edu</w:t>
              </w:r>
              <w:r w:rsidR="00477CA9" w:rsidRPr="00EF23CA">
                <w:rPr>
                  <w:bCs/>
                  <w:lang w:val="uk-UA"/>
                </w:rPr>
                <w:t>.</w:t>
              </w:r>
              <w:r w:rsidR="00477CA9" w:rsidRPr="00DF5DA2">
                <w:rPr>
                  <w:bCs/>
                </w:rPr>
                <w:t>ua</w:t>
              </w:r>
              <w:r w:rsidR="00477CA9" w:rsidRPr="00EF23CA">
                <w:rPr>
                  <w:bCs/>
                  <w:lang w:val="uk-UA"/>
                </w:rPr>
                <w:t>/</w:t>
              </w:r>
              <w:r w:rsidR="00477CA9" w:rsidRPr="00DF5DA2">
                <w:rPr>
                  <w:bCs/>
                </w:rPr>
                <w:t>abramovych</w:t>
              </w:r>
              <w:r w:rsidR="00477CA9" w:rsidRPr="00EF23CA">
                <w:rPr>
                  <w:bCs/>
                  <w:lang w:val="uk-UA"/>
                </w:rPr>
                <w:t>/</w:t>
              </w:r>
            </w:hyperlink>
            <w:r w:rsidR="00477CA9">
              <w:rPr>
                <w:bCs/>
                <w:lang w:val="uk-UA"/>
              </w:rPr>
              <w:t xml:space="preserve"> </w:t>
            </w:r>
          </w:p>
          <w:p w:rsidR="00477CA9" w:rsidRPr="004E1B8C" w:rsidRDefault="00477CA9" w:rsidP="00410D07">
            <w:pPr>
              <w:spacing w:line="276" w:lineRule="auto"/>
              <w:rPr>
                <w:lang w:val="uk-UA"/>
              </w:rPr>
            </w:pPr>
          </w:p>
        </w:tc>
      </w:tr>
      <w:tr w:rsidR="00477CA9" w:rsidRPr="004E1B8C" w:rsidTr="00410D07">
        <w:tc>
          <w:tcPr>
            <w:tcW w:w="2628" w:type="dxa"/>
            <w:tcBorders>
              <w:top w:val="single" w:sz="4" w:space="0" w:color="auto"/>
              <w:left w:val="single" w:sz="4" w:space="0" w:color="auto"/>
              <w:bottom w:val="single" w:sz="4" w:space="0" w:color="auto"/>
              <w:right w:val="single" w:sz="4" w:space="0" w:color="auto"/>
            </w:tcBorders>
            <w:hideMark/>
          </w:tcPr>
          <w:p w:rsidR="00477CA9" w:rsidRDefault="00477CA9" w:rsidP="00410D07">
            <w:pPr>
              <w:spacing w:line="276" w:lineRule="auto"/>
              <w:rPr>
                <w:b/>
                <w:lang w:val="uk-UA"/>
              </w:rPr>
            </w:pPr>
          </w:p>
          <w:p w:rsidR="00477CA9" w:rsidRPr="004E1B8C" w:rsidRDefault="00477CA9" w:rsidP="00410D07">
            <w:pPr>
              <w:spacing w:line="276" w:lineRule="auto"/>
              <w:rPr>
                <w:b/>
                <w:lang w:val="uk-UA"/>
              </w:rPr>
            </w:pPr>
            <w:r w:rsidRPr="004E1B8C">
              <w:rPr>
                <w:b/>
                <w:lang w:val="uk-UA"/>
              </w:rPr>
              <w:t>Е-mail</w:t>
            </w:r>
          </w:p>
        </w:tc>
        <w:tc>
          <w:tcPr>
            <w:tcW w:w="6942" w:type="dxa"/>
            <w:tcBorders>
              <w:top w:val="single" w:sz="4" w:space="0" w:color="auto"/>
              <w:left w:val="single" w:sz="4" w:space="0" w:color="auto"/>
              <w:bottom w:val="single" w:sz="4" w:space="0" w:color="auto"/>
              <w:right w:val="single" w:sz="4" w:space="0" w:color="auto"/>
            </w:tcBorders>
            <w:hideMark/>
          </w:tcPr>
          <w:p w:rsidR="00477CA9" w:rsidRDefault="00477CA9" w:rsidP="00410D07">
            <w:pPr>
              <w:shd w:val="clear" w:color="auto" w:fill="FFFFFF"/>
              <w:contextualSpacing/>
              <w:rPr>
                <w:lang w:val="uk-UA"/>
              </w:rPr>
            </w:pPr>
          </w:p>
          <w:p w:rsidR="00477CA9" w:rsidRPr="0027487E" w:rsidRDefault="00C64EC6" w:rsidP="00410D07">
            <w:pPr>
              <w:shd w:val="clear" w:color="auto" w:fill="FFFFFF"/>
              <w:contextualSpacing/>
              <w:rPr>
                <w:bCs/>
                <w:lang w:val="uk-UA"/>
              </w:rPr>
            </w:pPr>
            <w:hyperlink r:id="rId8" w:history="1">
              <w:r w:rsidR="00477CA9" w:rsidRPr="0027487E">
                <w:rPr>
                  <w:bCs/>
                  <w:lang w:val="uk-UA"/>
                </w:rPr>
                <w:t>abramovych@kpnu.edu.ua</w:t>
              </w:r>
            </w:hyperlink>
            <w:r w:rsidR="00477CA9">
              <w:rPr>
                <w:bCs/>
                <w:lang w:val="uk-UA"/>
              </w:rPr>
              <w:t xml:space="preserve"> </w:t>
            </w:r>
          </w:p>
          <w:p w:rsidR="00477CA9" w:rsidRPr="00D61E1F" w:rsidRDefault="00477CA9" w:rsidP="00410D07">
            <w:pPr>
              <w:spacing w:line="276" w:lineRule="auto"/>
              <w:rPr>
                <w:rStyle w:val="a3"/>
                <w:color w:val="FF0000"/>
                <w:u w:val="none"/>
                <w:lang w:val="uk-UA"/>
              </w:rPr>
            </w:pPr>
          </w:p>
        </w:tc>
      </w:tr>
      <w:tr w:rsidR="00477CA9" w:rsidRPr="00526A66" w:rsidTr="00410D07">
        <w:tc>
          <w:tcPr>
            <w:tcW w:w="2628" w:type="dxa"/>
            <w:tcBorders>
              <w:top w:val="single" w:sz="4" w:space="0" w:color="auto"/>
              <w:left w:val="single" w:sz="4" w:space="0" w:color="auto"/>
              <w:bottom w:val="single" w:sz="4" w:space="0" w:color="auto"/>
              <w:right w:val="single" w:sz="4" w:space="0" w:color="auto"/>
            </w:tcBorders>
          </w:tcPr>
          <w:p w:rsidR="00477CA9" w:rsidRDefault="00477CA9" w:rsidP="00410D07">
            <w:pPr>
              <w:spacing w:line="276" w:lineRule="auto"/>
              <w:rPr>
                <w:b/>
                <w:lang w:val="uk-UA"/>
              </w:rPr>
            </w:pPr>
          </w:p>
          <w:p w:rsidR="00477CA9" w:rsidRDefault="00477CA9" w:rsidP="00410D07">
            <w:pPr>
              <w:spacing w:line="276" w:lineRule="auto"/>
              <w:rPr>
                <w:b/>
                <w:lang w:val="uk-UA"/>
              </w:rPr>
            </w:pPr>
            <w:r w:rsidRPr="004E1B8C">
              <w:rPr>
                <w:b/>
                <w:lang w:val="uk-UA"/>
              </w:rPr>
              <w:t>Сторінка курсу в MOODLE</w:t>
            </w:r>
          </w:p>
          <w:p w:rsidR="00477CA9" w:rsidRPr="004E1B8C" w:rsidRDefault="00477CA9" w:rsidP="00410D07">
            <w:pPr>
              <w:spacing w:line="276" w:lineRule="auto"/>
              <w:rPr>
                <w:b/>
                <w:lang w:val="uk-UA"/>
              </w:rPr>
            </w:pPr>
          </w:p>
        </w:tc>
        <w:tc>
          <w:tcPr>
            <w:tcW w:w="6942" w:type="dxa"/>
            <w:tcBorders>
              <w:top w:val="single" w:sz="4" w:space="0" w:color="auto"/>
              <w:left w:val="single" w:sz="4" w:space="0" w:color="auto"/>
              <w:bottom w:val="single" w:sz="4" w:space="0" w:color="auto"/>
              <w:right w:val="single" w:sz="4" w:space="0" w:color="auto"/>
            </w:tcBorders>
          </w:tcPr>
          <w:p w:rsidR="00477CA9" w:rsidRDefault="00477CA9" w:rsidP="00410D07">
            <w:pPr>
              <w:spacing w:line="276" w:lineRule="auto"/>
              <w:rPr>
                <w:bCs/>
                <w:lang w:val="uk-UA"/>
              </w:rPr>
            </w:pPr>
          </w:p>
          <w:p w:rsidR="00477CA9" w:rsidRPr="004E1B8C" w:rsidRDefault="00C64EC6" w:rsidP="00410D07">
            <w:pPr>
              <w:spacing w:line="276" w:lineRule="auto"/>
              <w:rPr>
                <w:lang w:val="uk-UA"/>
              </w:rPr>
            </w:pPr>
            <w:hyperlink r:id="rId9" w:history="1">
              <w:r w:rsidR="00477CA9" w:rsidRPr="00C440C7">
                <w:rPr>
                  <w:rStyle w:val="a3"/>
                  <w:bCs/>
                  <w:lang w:val="uk-UA"/>
                </w:rPr>
                <w:t>https://moodle.kpnu.edu.ua/course/view.php?id=20181</w:t>
              </w:r>
            </w:hyperlink>
            <w:r w:rsidR="00477CA9">
              <w:rPr>
                <w:bCs/>
                <w:lang w:val="uk-UA"/>
              </w:rPr>
              <w:t xml:space="preserve"> </w:t>
            </w:r>
          </w:p>
        </w:tc>
      </w:tr>
      <w:tr w:rsidR="00477CA9" w:rsidRPr="004E1B8C" w:rsidTr="00410D07">
        <w:tc>
          <w:tcPr>
            <w:tcW w:w="2628" w:type="dxa"/>
            <w:tcBorders>
              <w:top w:val="single" w:sz="4" w:space="0" w:color="auto"/>
              <w:left w:val="single" w:sz="4" w:space="0" w:color="auto"/>
              <w:bottom w:val="single" w:sz="4" w:space="0" w:color="auto"/>
              <w:right w:val="single" w:sz="4" w:space="0" w:color="auto"/>
            </w:tcBorders>
            <w:hideMark/>
          </w:tcPr>
          <w:p w:rsidR="00477CA9" w:rsidRPr="004E1B8C" w:rsidRDefault="00477CA9" w:rsidP="00410D07">
            <w:pPr>
              <w:spacing w:line="276" w:lineRule="auto"/>
              <w:rPr>
                <w:b/>
                <w:lang w:val="uk-UA"/>
              </w:rPr>
            </w:pPr>
            <w:r w:rsidRPr="004E1B8C">
              <w:rPr>
                <w:b/>
                <w:lang w:val="uk-UA"/>
              </w:rPr>
              <w:t>Консультації</w:t>
            </w:r>
          </w:p>
        </w:tc>
        <w:tc>
          <w:tcPr>
            <w:tcW w:w="6942" w:type="dxa"/>
            <w:tcBorders>
              <w:top w:val="single" w:sz="4" w:space="0" w:color="auto"/>
              <w:left w:val="single" w:sz="4" w:space="0" w:color="auto"/>
              <w:bottom w:val="single" w:sz="4" w:space="0" w:color="auto"/>
              <w:right w:val="single" w:sz="4" w:space="0" w:color="auto"/>
            </w:tcBorders>
            <w:hideMark/>
          </w:tcPr>
          <w:p w:rsidR="00477CA9" w:rsidRDefault="00477CA9" w:rsidP="00410D07">
            <w:pPr>
              <w:ind w:right="1587"/>
              <w:contextualSpacing/>
              <w:rPr>
                <w:lang w:val="uk-UA"/>
              </w:rPr>
            </w:pPr>
            <w:r w:rsidRPr="00D61E1F">
              <w:rPr>
                <w:lang w:val="uk-UA"/>
              </w:rPr>
              <w:t xml:space="preserve">Щочетверга в останній тиждень місяця, </w:t>
            </w:r>
          </w:p>
          <w:p w:rsidR="00477CA9" w:rsidRPr="00D61E1F" w:rsidRDefault="00477CA9" w:rsidP="00410D07">
            <w:pPr>
              <w:ind w:right="1587"/>
              <w:contextualSpacing/>
              <w:rPr>
                <w:lang w:val="uk-UA"/>
              </w:rPr>
            </w:pPr>
            <w:r w:rsidRPr="00D61E1F">
              <w:rPr>
                <w:lang w:val="uk-UA"/>
              </w:rPr>
              <w:t>15.00 – 15.30</w:t>
            </w:r>
            <w:r>
              <w:rPr>
                <w:lang w:val="uk-UA"/>
              </w:rPr>
              <w:t xml:space="preserve"> (дистанційно)</w:t>
            </w:r>
          </w:p>
          <w:p w:rsidR="00477CA9" w:rsidRPr="004E1B8C" w:rsidRDefault="00477CA9" w:rsidP="00410D07">
            <w:pPr>
              <w:spacing w:line="276" w:lineRule="auto"/>
              <w:rPr>
                <w:lang w:val="uk-UA"/>
              </w:rPr>
            </w:pPr>
          </w:p>
        </w:tc>
      </w:tr>
    </w:tbl>
    <w:p w:rsidR="00477CA9" w:rsidRDefault="00477CA9" w:rsidP="00477CA9">
      <w:pPr>
        <w:pStyle w:val="Default"/>
        <w:jc w:val="center"/>
        <w:rPr>
          <w:b/>
          <w:color w:val="9BBB59"/>
          <w:lang w:val="uk-UA"/>
        </w:rPr>
      </w:pPr>
    </w:p>
    <w:p w:rsidR="00477CA9" w:rsidRPr="004E1B8C" w:rsidRDefault="00477CA9" w:rsidP="00477CA9">
      <w:pPr>
        <w:pStyle w:val="Default"/>
        <w:jc w:val="center"/>
        <w:rPr>
          <w:b/>
          <w:color w:val="9BBB59"/>
          <w:lang w:val="uk-UA"/>
        </w:rPr>
      </w:pPr>
    </w:p>
    <w:p w:rsidR="00477CA9" w:rsidRDefault="00477CA9" w:rsidP="00477CA9">
      <w:pPr>
        <w:pStyle w:val="Default"/>
        <w:numPr>
          <w:ilvl w:val="0"/>
          <w:numId w:val="1"/>
        </w:numPr>
        <w:tabs>
          <w:tab w:val="num" w:pos="360"/>
        </w:tabs>
        <w:spacing w:line="276" w:lineRule="auto"/>
        <w:ind w:left="360"/>
        <w:jc w:val="center"/>
        <w:rPr>
          <w:b/>
          <w:color w:val="auto"/>
          <w:lang w:val="uk-UA"/>
        </w:rPr>
      </w:pPr>
      <w:r w:rsidRPr="004E1B8C">
        <w:rPr>
          <w:b/>
          <w:color w:val="auto"/>
          <w:lang w:val="uk-UA"/>
        </w:rPr>
        <w:t xml:space="preserve">Анотація курсу </w:t>
      </w:r>
    </w:p>
    <w:p w:rsidR="00477CA9" w:rsidRPr="00F64A6F" w:rsidRDefault="00477CA9" w:rsidP="00477CA9">
      <w:pPr>
        <w:pStyle w:val="Default"/>
        <w:spacing w:line="276" w:lineRule="auto"/>
        <w:ind w:left="360"/>
        <w:rPr>
          <w:b/>
          <w:color w:val="auto"/>
          <w:lang w:val="uk-UA"/>
        </w:rPr>
      </w:pPr>
    </w:p>
    <w:p w:rsidR="00477CA9" w:rsidRDefault="00477CA9" w:rsidP="00477CA9">
      <w:pPr>
        <w:pStyle w:val="Default"/>
        <w:ind w:firstLine="360"/>
        <w:jc w:val="both"/>
        <w:rPr>
          <w:rFonts w:eastAsiaTheme="minorHAnsi"/>
          <w:color w:val="auto"/>
          <w:lang w:val="uk-UA"/>
        </w:rPr>
      </w:pPr>
      <w:r w:rsidRPr="0027487E">
        <w:rPr>
          <w:color w:val="auto"/>
          <w:lang w:val="uk-UA"/>
        </w:rPr>
        <w:t>Навчальна дисципліна «</w:t>
      </w:r>
      <w:r>
        <w:rPr>
          <w:rFonts w:eastAsiaTheme="minorHAnsi"/>
          <w:color w:val="auto"/>
          <w:lang w:val="uk-UA"/>
        </w:rPr>
        <w:t>Т</w:t>
      </w:r>
      <w:r w:rsidRPr="004D69E5">
        <w:rPr>
          <w:rFonts w:eastAsiaTheme="minorHAnsi"/>
          <w:color w:val="auto"/>
          <w:lang w:val="uk-UA"/>
        </w:rPr>
        <w:t>еорія сприймання і розуміння літературного твору»</w:t>
      </w:r>
      <w:r w:rsidRPr="0027487E">
        <w:rPr>
          <w:color w:val="auto"/>
          <w:lang w:val="uk-UA"/>
        </w:rPr>
        <w:t xml:space="preserve"> </w:t>
      </w:r>
      <w:r w:rsidRPr="0027487E">
        <w:rPr>
          <w:rFonts w:eastAsiaTheme="minorHAnsi"/>
          <w:color w:val="auto"/>
          <w:lang w:val="uk-UA"/>
        </w:rPr>
        <w:t xml:space="preserve">є важливою частиною загальної філологічної освіти. Вона формує вміння відокремлювати художні тексти від риторичних, </w:t>
      </w:r>
      <w:r>
        <w:rPr>
          <w:rFonts w:eastAsiaTheme="minorHAnsi"/>
          <w:color w:val="auto"/>
          <w:lang w:val="uk-UA"/>
        </w:rPr>
        <w:t xml:space="preserve">розуміти масштаб творчого обдарування письменника та його вплив на розвиток літератури, </w:t>
      </w:r>
      <w:r w:rsidRPr="0027487E">
        <w:rPr>
          <w:rFonts w:eastAsiaTheme="minorHAnsi"/>
          <w:color w:val="auto"/>
          <w:lang w:val="uk-UA"/>
        </w:rPr>
        <w:t>аналізувати тексти різних типів</w:t>
      </w:r>
      <w:r>
        <w:rPr>
          <w:rFonts w:eastAsiaTheme="minorHAnsi"/>
          <w:color w:val="auto"/>
          <w:lang w:val="uk-UA"/>
        </w:rPr>
        <w:t xml:space="preserve"> </w:t>
      </w:r>
      <w:r w:rsidRPr="0027487E">
        <w:rPr>
          <w:rFonts w:eastAsiaTheme="minorHAnsi"/>
          <w:color w:val="auto"/>
          <w:lang w:val="uk-UA"/>
        </w:rPr>
        <w:t xml:space="preserve">з урахуванням різних </w:t>
      </w:r>
      <w:r>
        <w:rPr>
          <w:rFonts w:eastAsiaTheme="minorHAnsi"/>
          <w:color w:val="auto"/>
          <w:lang w:val="uk-UA"/>
        </w:rPr>
        <w:t xml:space="preserve">класичних та сучасних </w:t>
      </w:r>
      <w:r w:rsidRPr="0027487E">
        <w:rPr>
          <w:rFonts w:eastAsiaTheme="minorHAnsi"/>
          <w:color w:val="auto"/>
          <w:lang w:val="uk-UA"/>
        </w:rPr>
        <w:t>методологій</w:t>
      </w:r>
      <w:r>
        <w:rPr>
          <w:rFonts w:eastAsiaTheme="minorHAnsi"/>
          <w:color w:val="auto"/>
          <w:lang w:val="uk-UA"/>
        </w:rPr>
        <w:t>.</w:t>
      </w:r>
      <w:r w:rsidRPr="0027487E">
        <w:rPr>
          <w:rFonts w:eastAsiaTheme="minorHAnsi"/>
          <w:color w:val="auto"/>
          <w:lang w:val="uk-UA"/>
        </w:rPr>
        <w:t xml:space="preserve"> </w:t>
      </w:r>
    </w:p>
    <w:p w:rsidR="00477CA9" w:rsidRDefault="00477CA9" w:rsidP="00477CA9">
      <w:pPr>
        <w:pStyle w:val="Default"/>
        <w:ind w:firstLine="360"/>
        <w:jc w:val="both"/>
        <w:rPr>
          <w:rFonts w:eastAsiaTheme="minorHAnsi"/>
          <w:color w:val="auto"/>
          <w:lang w:val="uk-UA"/>
        </w:rPr>
      </w:pPr>
    </w:p>
    <w:p w:rsidR="00477CA9" w:rsidRDefault="00477CA9" w:rsidP="00477CA9">
      <w:pPr>
        <w:pStyle w:val="Default"/>
        <w:numPr>
          <w:ilvl w:val="0"/>
          <w:numId w:val="1"/>
        </w:numPr>
        <w:tabs>
          <w:tab w:val="num" w:pos="3402"/>
        </w:tabs>
        <w:spacing w:line="276" w:lineRule="auto"/>
        <w:ind w:left="426"/>
        <w:jc w:val="center"/>
        <w:rPr>
          <w:b/>
          <w:color w:val="auto"/>
          <w:lang w:val="uk-UA"/>
        </w:rPr>
      </w:pPr>
      <w:r w:rsidRPr="004E1B8C">
        <w:rPr>
          <w:b/>
          <w:color w:val="auto"/>
          <w:lang w:val="uk-UA"/>
        </w:rPr>
        <w:t>Мета і завдання курсу</w:t>
      </w:r>
    </w:p>
    <w:p w:rsidR="00477CA9" w:rsidRPr="00F64A6F" w:rsidRDefault="00477CA9" w:rsidP="00477CA9">
      <w:pPr>
        <w:pStyle w:val="Default"/>
        <w:tabs>
          <w:tab w:val="num" w:pos="3402"/>
        </w:tabs>
        <w:spacing w:line="276" w:lineRule="auto"/>
        <w:rPr>
          <w:b/>
          <w:color w:val="auto"/>
          <w:lang w:val="uk-UA"/>
        </w:rPr>
      </w:pPr>
    </w:p>
    <w:p w:rsidR="00477CA9" w:rsidRPr="00D61E1F" w:rsidRDefault="00477CA9" w:rsidP="00477CA9">
      <w:pPr>
        <w:ind w:firstLine="567"/>
        <w:jc w:val="both"/>
        <w:rPr>
          <w:color w:val="000000"/>
          <w:lang w:val="uk-UA"/>
        </w:rPr>
      </w:pPr>
      <w:r w:rsidRPr="00D61E1F">
        <w:rPr>
          <w:b/>
          <w:color w:val="000000"/>
          <w:lang w:val="uk-UA"/>
        </w:rPr>
        <w:t>Метою курсу</w:t>
      </w:r>
      <w:r>
        <w:rPr>
          <w:sz w:val="28"/>
          <w:szCs w:val="28"/>
          <w:lang w:val="uk-UA"/>
        </w:rPr>
        <w:t xml:space="preserve"> </w:t>
      </w:r>
      <w:r w:rsidRPr="00D61E1F">
        <w:rPr>
          <w:color w:val="000000"/>
          <w:lang w:val="uk-UA"/>
        </w:rPr>
        <w:t xml:space="preserve">є ґрунтовне засвоєння здобувачами вищої освіти засад </w:t>
      </w:r>
      <w:r>
        <w:rPr>
          <w:color w:val="000000"/>
          <w:lang w:val="uk-UA"/>
        </w:rPr>
        <w:t xml:space="preserve">психології творчості, впливу креативної особистості на літературний процес, </w:t>
      </w:r>
      <w:r w:rsidRPr="00D61E1F">
        <w:rPr>
          <w:color w:val="000000"/>
          <w:lang w:val="uk-UA"/>
        </w:rPr>
        <w:t xml:space="preserve">формування </w:t>
      </w:r>
      <w:r>
        <w:rPr>
          <w:color w:val="000000"/>
          <w:lang w:val="uk-UA"/>
        </w:rPr>
        <w:t xml:space="preserve">та систематизація </w:t>
      </w:r>
      <w:r w:rsidRPr="00D61E1F">
        <w:rPr>
          <w:color w:val="000000"/>
          <w:lang w:val="uk-UA"/>
        </w:rPr>
        <w:t xml:space="preserve">уявлень про специфіку художньої літератури як різновиду мистецтва </w:t>
      </w:r>
      <w:r w:rsidRPr="00D61E1F">
        <w:rPr>
          <w:color w:val="000000"/>
          <w:lang w:val="uk-UA"/>
        </w:rPr>
        <w:lastRenderedPageBreak/>
        <w:t>слова; осягнення основ закономірностей репрезентації в окремому творі особистості автора, суспільно-національних ідеалів та перебігу літературного процесу</w:t>
      </w:r>
      <w:r>
        <w:rPr>
          <w:color w:val="000000"/>
          <w:lang w:val="uk-UA"/>
        </w:rPr>
        <w:t xml:space="preserve">; </w:t>
      </w:r>
      <w:r w:rsidRPr="00D61E1F">
        <w:rPr>
          <w:color w:val="000000"/>
          <w:lang w:val="uk-UA"/>
        </w:rPr>
        <w:t xml:space="preserve">вироблення стабільних навичок наукового аналізу літературно-художніх творів </w:t>
      </w:r>
      <w:r>
        <w:rPr>
          <w:color w:val="000000"/>
          <w:lang w:val="uk-UA"/>
        </w:rPr>
        <w:t>у дискурсі класичних та сучасних літературознавчих методологій.</w:t>
      </w:r>
      <w:r w:rsidRPr="00D61E1F">
        <w:rPr>
          <w:color w:val="000000"/>
          <w:lang w:val="uk-UA"/>
        </w:rPr>
        <w:t xml:space="preserve">; </w:t>
      </w:r>
    </w:p>
    <w:p w:rsidR="00477CA9" w:rsidRPr="004E1B8C" w:rsidRDefault="00477CA9" w:rsidP="00477CA9">
      <w:pPr>
        <w:pStyle w:val="Default"/>
        <w:ind w:firstLine="567"/>
        <w:jc w:val="both"/>
        <w:rPr>
          <w:lang w:val="uk-UA"/>
        </w:rPr>
      </w:pPr>
    </w:p>
    <w:p w:rsidR="00477CA9" w:rsidRPr="004E1B8C" w:rsidRDefault="00477CA9" w:rsidP="00477CA9">
      <w:pPr>
        <w:pStyle w:val="Default"/>
        <w:jc w:val="both"/>
        <w:rPr>
          <w:lang w:val="uk-UA"/>
        </w:rPr>
      </w:pPr>
    </w:p>
    <w:p w:rsidR="00477CA9" w:rsidRPr="00F64A6F" w:rsidRDefault="00477CA9" w:rsidP="00477CA9">
      <w:pPr>
        <w:pStyle w:val="Default"/>
        <w:numPr>
          <w:ilvl w:val="0"/>
          <w:numId w:val="1"/>
        </w:numPr>
        <w:spacing w:line="360" w:lineRule="auto"/>
        <w:jc w:val="center"/>
        <w:rPr>
          <w:b/>
          <w:color w:val="auto"/>
          <w:lang w:val="uk-UA"/>
        </w:rPr>
      </w:pPr>
      <w:r w:rsidRPr="004E1B8C">
        <w:rPr>
          <w:b/>
          <w:color w:val="auto"/>
          <w:lang w:val="uk-UA"/>
        </w:rPr>
        <w:t>Програмні компетентності</w:t>
      </w:r>
    </w:p>
    <w:tbl>
      <w:tblPr>
        <w:tblW w:w="9464" w:type="dxa"/>
        <w:tblLayout w:type="fixed"/>
        <w:tblLook w:val="04A0"/>
      </w:tblPr>
      <w:tblGrid>
        <w:gridCol w:w="9464"/>
      </w:tblGrid>
      <w:tr w:rsidR="00477CA9" w:rsidRPr="00D61E1F" w:rsidTr="00410D07">
        <w:trPr>
          <w:trHeight w:val="388"/>
        </w:trPr>
        <w:tc>
          <w:tcPr>
            <w:tcW w:w="9464" w:type="dxa"/>
            <w:tcBorders>
              <w:top w:val="nil"/>
              <w:left w:val="nil"/>
              <w:bottom w:val="nil"/>
              <w:right w:val="nil"/>
            </w:tcBorders>
            <w:hideMark/>
          </w:tcPr>
          <w:p w:rsidR="00477CA9" w:rsidRDefault="00477CA9" w:rsidP="00410D07">
            <w:pPr>
              <w:pStyle w:val="Default"/>
              <w:spacing w:line="276" w:lineRule="auto"/>
              <w:jc w:val="center"/>
              <w:rPr>
                <w:b/>
                <w:i/>
                <w:lang w:val="uk-UA"/>
              </w:rPr>
            </w:pPr>
            <w:r w:rsidRPr="004E1B8C">
              <w:rPr>
                <w:b/>
                <w:i/>
                <w:lang w:val="uk-UA"/>
              </w:rPr>
              <w:t>Інтегральна компетентність:</w:t>
            </w:r>
          </w:p>
          <w:p w:rsidR="00477CA9" w:rsidRPr="004E1B8C" w:rsidRDefault="00477CA9" w:rsidP="00410D07">
            <w:pPr>
              <w:pStyle w:val="Default"/>
              <w:spacing w:line="276" w:lineRule="auto"/>
              <w:jc w:val="center"/>
              <w:rPr>
                <w:b/>
                <w:i/>
                <w:lang w:val="uk-UA"/>
              </w:rPr>
            </w:pPr>
          </w:p>
          <w:tbl>
            <w:tblPr>
              <w:tblStyle w:val="a8"/>
              <w:tblW w:w="9351" w:type="dxa"/>
              <w:tblLayout w:type="fixed"/>
              <w:tblLook w:val="04A0"/>
            </w:tblPr>
            <w:tblGrid>
              <w:gridCol w:w="9351"/>
            </w:tblGrid>
            <w:tr w:rsidR="00477CA9" w:rsidRPr="00D61E1F" w:rsidTr="00410D07">
              <w:tc>
                <w:tcPr>
                  <w:tcW w:w="9351" w:type="dxa"/>
                </w:tcPr>
                <w:p w:rsidR="00477CA9" w:rsidRPr="00F64A6F" w:rsidRDefault="00477CA9" w:rsidP="00410D07">
                  <w:pPr>
                    <w:pStyle w:val="Default"/>
                    <w:jc w:val="both"/>
                  </w:pPr>
                  <w:r w:rsidRPr="00F64A6F">
                    <w:t>З</w:t>
                  </w:r>
                  <w:r>
                    <w:t xml:space="preserve">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 в галузі загальної середньої освіти з розвитку, навчання і виховання учнів старшого шкільного віку, що передбачає застосування загальних психолого-педагогічних теорій і методик навчання української мови і літератури, проведення досліджень та/або здійснення інновацій і характеризується невизначеністю умов і вимог. Здатність інтегрувати знання та розв’язувати складні задачі у широких або </w:t>
                  </w:r>
                  <w:proofErr w:type="spellStart"/>
                  <w:r>
                    <w:t>мультидисциплінарних</w:t>
                  </w:r>
                  <w:proofErr w:type="spellEnd"/>
                  <w:r>
                    <w:t xml:space="preserve"> контекстах. </w:t>
                  </w:r>
                  <w:r w:rsidRPr="00F64A6F">
                    <w:t xml:space="preserve"> </w:t>
                  </w:r>
                </w:p>
              </w:tc>
            </w:tr>
          </w:tbl>
          <w:p w:rsidR="00477CA9" w:rsidRPr="004E1B8C" w:rsidRDefault="00477CA9" w:rsidP="00410D07">
            <w:pPr>
              <w:pStyle w:val="Default"/>
              <w:jc w:val="both"/>
              <w:rPr>
                <w:lang w:val="uk-UA"/>
              </w:rPr>
            </w:pPr>
          </w:p>
        </w:tc>
      </w:tr>
    </w:tbl>
    <w:p w:rsidR="00477CA9" w:rsidRPr="00B12996" w:rsidRDefault="00477CA9" w:rsidP="00477CA9">
      <w:pPr>
        <w:pStyle w:val="a4"/>
        <w:ind w:firstLine="0"/>
        <w:jc w:val="center"/>
        <w:rPr>
          <w:rFonts w:ascii="Times New Roman" w:hAnsi="Times New Roman"/>
          <w:b/>
          <w:i/>
          <w:sz w:val="24"/>
          <w:szCs w:val="24"/>
        </w:rPr>
      </w:pPr>
    </w:p>
    <w:p w:rsidR="00477CA9" w:rsidRDefault="00477CA9" w:rsidP="00477CA9">
      <w:pPr>
        <w:pStyle w:val="a4"/>
        <w:ind w:firstLine="0"/>
        <w:jc w:val="center"/>
        <w:rPr>
          <w:rFonts w:ascii="Times New Roman" w:hAnsi="Times New Roman"/>
          <w:b/>
          <w:i/>
          <w:sz w:val="24"/>
          <w:szCs w:val="24"/>
        </w:rPr>
      </w:pPr>
      <w:r w:rsidRPr="004E1B8C">
        <w:rPr>
          <w:rFonts w:ascii="Times New Roman" w:hAnsi="Times New Roman"/>
          <w:b/>
          <w:i/>
          <w:sz w:val="24"/>
          <w:szCs w:val="24"/>
        </w:rPr>
        <w:t>Загальні компетентності:</w:t>
      </w:r>
    </w:p>
    <w:p w:rsidR="00477CA9" w:rsidRPr="004E1B8C" w:rsidRDefault="00477CA9" w:rsidP="00477CA9">
      <w:pPr>
        <w:pStyle w:val="a4"/>
        <w:ind w:firstLine="0"/>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720"/>
      </w:tblGrid>
      <w:tr w:rsidR="00477CA9" w:rsidRPr="00526A66" w:rsidTr="00410D07">
        <w:tc>
          <w:tcPr>
            <w:tcW w:w="851" w:type="dxa"/>
            <w:tcBorders>
              <w:top w:val="single" w:sz="4" w:space="0" w:color="auto"/>
              <w:left w:val="single" w:sz="4" w:space="0" w:color="auto"/>
              <w:bottom w:val="single" w:sz="4" w:space="0" w:color="auto"/>
              <w:right w:val="single" w:sz="4" w:space="0" w:color="auto"/>
            </w:tcBorders>
            <w:hideMark/>
          </w:tcPr>
          <w:p w:rsidR="00477CA9" w:rsidRPr="00F64A6F" w:rsidRDefault="00477CA9" w:rsidP="00410D07">
            <w:pPr>
              <w:pStyle w:val="a4"/>
              <w:spacing w:line="276" w:lineRule="auto"/>
              <w:ind w:firstLine="0"/>
              <w:jc w:val="both"/>
              <w:rPr>
                <w:rFonts w:ascii="Times New Roman" w:hAnsi="Times New Roman"/>
                <w:b/>
                <w:i/>
                <w:sz w:val="24"/>
                <w:szCs w:val="24"/>
              </w:rPr>
            </w:pPr>
            <w:r w:rsidRPr="00F64A6F">
              <w:rPr>
                <w:rFonts w:ascii="Times New Roman" w:hAnsi="Times New Roman"/>
                <w:sz w:val="24"/>
                <w:szCs w:val="24"/>
              </w:rPr>
              <w:t>ЗК 0</w:t>
            </w:r>
            <w:r>
              <w:rPr>
                <w:rFonts w:ascii="Times New Roman" w:hAnsi="Times New Roman"/>
                <w:sz w:val="24"/>
                <w:szCs w:val="24"/>
              </w:rPr>
              <w:t>1</w:t>
            </w:r>
          </w:p>
        </w:tc>
        <w:tc>
          <w:tcPr>
            <w:tcW w:w="8720" w:type="dxa"/>
            <w:tcBorders>
              <w:top w:val="single" w:sz="4" w:space="0" w:color="auto"/>
              <w:left w:val="single" w:sz="4" w:space="0" w:color="auto"/>
              <w:bottom w:val="single" w:sz="4" w:space="0" w:color="auto"/>
              <w:right w:val="single" w:sz="4" w:space="0" w:color="auto"/>
            </w:tcBorders>
          </w:tcPr>
          <w:p w:rsidR="00477CA9" w:rsidRPr="00F64A6F" w:rsidRDefault="00477CA9" w:rsidP="00410D07">
            <w:pPr>
              <w:pStyle w:val="Default"/>
              <w:jc w:val="both"/>
              <w:rPr>
                <w:lang w:val="uk-UA"/>
              </w:rPr>
            </w:pPr>
            <w:r>
              <w:rPr>
                <w:lang w:val="uk-UA"/>
              </w:rPr>
              <w:t>Знання предметної області, її розуміння та розуміння професійної діяльності</w:t>
            </w:r>
          </w:p>
        </w:tc>
      </w:tr>
      <w:tr w:rsidR="00477CA9" w:rsidRPr="00F64A6F" w:rsidTr="00410D07">
        <w:tc>
          <w:tcPr>
            <w:tcW w:w="851" w:type="dxa"/>
            <w:tcBorders>
              <w:top w:val="single" w:sz="4" w:space="0" w:color="auto"/>
              <w:left w:val="single" w:sz="4" w:space="0" w:color="auto"/>
              <w:bottom w:val="single" w:sz="4" w:space="0" w:color="auto"/>
              <w:right w:val="single" w:sz="4" w:space="0" w:color="auto"/>
            </w:tcBorders>
            <w:hideMark/>
          </w:tcPr>
          <w:p w:rsidR="00477CA9" w:rsidRPr="00F64A6F" w:rsidRDefault="00477CA9" w:rsidP="00410D07">
            <w:pPr>
              <w:pStyle w:val="Default"/>
              <w:rPr>
                <w:lang w:val="uk-UA"/>
              </w:rPr>
            </w:pPr>
            <w:r w:rsidRPr="00F64A6F">
              <w:rPr>
                <w:bCs/>
                <w:lang w:val="uk-UA"/>
              </w:rPr>
              <w:t>ЗК 0</w:t>
            </w:r>
            <w:r>
              <w:rPr>
                <w:bCs/>
                <w:lang w:val="uk-UA"/>
              </w:rPr>
              <w:t>2</w:t>
            </w:r>
            <w:r w:rsidRPr="00F64A6F">
              <w:rPr>
                <w:bCs/>
                <w:lang w:val="uk-UA"/>
              </w:rPr>
              <w:t xml:space="preserve"> </w:t>
            </w:r>
          </w:p>
        </w:tc>
        <w:tc>
          <w:tcPr>
            <w:tcW w:w="8720" w:type="dxa"/>
            <w:tcBorders>
              <w:top w:val="single" w:sz="4" w:space="0" w:color="auto"/>
              <w:left w:val="single" w:sz="4" w:space="0" w:color="auto"/>
              <w:bottom w:val="single" w:sz="4" w:space="0" w:color="auto"/>
              <w:right w:val="single" w:sz="4" w:space="0" w:color="auto"/>
            </w:tcBorders>
          </w:tcPr>
          <w:p w:rsidR="00477CA9" w:rsidRPr="00F64A6F" w:rsidRDefault="00477CA9" w:rsidP="00410D07">
            <w:pPr>
              <w:pStyle w:val="Default"/>
              <w:jc w:val="both"/>
              <w:rPr>
                <w:lang w:val="uk-UA"/>
              </w:rPr>
            </w:pPr>
            <w:r>
              <w:rPr>
                <w:lang w:val="uk-UA"/>
              </w:rPr>
              <w:t>Здатність до розуміння причинно-наслідкових зв’язків розвитку суспільства й уміння їх використовувати у професійній діяльності</w:t>
            </w:r>
          </w:p>
        </w:tc>
      </w:tr>
      <w:tr w:rsidR="00477CA9" w:rsidRPr="00526A66" w:rsidTr="00410D07">
        <w:tc>
          <w:tcPr>
            <w:tcW w:w="851" w:type="dxa"/>
            <w:tcBorders>
              <w:top w:val="single" w:sz="4" w:space="0" w:color="auto"/>
              <w:left w:val="single" w:sz="4" w:space="0" w:color="auto"/>
              <w:bottom w:val="single" w:sz="4" w:space="0" w:color="auto"/>
              <w:right w:val="single" w:sz="4" w:space="0" w:color="auto"/>
            </w:tcBorders>
          </w:tcPr>
          <w:p w:rsidR="00477CA9" w:rsidRPr="00F64A6F" w:rsidRDefault="00477CA9" w:rsidP="00410D07">
            <w:pPr>
              <w:pStyle w:val="Default"/>
              <w:rPr>
                <w:bCs/>
                <w:lang w:val="uk-UA"/>
              </w:rPr>
            </w:pPr>
            <w:r w:rsidRPr="00F64A6F">
              <w:rPr>
                <w:bCs/>
                <w:lang w:val="uk-UA"/>
              </w:rPr>
              <w:t>ЗК 0</w:t>
            </w:r>
            <w:r>
              <w:rPr>
                <w:bCs/>
                <w:lang w:val="uk-UA"/>
              </w:rPr>
              <w:t>3</w:t>
            </w:r>
          </w:p>
        </w:tc>
        <w:tc>
          <w:tcPr>
            <w:tcW w:w="8720" w:type="dxa"/>
            <w:tcBorders>
              <w:top w:val="single" w:sz="4" w:space="0" w:color="auto"/>
              <w:left w:val="single" w:sz="4" w:space="0" w:color="auto"/>
              <w:bottom w:val="single" w:sz="4" w:space="0" w:color="auto"/>
              <w:right w:val="single" w:sz="4" w:space="0" w:color="auto"/>
            </w:tcBorders>
          </w:tcPr>
          <w:p w:rsidR="00477CA9" w:rsidRPr="00F64A6F" w:rsidRDefault="00477CA9" w:rsidP="00410D07">
            <w:pPr>
              <w:pStyle w:val="Default"/>
              <w:jc w:val="both"/>
              <w:rPr>
                <w:lang w:val="uk-UA"/>
              </w:rPr>
            </w:pPr>
            <w:r>
              <w:rPr>
                <w:lang w:val="uk-UA"/>
              </w:rPr>
              <w:t>Здатність аналізувати, систематизувати, виокремлювати та перевіряти проблеми сучасної наукової методології, трансформувати наукові знання та розуміння</w:t>
            </w:r>
          </w:p>
        </w:tc>
      </w:tr>
      <w:tr w:rsidR="00477CA9" w:rsidRPr="00526A66" w:rsidTr="00410D07">
        <w:tc>
          <w:tcPr>
            <w:tcW w:w="851" w:type="dxa"/>
            <w:tcBorders>
              <w:top w:val="single" w:sz="4" w:space="0" w:color="auto"/>
              <w:left w:val="single" w:sz="4" w:space="0" w:color="auto"/>
              <w:bottom w:val="single" w:sz="4" w:space="0" w:color="auto"/>
              <w:right w:val="single" w:sz="4" w:space="0" w:color="auto"/>
            </w:tcBorders>
          </w:tcPr>
          <w:p w:rsidR="00477CA9" w:rsidRPr="00F64A6F" w:rsidRDefault="00477CA9" w:rsidP="00410D07">
            <w:pPr>
              <w:pStyle w:val="Default"/>
              <w:rPr>
                <w:bCs/>
                <w:lang w:val="uk-UA"/>
              </w:rPr>
            </w:pPr>
            <w:r w:rsidRPr="00F64A6F">
              <w:rPr>
                <w:bCs/>
                <w:lang w:val="uk-UA"/>
              </w:rPr>
              <w:t xml:space="preserve">ЗК </w:t>
            </w:r>
            <w:r>
              <w:rPr>
                <w:bCs/>
                <w:lang w:val="uk-UA"/>
              </w:rPr>
              <w:t>04</w:t>
            </w:r>
          </w:p>
        </w:tc>
        <w:tc>
          <w:tcPr>
            <w:tcW w:w="8720" w:type="dxa"/>
            <w:tcBorders>
              <w:top w:val="single" w:sz="4" w:space="0" w:color="auto"/>
              <w:left w:val="single" w:sz="4" w:space="0" w:color="auto"/>
              <w:bottom w:val="single" w:sz="4" w:space="0" w:color="auto"/>
              <w:right w:val="single" w:sz="4" w:space="0" w:color="auto"/>
            </w:tcBorders>
          </w:tcPr>
          <w:p w:rsidR="00477CA9" w:rsidRPr="00F64A6F" w:rsidRDefault="00477CA9" w:rsidP="00410D07">
            <w:pPr>
              <w:pStyle w:val="Default"/>
              <w:jc w:val="both"/>
              <w:rPr>
                <w:lang w:val="uk-UA"/>
              </w:rPr>
            </w:pPr>
            <w:r>
              <w:rPr>
                <w:lang w:val="uk-UA"/>
              </w:rPr>
              <w:t>Здатність до генерування нових ідей, виявлення та розв’язання проблем, ініціативності та підприємливості (підприємницька компетентність)</w:t>
            </w:r>
          </w:p>
        </w:tc>
      </w:tr>
      <w:tr w:rsidR="00477CA9" w:rsidRPr="00F64A6F" w:rsidTr="00410D07">
        <w:tc>
          <w:tcPr>
            <w:tcW w:w="851" w:type="dxa"/>
            <w:tcBorders>
              <w:top w:val="single" w:sz="4" w:space="0" w:color="auto"/>
              <w:left w:val="single" w:sz="4" w:space="0" w:color="auto"/>
              <w:bottom w:val="single" w:sz="4" w:space="0" w:color="auto"/>
              <w:right w:val="single" w:sz="4" w:space="0" w:color="auto"/>
            </w:tcBorders>
          </w:tcPr>
          <w:p w:rsidR="00477CA9" w:rsidRPr="00F64A6F" w:rsidRDefault="00477CA9" w:rsidP="00410D07">
            <w:pPr>
              <w:pStyle w:val="Default"/>
              <w:rPr>
                <w:bCs/>
                <w:lang w:val="uk-UA"/>
              </w:rPr>
            </w:pPr>
            <w:r w:rsidRPr="00F64A6F">
              <w:rPr>
                <w:bCs/>
                <w:lang w:val="uk-UA"/>
              </w:rPr>
              <w:t xml:space="preserve">ЗК </w:t>
            </w:r>
            <w:r>
              <w:rPr>
                <w:bCs/>
                <w:lang w:val="uk-UA"/>
              </w:rPr>
              <w:t>05</w:t>
            </w:r>
          </w:p>
        </w:tc>
        <w:tc>
          <w:tcPr>
            <w:tcW w:w="8720" w:type="dxa"/>
            <w:tcBorders>
              <w:top w:val="single" w:sz="4" w:space="0" w:color="auto"/>
              <w:left w:val="single" w:sz="4" w:space="0" w:color="auto"/>
              <w:bottom w:val="single" w:sz="4" w:space="0" w:color="auto"/>
              <w:right w:val="single" w:sz="4" w:space="0" w:color="auto"/>
            </w:tcBorders>
          </w:tcPr>
          <w:p w:rsidR="00477CA9" w:rsidRPr="00F64A6F" w:rsidRDefault="00477CA9" w:rsidP="00410D07">
            <w:pPr>
              <w:pStyle w:val="Default"/>
              <w:jc w:val="both"/>
              <w:rPr>
                <w:lang w:val="uk-UA"/>
              </w:rPr>
            </w:pPr>
            <w:r>
              <w:rPr>
                <w:lang w:val="uk-UA"/>
              </w:rPr>
              <w:t>Здатність спілкуватися державною мовою як усно, так і письмово</w:t>
            </w:r>
          </w:p>
        </w:tc>
      </w:tr>
      <w:tr w:rsidR="00477CA9" w:rsidRPr="00F64A6F" w:rsidTr="00410D07">
        <w:tc>
          <w:tcPr>
            <w:tcW w:w="851" w:type="dxa"/>
            <w:tcBorders>
              <w:top w:val="single" w:sz="4" w:space="0" w:color="auto"/>
              <w:left w:val="single" w:sz="4" w:space="0" w:color="auto"/>
              <w:bottom w:val="single" w:sz="4" w:space="0" w:color="auto"/>
              <w:right w:val="single" w:sz="4" w:space="0" w:color="auto"/>
            </w:tcBorders>
          </w:tcPr>
          <w:p w:rsidR="00477CA9" w:rsidRPr="00F64A6F" w:rsidRDefault="00477CA9" w:rsidP="00410D07">
            <w:pPr>
              <w:pStyle w:val="Default"/>
              <w:rPr>
                <w:bCs/>
                <w:lang w:val="uk-UA"/>
              </w:rPr>
            </w:pPr>
            <w:r w:rsidRPr="00F64A6F">
              <w:rPr>
                <w:bCs/>
                <w:lang w:val="uk-UA"/>
              </w:rPr>
              <w:t xml:space="preserve">ЗК </w:t>
            </w:r>
            <w:r>
              <w:rPr>
                <w:bCs/>
                <w:lang w:val="uk-UA"/>
              </w:rPr>
              <w:t>06</w:t>
            </w:r>
          </w:p>
        </w:tc>
        <w:tc>
          <w:tcPr>
            <w:tcW w:w="8720" w:type="dxa"/>
            <w:tcBorders>
              <w:top w:val="single" w:sz="4" w:space="0" w:color="auto"/>
              <w:left w:val="single" w:sz="4" w:space="0" w:color="auto"/>
              <w:bottom w:val="single" w:sz="4" w:space="0" w:color="auto"/>
              <w:right w:val="single" w:sz="4" w:space="0" w:color="auto"/>
            </w:tcBorders>
          </w:tcPr>
          <w:p w:rsidR="00477CA9" w:rsidRPr="00F64A6F" w:rsidRDefault="00477CA9" w:rsidP="00410D07">
            <w:pPr>
              <w:pStyle w:val="Default"/>
              <w:jc w:val="both"/>
              <w:rPr>
                <w:lang w:val="uk-UA"/>
              </w:rPr>
            </w:pPr>
            <w:r>
              <w:rPr>
                <w:lang w:val="uk-UA"/>
              </w:rPr>
              <w:t>Здатність до критичного аналізу, оцінки й синтезу нових та складних ідей</w:t>
            </w:r>
          </w:p>
        </w:tc>
      </w:tr>
      <w:tr w:rsidR="00477CA9" w:rsidRPr="00F64A6F" w:rsidTr="00410D07">
        <w:tc>
          <w:tcPr>
            <w:tcW w:w="851" w:type="dxa"/>
            <w:tcBorders>
              <w:top w:val="single" w:sz="4" w:space="0" w:color="auto"/>
              <w:left w:val="single" w:sz="4" w:space="0" w:color="auto"/>
              <w:bottom w:val="single" w:sz="4" w:space="0" w:color="auto"/>
              <w:right w:val="single" w:sz="4" w:space="0" w:color="auto"/>
            </w:tcBorders>
          </w:tcPr>
          <w:p w:rsidR="00477CA9" w:rsidRPr="00F64A6F" w:rsidRDefault="00477CA9" w:rsidP="00410D07">
            <w:pPr>
              <w:pStyle w:val="Default"/>
              <w:rPr>
                <w:bCs/>
                <w:lang w:val="uk-UA"/>
              </w:rPr>
            </w:pPr>
            <w:r w:rsidRPr="00F64A6F">
              <w:rPr>
                <w:bCs/>
                <w:lang w:val="uk-UA"/>
              </w:rPr>
              <w:t xml:space="preserve">ЗК </w:t>
            </w:r>
            <w:r>
              <w:rPr>
                <w:bCs/>
                <w:lang w:val="uk-UA"/>
              </w:rPr>
              <w:t>07</w:t>
            </w:r>
          </w:p>
        </w:tc>
        <w:tc>
          <w:tcPr>
            <w:tcW w:w="8720" w:type="dxa"/>
            <w:tcBorders>
              <w:top w:val="single" w:sz="4" w:space="0" w:color="auto"/>
              <w:left w:val="single" w:sz="4" w:space="0" w:color="auto"/>
              <w:bottom w:val="single" w:sz="4" w:space="0" w:color="auto"/>
              <w:right w:val="single" w:sz="4" w:space="0" w:color="auto"/>
            </w:tcBorders>
          </w:tcPr>
          <w:p w:rsidR="00477CA9" w:rsidRPr="00F64A6F" w:rsidRDefault="00477CA9" w:rsidP="00410D07">
            <w:pPr>
              <w:pStyle w:val="Default"/>
              <w:jc w:val="both"/>
              <w:rPr>
                <w:lang w:val="uk-UA"/>
              </w:rPr>
            </w:pPr>
            <w:r>
              <w:rPr>
                <w:lang w:val="uk-UA"/>
              </w:rPr>
              <w:t>Здатність здійснювати науковий пошук, визначати рівень новизни й актуальності пропонованих концепцій</w:t>
            </w:r>
          </w:p>
        </w:tc>
      </w:tr>
      <w:tr w:rsidR="00477CA9" w:rsidRPr="00F64A6F" w:rsidTr="00410D07">
        <w:tc>
          <w:tcPr>
            <w:tcW w:w="851" w:type="dxa"/>
            <w:tcBorders>
              <w:top w:val="single" w:sz="4" w:space="0" w:color="auto"/>
              <w:left w:val="single" w:sz="4" w:space="0" w:color="auto"/>
              <w:bottom w:val="single" w:sz="4" w:space="0" w:color="auto"/>
              <w:right w:val="single" w:sz="4" w:space="0" w:color="auto"/>
            </w:tcBorders>
          </w:tcPr>
          <w:p w:rsidR="00477CA9" w:rsidRPr="00F64A6F" w:rsidRDefault="00477CA9" w:rsidP="00410D07">
            <w:pPr>
              <w:pStyle w:val="Default"/>
              <w:rPr>
                <w:bCs/>
                <w:lang w:val="uk-UA"/>
              </w:rPr>
            </w:pPr>
            <w:r>
              <w:rPr>
                <w:bCs/>
                <w:lang w:val="uk-UA"/>
              </w:rPr>
              <w:t>ЗК 08</w:t>
            </w:r>
          </w:p>
        </w:tc>
        <w:tc>
          <w:tcPr>
            <w:tcW w:w="8720" w:type="dxa"/>
            <w:tcBorders>
              <w:top w:val="single" w:sz="4" w:space="0" w:color="auto"/>
              <w:left w:val="single" w:sz="4" w:space="0" w:color="auto"/>
              <w:bottom w:val="single" w:sz="4" w:space="0" w:color="auto"/>
              <w:right w:val="single" w:sz="4" w:space="0" w:color="auto"/>
            </w:tcBorders>
          </w:tcPr>
          <w:p w:rsidR="00477CA9" w:rsidRPr="00F64A6F" w:rsidRDefault="00477CA9" w:rsidP="00410D07">
            <w:pPr>
              <w:pStyle w:val="Default"/>
              <w:jc w:val="both"/>
              <w:rPr>
                <w:lang w:val="uk-UA"/>
              </w:rPr>
            </w:pPr>
            <w:r>
              <w:rPr>
                <w:lang w:val="uk-UA"/>
              </w:rPr>
              <w:t>Здатність до генерації нових ідей і варіантів розв’язання задач, до комбінування та експериментування, до оригінальності, конструктивності, економності та простих рішень</w:t>
            </w:r>
          </w:p>
        </w:tc>
      </w:tr>
    </w:tbl>
    <w:p w:rsidR="00477CA9" w:rsidRDefault="00477CA9" w:rsidP="00477CA9">
      <w:pPr>
        <w:pStyle w:val="a4"/>
        <w:ind w:firstLine="0"/>
        <w:jc w:val="center"/>
        <w:rPr>
          <w:rFonts w:ascii="Times New Roman" w:hAnsi="Times New Roman"/>
          <w:b/>
          <w:i/>
          <w:sz w:val="24"/>
          <w:szCs w:val="24"/>
          <w:lang w:val="ru-RU"/>
        </w:rPr>
      </w:pPr>
    </w:p>
    <w:p w:rsidR="00477CA9" w:rsidRDefault="00477CA9" w:rsidP="00477CA9">
      <w:pPr>
        <w:pStyle w:val="a4"/>
        <w:ind w:firstLine="0"/>
        <w:jc w:val="center"/>
        <w:rPr>
          <w:rFonts w:ascii="Times New Roman" w:hAnsi="Times New Roman"/>
          <w:b/>
          <w:i/>
          <w:sz w:val="24"/>
          <w:szCs w:val="24"/>
          <w:lang w:val="ru-RU"/>
        </w:rPr>
      </w:pPr>
    </w:p>
    <w:p w:rsidR="00477CA9" w:rsidRDefault="00477CA9" w:rsidP="00477CA9">
      <w:pPr>
        <w:pStyle w:val="a4"/>
        <w:spacing w:line="276" w:lineRule="auto"/>
        <w:ind w:firstLine="0"/>
        <w:jc w:val="center"/>
        <w:rPr>
          <w:rFonts w:ascii="Times New Roman" w:hAnsi="Times New Roman"/>
          <w:b/>
          <w:i/>
          <w:sz w:val="24"/>
          <w:szCs w:val="24"/>
        </w:rPr>
      </w:pPr>
      <w:r w:rsidRPr="004E1B8C">
        <w:rPr>
          <w:rFonts w:ascii="Times New Roman" w:hAnsi="Times New Roman"/>
          <w:b/>
          <w:i/>
          <w:sz w:val="24"/>
          <w:szCs w:val="24"/>
        </w:rPr>
        <w:t>Спеціальні (фахові) компетентності:</w:t>
      </w:r>
    </w:p>
    <w:p w:rsidR="00477CA9" w:rsidRPr="004E1B8C" w:rsidRDefault="00477CA9" w:rsidP="00477CA9">
      <w:pPr>
        <w:pStyle w:val="a4"/>
        <w:spacing w:line="276" w:lineRule="auto"/>
        <w:ind w:firstLine="0"/>
        <w:jc w:val="center"/>
        <w:rPr>
          <w:rFonts w:ascii="Times New Roman" w:hAnsi="Times New Roman"/>
          <w:b/>
          <w:i/>
          <w:sz w:val="24"/>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681"/>
      </w:tblGrid>
      <w:tr w:rsidR="00477CA9" w:rsidRPr="004E1B8C" w:rsidTr="00410D07">
        <w:tc>
          <w:tcPr>
            <w:tcW w:w="959" w:type="dxa"/>
            <w:tcBorders>
              <w:top w:val="single" w:sz="4" w:space="0" w:color="auto"/>
              <w:left w:val="single" w:sz="4" w:space="0" w:color="auto"/>
              <w:bottom w:val="single" w:sz="4" w:space="0" w:color="auto"/>
              <w:right w:val="single" w:sz="4" w:space="0" w:color="auto"/>
            </w:tcBorders>
            <w:hideMark/>
          </w:tcPr>
          <w:p w:rsidR="00477CA9" w:rsidRPr="004E1B8C" w:rsidRDefault="00477CA9" w:rsidP="00410D07">
            <w:pPr>
              <w:pStyle w:val="a6"/>
              <w:suppressAutoHyphens/>
              <w:spacing w:after="0" w:line="240" w:lineRule="auto"/>
              <w:ind w:left="0"/>
              <w:jc w:val="both"/>
              <w:rPr>
                <w:rFonts w:ascii="Times New Roman" w:hAnsi="Times New Roman"/>
                <w:sz w:val="24"/>
                <w:szCs w:val="24"/>
                <w:lang w:val="uk-UA"/>
              </w:rPr>
            </w:pPr>
            <w:r w:rsidRPr="004E1B8C">
              <w:rPr>
                <w:rFonts w:ascii="Times New Roman" w:hAnsi="Times New Roman"/>
                <w:sz w:val="24"/>
                <w:szCs w:val="24"/>
                <w:lang w:val="uk-UA"/>
              </w:rPr>
              <w:t>СК 01</w:t>
            </w:r>
          </w:p>
        </w:tc>
        <w:tc>
          <w:tcPr>
            <w:tcW w:w="8681"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pStyle w:val="Default"/>
              <w:jc w:val="both"/>
              <w:rPr>
                <w:sz w:val="23"/>
                <w:szCs w:val="23"/>
                <w:lang w:val="uk-UA"/>
              </w:rPr>
            </w:pPr>
            <w:r>
              <w:rPr>
                <w:sz w:val="23"/>
                <w:szCs w:val="23"/>
                <w:lang w:val="uk-UA"/>
              </w:rPr>
              <w:t>Мовно-комунікативна компетентність</w:t>
            </w:r>
          </w:p>
        </w:tc>
      </w:tr>
      <w:tr w:rsidR="00477CA9" w:rsidRPr="00D61E1F" w:rsidTr="00410D07">
        <w:tc>
          <w:tcPr>
            <w:tcW w:w="959" w:type="dxa"/>
            <w:tcBorders>
              <w:top w:val="single" w:sz="4" w:space="0" w:color="auto"/>
              <w:left w:val="single" w:sz="4" w:space="0" w:color="auto"/>
              <w:bottom w:val="single" w:sz="4" w:space="0" w:color="auto"/>
              <w:right w:val="single" w:sz="4" w:space="0" w:color="auto"/>
            </w:tcBorders>
            <w:hideMark/>
          </w:tcPr>
          <w:p w:rsidR="00477CA9" w:rsidRPr="004E1B8C" w:rsidRDefault="00477CA9" w:rsidP="00410D07">
            <w:pPr>
              <w:pStyle w:val="a6"/>
              <w:suppressAutoHyphens/>
              <w:spacing w:after="0" w:line="240" w:lineRule="auto"/>
              <w:ind w:left="0"/>
              <w:jc w:val="both"/>
              <w:rPr>
                <w:rFonts w:ascii="Times New Roman" w:hAnsi="Times New Roman"/>
                <w:sz w:val="24"/>
                <w:szCs w:val="24"/>
                <w:lang w:val="uk-UA"/>
              </w:rPr>
            </w:pPr>
            <w:r w:rsidRPr="004E1B8C">
              <w:rPr>
                <w:rFonts w:ascii="Times New Roman" w:hAnsi="Times New Roman"/>
                <w:sz w:val="24"/>
                <w:szCs w:val="24"/>
                <w:lang w:val="uk-UA"/>
              </w:rPr>
              <w:t>СК 0</w:t>
            </w:r>
            <w:r>
              <w:rPr>
                <w:rFonts w:ascii="Times New Roman" w:hAnsi="Times New Roman"/>
                <w:sz w:val="24"/>
                <w:szCs w:val="24"/>
                <w:lang w:val="uk-UA"/>
              </w:rPr>
              <w:t>3</w:t>
            </w:r>
          </w:p>
        </w:tc>
        <w:tc>
          <w:tcPr>
            <w:tcW w:w="8681" w:type="dxa"/>
            <w:tcBorders>
              <w:top w:val="single" w:sz="4" w:space="0" w:color="auto"/>
              <w:left w:val="single" w:sz="4" w:space="0" w:color="auto"/>
              <w:bottom w:val="single" w:sz="4" w:space="0" w:color="auto"/>
              <w:right w:val="single" w:sz="4" w:space="0" w:color="auto"/>
            </w:tcBorders>
          </w:tcPr>
          <w:p w:rsidR="00477CA9" w:rsidRPr="002110C9" w:rsidRDefault="00477CA9" w:rsidP="00410D07">
            <w:pPr>
              <w:pStyle w:val="a6"/>
              <w:tabs>
                <w:tab w:val="left" w:pos="-108"/>
                <w:tab w:val="left" w:pos="0"/>
              </w:tabs>
              <w:suppressAutoHyphens/>
              <w:spacing w:after="0" w:line="240" w:lineRule="auto"/>
              <w:ind w:left="-108"/>
              <w:jc w:val="both"/>
              <w:rPr>
                <w:rFonts w:ascii="Times New Roman" w:hAnsi="Times New Roman"/>
                <w:color w:val="9BBB59"/>
                <w:sz w:val="24"/>
                <w:szCs w:val="24"/>
                <w:lang w:val="uk-UA"/>
              </w:rPr>
            </w:pPr>
            <w:r>
              <w:rPr>
                <w:rFonts w:ascii="Times New Roman" w:eastAsia="Times New Roman" w:hAnsi="Times New Roman"/>
                <w:color w:val="000000"/>
                <w:sz w:val="23"/>
                <w:szCs w:val="23"/>
                <w:lang w:val="uk-UA" w:eastAsia="ru-RU"/>
              </w:rPr>
              <w:t xml:space="preserve"> </w:t>
            </w:r>
            <w:r w:rsidRPr="002110C9">
              <w:rPr>
                <w:rFonts w:ascii="Times New Roman" w:eastAsia="Times New Roman" w:hAnsi="Times New Roman"/>
                <w:color w:val="000000"/>
                <w:sz w:val="23"/>
                <w:szCs w:val="23"/>
                <w:lang w:val="uk-UA" w:eastAsia="ru-RU"/>
              </w:rPr>
              <w:t>Літературна компетентність</w:t>
            </w:r>
          </w:p>
        </w:tc>
      </w:tr>
      <w:tr w:rsidR="00477CA9" w:rsidRPr="004E1B8C" w:rsidTr="00410D07">
        <w:tc>
          <w:tcPr>
            <w:tcW w:w="959" w:type="dxa"/>
            <w:tcBorders>
              <w:top w:val="single" w:sz="4" w:space="0" w:color="auto"/>
              <w:left w:val="single" w:sz="4" w:space="0" w:color="auto"/>
              <w:bottom w:val="single" w:sz="4" w:space="0" w:color="auto"/>
              <w:right w:val="single" w:sz="4" w:space="0" w:color="auto"/>
            </w:tcBorders>
            <w:hideMark/>
          </w:tcPr>
          <w:p w:rsidR="00477CA9" w:rsidRPr="004E1B8C" w:rsidRDefault="00477CA9" w:rsidP="00410D07">
            <w:pPr>
              <w:pStyle w:val="a6"/>
              <w:suppressAutoHyphens/>
              <w:spacing w:after="0" w:line="240" w:lineRule="auto"/>
              <w:ind w:left="0"/>
              <w:jc w:val="both"/>
              <w:rPr>
                <w:rFonts w:ascii="Times New Roman" w:hAnsi="Times New Roman"/>
                <w:b/>
                <w:i/>
                <w:color w:val="9BBB59"/>
                <w:sz w:val="24"/>
                <w:szCs w:val="24"/>
                <w:lang w:val="uk-UA"/>
              </w:rPr>
            </w:pPr>
            <w:r w:rsidRPr="004E1B8C">
              <w:rPr>
                <w:rFonts w:ascii="Times New Roman" w:hAnsi="Times New Roman"/>
                <w:sz w:val="24"/>
                <w:szCs w:val="24"/>
                <w:lang w:val="uk-UA"/>
              </w:rPr>
              <w:t>СК 0</w:t>
            </w:r>
            <w:r>
              <w:rPr>
                <w:rFonts w:ascii="Times New Roman" w:hAnsi="Times New Roman"/>
                <w:sz w:val="24"/>
                <w:szCs w:val="24"/>
                <w:lang w:val="uk-UA"/>
              </w:rPr>
              <w:t>4</w:t>
            </w:r>
          </w:p>
        </w:tc>
        <w:tc>
          <w:tcPr>
            <w:tcW w:w="8681" w:type="dxa"/>
            <w:tcBorders>
              <w:top w:val="single" w:sz="4" w:space="0" w:color="auto"/>
              <w:left w:val="single" w:sz="4" w:space="0" w:color="auto"/>
              <w:bottom w:val="single" w:sz="4" w:space="0" w:color="auto"/>
              <w:right w:val="single" w:sz="4" w:space="0" w:color="auto"/>
            </w:tcBorders>
          </w:tcPr>
          <w:p w:rsidR="00477CA9" w:rsidRPr="002110C9" w:rsidRDefault="00477CA9" w:rsidP="00410D07">
            <w:pPr>
              <w:pStyle w:val="Default"/>
              <w:rPr>
                <w:sz w:val="23"/>
                <w:szCs w:val="23"/>
                <w:lang w:val="uk-UA"/>
              </w:rPr>
            </w:pPr>
            <w:r>
              <w:rPr>
                <w:sz w:val="23"/>
                <w:szCs w:val="23"/>
                <w:lang w:val="uk-UA"/>
              </w:rPr>
              <w:t>Предметно-методична компетентність</w:t>
            </w:r>
          </w:p>
        </w:tc>
      </w:tr>
      <w:tr w:rsidR="00477CA9" w:rsidRPr="004E1B8C" w:rsidTr="00410D07">
        <w:tc>
          <w:tcPr>
            <w:tcW w:w="959" w:type="dxa"/>
            <w:tcBorders>
              <w:top w:val="single" w:sz="4" w:space="0" w:color="auto"/>
              <w:left w:val="single" w:sz="4" w:space="0" w:color="auto"/>
              <w:bottom w:val="single" w:sz="4" w:space="0" w:color="auto"/>
              <w:right w:val="single" w:sz="4" w:space="0" w:color="auto"/>
            </w:tcBorders>
            <w:hideMark/>
          </w:tcPr>
          <w:p w:rsidR="00477CA9" w:rsidRPr="004E1B8C" w:rsidRDefault="00477CA9" w:rsidP="00410D07">
            <w:pPr>
              <w:pStyle w:val="a6"/>
              <w:suppressAutoHyphens/>
              <w:spacing w:after="0" w:line="240" w:lineRule="auto"/>
              <w:ind w:left="0"/>
              <w:jc w:val="both"/>
              <w:rPr>
                <w:rFonts w:ascii="Times New Roman" w:hAnsi="Times New Roman"/>
                <w:b/>
                <w:i/>
                <w:color w:val="9BBB59"/>
                <w:sz w:val="24"/>
                <w:szCs w:val="24"/>
                <w:lang w:val="uk-UA"/>
              </w:rPr>
            </w:pPr>
            <w:r w:rsidRPr="004E1B8C">
              <w:rPr>
                <w:rFonts w:ascii="Times New Roman" w:hAnsi="Times New Roman"/>
                <w:sz w:val="24"/>
                <w:szCs w:val="24"/>
                <w:lang w:val="uk-UA"/>
              </w:rPr>
              <w:t>СК 0</w:t>
            </w:r>
            <w:r>
              <w:rPr>
                <w:rFonts w:ascii="Times New Roman" w:hAnsi="Times New Roman"/>
                <w:sz w:val="24"/>
                <w:szCs w:val="24"/>
                <w:lang w:val="uk-UA"/>
              </w:rPr>
              <w:t>6</w:t>
            </w:r>
          </w:p>
        </w:tc>
        <w:tc>
          <w:tcPr>
            <w:tcW w:w="8681" w:type="dxa"/>
            <w:tcBorders>
              <w:top w:val="single" w:sz="4" w:space="0" w:color="auto"/>
              <w:left w:val="single" w:sz="4" w:space="0" w:color="auto"/>
              <w:bottom w:val="single" w:sz="4" w:space="0" w:color="auto"/>
              <w:right w:val="single" w:sz="4" w:space="0" w:color="auto"/>
            </w:tcBorders>
          </w:tcPr>
          <w:p w:rsidR="00477CA9" w:rsidRPr="002110C9" w:rsidRDefault="00477CA9" w:rsidP="00410D07">
            <w:pPr>
              <w:pStyle w:val="Default"/>
              <w:jc w:val="both"/>
              <w:rPr>
                <w:sz w:val="23"/>
                <w:szCs w:val="23"/>
                <w:lang w:val="uk-UA"/>
              </w:rPr>
            </w:pPr>
            <w:r>
              <w:rPr>
                <w:sz w:val="23"/>
                <w:szCs w:val="23"/>
                <w:lang w:val="uk-UA"/>
              </w:rPr>
              <w:t>Емоційно-етична компетентність</w:t>
            </w:r>
          </w:p>
        </w:tc>
      </w:tr>
    </w:tbl>
    <w:p w:rsidR="00477CA9" w:rsidRDefault="00477CA9" w:rsidP="00477CA9">
      <w:pPr>
        <w:pStyle w:val="Default"/>
        <w:jc w:val="center"/>
        <w:rPr>
          <w:b/>
          <w:color w:val="auto"/>
          <w:lang w:val="uk-UA"/>
        </w:rPr>
      </w:pPr>
    </w:p>
    <w:p w:rsidR="00477CA9" w:rsidRDefault="00477CA9" w:rsidP="00477CA9">
      <w:pPr>
        <w:pStyle w:val="Default"/>
        <w:jc w:val="center"/>
        <w:rPr>
          <w:b/>
          <w:color w:val="auto"/>
          <w:lang w:val="uk-UA"/>
        </w:rPr>
      </w:pPr>
    </w:p>
    <w:p w:rsidR="00477CA9" w:rsidRDefault="00477CA9" w:rsidP="00477CA9">
      <w:pPr>
        <w:pStyle w:val="Default"/>
        <w:numPr>
          <w:ilvl w:val="0"/>
          <w:numId w:val="1"/>
        </w:numPr>
        <w:ind w:left="360"/>
        <w:jc w:val="center"/>
        <w:rPr>
          <w:b/>
          <w:color w:val="auto"/>
          <w:lang w:val="uk-UA"/>
        </w:rPr>
      </w:pPr>
      <w:r w:rsidRPr="004E1B8C">
        <w:rPr>
          <w:b/>
          <w:color w:val="auto"/>
          <w:lang w:val="uk-UA"/>
        </w:rPr>
        <w:t>Програмні результати навчання</w:t>
      </w:r>
    </w:p>
    <w:p w:rsidR="00477CA9" w:rsidRPr="004E1B8C" w:rsidRDefault="00477CA9" w:rsidP="00477CA9">
      <w:pPr>
        <w:pStyle w:val="Default"/>
        <w:ind w:left="360"/>
        <w:rPr>
          <w:b/>
          <w:color w:val="auto"/>
          <w:lang w:val="uk-UA"/>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8598"/>
      </w:tblGrid>
      <w:tr w:rsidR="00477CA9" w:rsidRPr="00D61E1F" w:rsidTr="00410D07">
        <w:tc>
          <w:tcPr>
            <w:tcW w:w="1077" w:type="dxa"/>
            <w:tcBorders>
              <w:top w:val="single" w:sz="4" w:space="0" w:color="auto"/>
              <w:left w:val="single" w:sz="4" w:space="0" w:color="auto"/>
              <w:bottom w:val="single" w:sz="4" w:space="0" w:color="auto"/>
              <w:right w:val="single" w:sz="4" w:space="0" w:color="auto"/>
            </w:tcBorders>
            <w:hideMark/>
          </w:tcPr>
          <w:p w:rsidR="00477CA9" w:rsidRPr="004E1B8C" w:rsidRDefault="00477CA9" w:rsidP="00410D07">
            <w:pPr>
              <w:spacing w:line="276" w:lineRule="auto"/>
              <w:jc w:val="both"/>
              <w:rPr>
                <w:lang w:val="uk-UA"/>
              </w:rPr>
            </w:pPr>
            <w:r w:rsidRPr="004E1B8C">
              <w:rPr>
                <w:lang w:val="uk-UA"/>
              </w:rPr>
              <w:t>ПРН 0</w:t>
            </w:r>
            <w:r>
              <w:rPr>
                <w:lang w:val="uk-UA"/>
              </w:rPr>
              <w:t>8</w:t>
            </w:r>
          </w:p>
        </w:tc>
        <w:tc>
          <w:tcPr>
            <w:tcW w:w="8598"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pStyle w:val="Default"/>
              <w:jc w:val="both"/>
              <w:rPr>
                <w:sz w:val="23"/>
                <w:szCs w:val="23"/>
                <w:lang w:val="uk-UA"/>
              </w:rPr>
            </w:pPr>
            <w:r>
              <w:rPr>
                <w:sz w:val="23"/>
                <w:szCs w:val="23"/>
                <w:lang w:val="uk-UA"/>
              </w:rPr>
              <w:t>Упевнено володіти державною мовою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мовою</w:t>
            </w:r>
          </w:p>
        </w:tc>
      </w:tr>
      <w:tr w:rsidR="00477CA9" w:rsidRPr="00526A66" w:rsidTr="00410D07">
        <w:tc>
          <w:tcPr>
            <w:tcW w:w="1077" w:type="dxa"/>
            <w:tcBorders>
              <w:top w:val="single" w:sz="4" w:space="0" w:color="auto"/>
              <w:left w:val="single" w:sz="4" w:space="0" w:color="auto"/>
              <w:bottom w:val="single" w:sz="4" w:space="0" w:color="auto"/>
              <w:right w:val="single" w:sz="4" w:space="0" w:color="auto"/>
            </w:tcBorders>
            <w:hideMark/>
          </w:tcPr>
          <w:p w:rsidR="00477CA9" w:rsidRPr="004E1B8C" w:rsidRDefault="00477CA9" w:rsidP="00410D07">
            <w:pPr>
              <w:spacing w:line="276" w:lineRule="auto"/>
              <w:jc w:val="both"/>
              <w:rPr>
                <w:lang w:val="uk-UA"/>
              </w:rPr>
            </w:pPr>
            <w:r w:rsidRPr="004E1B8C">
              <w:rPr>
                <w:lang w:val="uk-UA"/>
              </w:rPr>
              <w:t>ПРН 0</w:t>
            </w:r>
            <w:r>
              <w:rPr>
                <w:lang w:val="uk-UA"/>
              </w:rPr>
              <w:t>9</w:t>
            </w:r>
            <w:r w:rsidRPr="004E1B8C">
              <w:rPr>
                <w:lang w:val="uk-UA"/>
              </w:rPr>
              <w:t xml:space="preserve"> </w:t>
            </w:r>
          </w:p>
        </w:tc>
        <w:tc>
          <w:tcPr>
            <w:tcW w:w="8598"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pStyle w:val="Default"/>
              <w:jc w:val="both"/>
              <w:rPr>
                <w:sz w:val="23"/>
                <w:szCs w:val="23"/>
                <w:lang w:val="uk-UA"/>
              </w:rPr>
            </w:pPr>
            <w:r>
              <w:rPr>
                <w:sz w:val="23"/>
                <w:szCs w:val="23"/>
                <w:lang w:val="uk-UA"/>
              </w:rPr>
              <w:t xml:space="preserve">Знати й уміти аналізувати твори сучасної української літератури, володіти знаннями </w:t>
            </w:r>
            <w:r>
              <w:rPr>
                <w:sz w:val="23"/>
                <w:szCs w:val="23"/>
                <w:lang w:val="uk-UA"/>
              </w:rPr>
              <w:lastRenderedPageBreak/>
              <w:t xml:space="preserve">про </w:t>
            </w:r>
            <w:proofErr w:type="spellStart"/>
            <w:r>
              <w:rPr>
                <w:sz w:val="23"/>
                <w:szCs w:val="23"/>
                <w:lang w:val="uk-UA"/>
              </w:rPr>
              <w:t>генезу</w:t>
            </w:r>
            <w:proofErr w:type="spellEnd"/>
            <w:r>
              <w:rPr>
                <w:sz w:val="23"/>
                <w:szCs w:val="23"/>
                <w:lang w:val="uk-UA"/>
              </w:rPr>
              <w:t xml:space="preserve"> української літератури, застосовувати ці вміння на уроках української мови і літератури в закладах загальної середньої освіти (старша школа / профільна середня освіта)</w:t>
            </w:r>
          </w:p>
        </w:tc>
      </w:tr>
      <w:tr w:rsidR="00477CA9" w:rsidRPr="00526A66" w:rsidTr="00410D07">
        <w:tc>
          <w:tcPr>
            <w:tcW w:w="1077"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spacing w:line="276" w:lineRule="auto"/>
              <w:jc w:val="both"/>
              <w:rPr>
                <w:lang w:val="uk-UA"/>
              </w:rPr>
            </w:pPr>
            <w:r w:rsidRPr="004E1B8C">
              <w:rPr>
                <w:bCs/>
                <w:lang w:val="uk-UA"/>
              </w:rPr>
              <w:lastRenderedPageBreak/>
              <w:t xml:space="preserve">ПРН </w:t>
            </w:r>
            <w:r>
              <w:rPr>
                <w:bCs/>
                <w:lang w:val="uk-UA"/>
              </w:rPr>
              <w:t>11</w:t>
            </w:r>
          </w:p>
        </w:tc>
        <w:tc>
          <w:tcPr>
            <w:tcW w:w="8598"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pStyle w:val="Default"/>
              <w:jc w:val="both"/>
              <w:rPr>
                <w:sz w:val="23"/>
                <w:szCs w:val="23"/>
                <w:lang w:val="uk-UA"/>
              </w:rPr>
            </w:pPr>
            <w:r>
              <w:rPr>
                <w:sz w:val="23"/>
                <w:szCs w:val="23"/>
                <w:lang w:val="uk-UA"/>
              </w:rPr>
              <w:t>Здійснювати літературознавчий аналіз та інтерпретацію художнього твору і використовувати ці вміння під час організації освітнього процесу з української літератури в закладах загальної середньої освіти (старша школа / профільна середня освіта)</w:t>
            </w:r>
          </w:p>
        </w:tc>
      </w:tr>
      <w:tr w:rsidR="00477CA9" w:rsidRPr="00526A66" w:rsidTr="00410D07">
        <w:tc>
          <w:tcPr>
            <w:tcW w:w="1077"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spacing w:line="276" w:lineRule="auto"/>
              <w:jc w:val="both"/>
              <w:rPr>
                <w:lang w:val="uk-UA"/>
              </w:rPr>
            </w:pPr>
            <w:r w:rsidRPr="004E1B8C">
              <w:rPr>
                <w:bCs/>
                <w:lang w:val="uk-UA"/>
              </w:rPr>
              <w:t xml:space="preserve">ПРН </w:t>
            </w:r>
            <w:r>
              <w:rPr>
                <w:bCs/>
                <w:lang w:val="uk-UA"/>
              </w:rPr>
              <w:t>12</w:t>
            </w:r>
          </w:p>
        </w:tc>
        <w:tc>
          <w:tcPr>
            <w:tcW w:w="8598"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pStyle w:val="Default"/>
              <w:jc w:val="both"/>
              <w:rPr>
                <w:sz w:val="23"/>
                <w:szCs w:val="23"/>
                <w:lang w:val="uk-UA"/>
              </w:rPr>
            </w:pPr>
            <w:r>
              <w:rPr>
                <w:sz w:val="23"/>
                <w:szCs w:val="23"/>
                <w:lang w:val="uk-UA"/>
              </w:rPr>
              <w:t>Доступно й аргументовано пояснювати сутність конкретних методичних і філологічних питань, власні погляди на них та їх обґрунтування як фахівцям, так і широкому загалу, зокрема здобувачам закладів загальної середньої освіти (старша школа / профільна середня освіта)</w:t>
            </w:r>
          </w:p>
        </w:tc>
      </w:tr>
      <w:tr w:rsidR="00477CA9" w:rsidRPr="00526A66" w:rsidTr="00410D07">
        <w:tc>
          <w:tcPr>
            <w:tcW w:w="1077"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spacing w:line="276" w:lineRule="auto"/>
              <w:jc w:val="both"/>
              <w:rPr>
                <w:lang w:val="uk-UA"/>
              </w:rPr>
            </w:pPr>
            <w:r w:rsidRPr="004E1B8C">
              <w:rPr>
                <w:bCs/>
                <w:lang w:val="uk-UA"/>
              </w:rPr>
              <w:t xml:space="preserve">ПРН </w:t>
            </w:r>
            <w:r>
              <w:rPr>
                <w:bCs/>
                <w:lang w:val="uk-UA"/>
              </w:rPr>
              <w:t>13</w:t>
            </w:r>
          </w:p>
        </w:tc>
        <w:tc>
          <w:tcPr>
            <w:tcW w:w="8598"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pStyle w:val="Default"/>
              <w:jc w:val="both"/>
              <w:rPr>
                <w:sz w:val="23"/>
                <w:szCs w:val="23"/>
                <w:lang w:val="uk-UA"/>
              </w:rPr>
            </w:pPr>
            <w:r>
              <w:rPr>
                <w:sz w:val="23"/>
                <w:szCs w:val="23"/>
                <w:lang w:val="uk-UA"/>
              </w:rPr>
              <w:t>Ефективно спілкуватися в колективі, науково-навчальній, соціально-культурній та офіційно-діловій сферах; виступати перед аудиторією, брати участь у дискусіях, обстоювати власну думку (позицію), дотримуватися культури поведінки й мовленнєвого спілкування</w:t>
            </w:r>
          </w:p>
        </w:tc>
      </w:tr>
      <w:tr w:rsidR="00477CA9" w:rsidRPr="00D61E1F" w:rsidTr="00410D07">
        <w:tc>
          <w:tcPr>
            <w:tcW w:w="1077"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spacing w:line="276" w:lineRule="auto"/>
              <w:jc w:val="both"/>
              <w:rPr>
                <w:bCs/>
                <w:lang w:val="uk-UA"/>
              </w:rPr>
            </w:pPr>
            <w:r w:rsidRPr="004E1B8C">
              <w:rPr>
                <w:bCs/>
                <w:lang w:val="uk-UA"/>
              </w:rPr>
              <w:t>ПРН 1</w:t>
            </w:r>
            <w:r>
              <w:rPr>
                <w:bCs/>
                <w:lang w:val="uk-UA"/>
              </w:rPr>
              <w:t>5</w:t>
            </w:r>
          </w:p>
        </w:tc>
        <w:tc>
          <w:tcPr>
            <w:tcW w:w="8598"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pStyle w:val="Default"/>
              <w:jc w:val="both"/>
              <w:rPr>
                <w:sz w:val="23"/>
                <w:szCs w:val="23"/>
                <w:lang w:val="uk-UA"/>
              </w:rPr>
            </w:pPr>
            <w:r>
              <w:rPr>
                <w:sz w:val="23"/>
                <w:szCs w:val="23"/>
                <w:lang w:val="uk-UA"/>
              </w:rPr>
              <w:t>Дотримуватися правил академічної доброчесності</w:t>
            </w:r>
          </w:p>
        </w:tc>
      </w:tr>
      <w:tr w:rsidR="00477CA9" w:rsidRPr="00D61E1F" w:rsidTr="00410D07">
        <w:tc>
          <w:tcPr>
            <w:tcW w:w="1077"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spacing w:line="276" w:lineRule="auto"/>
              <w:jc w:val="both"/>
              <w:rPr>
                <w:bCs/>
                <w:lang w:val="uk-UA"/>
              </w:rPr>
            </w:pPr>
            <w:r w:rsidRPr="004E1B8C">
              <w:rPr>
                <w:bCs/>
                <w:lang w:val="uk-UA"/>
              </w:rPr>
              <w:t>ПРН 16</w:t>
            </w:r>
          </w:p>
        </w:tc>
        <w:tc>
          <w:tcPr>
            <w:tcW w:w="8598"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pStyle w:val="Default"/>
              <w:jc w:val="both"/>
              <w:rPr>
                <w:sz w:val="23"/>
                <w:szCs w:val="23"/>
                <w:lang w:val="uk-UA"/>
              </w:rPr>
            </w:pPr>
            <w:r>
              <w:rPr>
                <w:sz w:val="23"/>
                <w:szCs w:val="23"/>
                <w:lang w:val="uk-UA"/>
              </w:rPr>
              <w:t>Обирати оптимальні дослідницькі підходи й методи для аналізу конкретного методичного, лінгвістичного або літературознавчого матеріалу</w:t>
            </w:r>
          </w:p>
        </w:tc>
      </w:tr>
      <w:tr w:rsidR="00477CA9" w:rsidRPr="00526A66" w:rsidTr="00410D07">
        <w:tc>
          <w:tcPr>
            <w:tcW w:w="1077"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spacing w:line="276" w:lineRule="auto"/>
              <w:jc w:val="both"/>
              <w:rPr>
                <w:bCs/>
                <w:lang w:val="uk-UA"/>
              </w:rPr>
            </w:pPr>
            <w:r w:rsidRPr="004E1B8C">
              <w:rPr>
                <w:bCs/>
                <w:lang w:val="uk-UA"/>
              </w:rPr>
              <w:t>ПРН 1</w:t>
            </w:r>
            <w:r>
              <w:rPr>
                <w:bCs/>
                <w:lang w:val="uk-UA"/>
              </w:rPr>
              <w:t>7</w:t>
            </w:r>
          </w:p>
        </w:tc>
        <w:tc>
          <w:tcPr>
            <w:tcW w:w="8598"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pStyle w:val="Default"/>
              <w:jc w:val="both"/>
              <w:rPr>
                <w:sz w:val="23"/>
                <w:szCs w:val="23"/>
                <w:lang w:val="uk-UA"/>
              </w:rPr>
            </w:pPr>
            <w:r>
              <w:rPr>
                <w:sz w:val="23"/>
                <w:szCs w:val="23"/>
                <w:lang w:val="uk-UA"/>
              </w:rPr>
              <w:t>Планувати, організовувати, здійснювати і презентувати дослідження та/або інноваційні розробки в методичній або філологічній галузі</w:t>
            </w:r>
          </w:p>
        </w:tc>
      </w:tr>
      <w:tr w:rsidR="00477CA9" w:rsidRPr="00526A66" w:rsidTr="00410D07">
        <w:tc>
          <w:tcPr>
            <w:tcW w:w="1077"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spacing w:line="276" w:lineRule="auto"/>
              <w:jc w:val="both"/>
              <w:rPr>
                <w:bCs/>
                <w:lang w:val="uk-UA"/>
              </w:rPr>
            </w:pPr>
            <w:r w:rsidRPr="004E1B8C">
              <w:rPr>
                <w:bCs/>
                <w:lang w:val="uk-UA"/>
              </w:rPr>
              <w:t>ПРН 1</w:t>
            </w:r>
            <w:r>
              <w:rPr>
                <w:bCs/>
                <w:lang w:val="uk-UA"/>
              </w:rPr>
              <w:t>8</w:t>
            </w:r>
          </w:p>
        </w:tc>
        <w:tc>
          <w:tcPr>
            <w:tcW w:w="8598" w:type="dxa"/>
            <w:tcBorders>
              <w:top w:val="single" w:sz="4" w:space="0" w:color="auto"/>
              <w:left w:val="single" w:sz="4" w:space="0" w:color="auto"/>
              <w:bottom w:val="single" w:sz="4" w:space="0" w:color="auto"/>
              <w:right w:val="single" w:sz="4" w:space="0" w:color="auto"/>
            </w:tcBorders>
          </w:tcPr>
          <w:p w:rsidR="00477CA9" w:rsidRPr="00422D47" w:rsidRDefault="00477CA9" w:rsidP="00410D07">
            <w:pPr>
              <w:pStyle w:val="Default"/>
              <w:jc w:val="both"/>
              <w:rPr>
                <w:sz w:val="23"/>
                <w:szCs w:val="23"/>
                <w:lang w:val="uk-UA"/>
              </w:rPr>
            </w:pPr>
            <w:r>
              <w:rPr>
                <w:sz w:val="23"/>
                <w:szCs w:val="23"/>
                <w:lang w:val="uk-UA"/>
              </w:rPr>
              <w:t>Використовувати спеціалізовані концептуальні знання з обраної методичної або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tc>
      </w:tr>
      <w:tr w:rsidR="00477CA9" w:rsidRPr="00526A66" w:rsidTr="00410D07">
        <w:tc>
          <w:tcPr>
            <w:tcW w:w="1077"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spacing w:line="276" w:lineRule="auto"/>
              <w:jc w:val="both"/>
              <w:rPr>
                <w:bCs/>
                <w:lang w:val="uk-UA"/>
              </w:rPr>
            </w:pPr>
            <w:r>
              <w:rPr>
                <w:bCs/>
                <w:lang w:val="uk-UA"/>
              </w:rPr>
              <w:t>ПРН 19</w:t>
            </w:r>
          </w:p>
        </w:tc>
        <w:tc>
          <w:tcPr>
            <w:tcW w:w="8598"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pStyle w:val="Default"/>
              <w:jc w:val="both"/>
              <w:rPr>
                <w:sz w:val="23"/>
                <w:szCs w:val="23"/>
                <w:lang w:val="uk-UA"/>
              </w:rPr>
            </w:pPr>
            <w:r>
              <w:rPr>
                <w:sz w:val="23"/>
                <w:szCs w:val="23"/>
                <w:lang w:val="uk-UA"/>
              </w:rPr>
              <w:t>Знаходити творчі рішення або відповіді на чітко визначені конкретні та абстрактні проблеми на основі ідентифікації та застосування даних методичної або філологічної галузей.</w:t>
            </w:r>
          </w:p>
        </w:tc>
      </w:tr>
    </w:tbl>
    <w:p w:rsidR="00477CA9" w:rsidRDefault="00477CA9" w:rsidP="00477CA9">
      <w:pPr>
        <w:spacing w:line="360" w:lineRule="auto"/>
        <w:jc w:val="center"/>
        <w:rPr>
          <w:b/>
          <w:lang w:val="uk-UA"/>
        </w:rPr>
      </w:pPr>
    </w:p>
    <w:p w:rsidR="00477CA9" w:rsidRPr="004E1B8C" w:rsidRDefault="00477CA9" w:rsidP="00477CA9">
      <w:pPr>
        <w:spacing w:line="360" w:lineRule="auto"/>
        <w:jc w:val="center"/>
        <w:rPr>
          <w:b/>
          <w:lang w:val="uk-UA"/>
        </w:rPr>
      </w:pPr>
      <w:r w:rsidRPr="004E1B8C">
        <w:rPr>
          <w:b/>
          <w:lang w:val="uk-UA"/>
        </w:rPr>
        <w:t>Результати навчання:</w:t>
      </w:r>
    </w:p>
    <w:p w:rsidR="00477CA9" w:rsidRPr="00D10226" w:rsidRDefault="00477CA9" w:rsidP="00477CA9">
      <w:pPr>
        <w:ind w:firstLine="709"/>
        <w:jc w:val="both"/>
        <w:rPr>
          <w:b/>
          <w:i/>
          <w:lang w:val="uk-UA"/>
        </w:rPr>
      </w:pPr>
      <w:proofErr w:type="gramStart"/>
      <w:r w:rsidRPr="00D10226">
        <w:rPr>
          <w:color w:val="000000"/>
        </w:rPr>
        <w:t>У</w:t>
      </w:r>
      <w:proofErr w:type="gramEnd"/>
      <w:r w:rsidRPr="00D10226">
        <w:rPr>
          <w:color w:val="000000"/>
        </w:rPr>
        <w:t xml:space="preserve"> </w:t>
      </w:r>
      <w:proofErr w:type="spellStart"/>
      <w:r w:rsidRPr="00D10226">
        <w:rPr>
          <w:color w:val="000000"/>
        </w:rPr>
        <w:t>результаті</w:t>
      </w:r>
      <w:proofErr w:type="spellEnd"/>
      <w:r w:rsidRPr="00D10226">
        <w:rPr>
          <w:color w:val="000000"/>
        </w:rPr>
        <w:t xml:space="preserve"> </w:t>
      </w:r>
      <w:proofErr w:type="spellStart"/>
      <w:r w:rsidRPr="00D10226">
        <w:rPr>
          <w:color w:val="000000"/>
        </w:rPr>
        <w:t>засвоєння</w:t>
      </w:r>
      <w:proofErr w:type="spellEnd"/>
      <w:r w:rsidRPr="00D10226">
        <w:rPr>
          <w:color w:val="000000"/>
        </w:rPr>
        <w:t xml:space="preserve"> </w:t>
      </w:r>
      <w:proofErr w:type="spellStart"/>
      <w:r w:rsidRPr="00D10226">
        <w:rPr>
          <w:color w:val="000000"/>
        </w:rPr>
        <w:t>навчальної</w:t>
      </w:r>
      <w:proofErr w:type="spellEnd"/>
      <w:r w:rsidRPr="00D10226">
        <w:rPr>
          <w:color w:val="000000"/>
        </w:rPr>
        <w:t xml:space="preserve"> </w:t>
      </w:r>
      <w:proofErr w:type="spellStart"/>
      <w:r w:rsidRPr="00D10226">
        <w:rPr>
          <w:color w:val="000000"/>
        </w:rPr>
        <w:t>дисципліни</w:t>
      </w:r>
      <w:proofErr w:type="spellEnd"/>
      <w:r w:rsidRPr="00D10226">
        <w:rPr>
          <w:color w:val="000000"/>
        </w:rPr>
        <w:t xml:space="preserve"> </w:t>
      </w:r>
      <w:proofErr w:type="spellStart"/>
      <w:r w:rsidRPr="00D10226">
        <w:rPr>
          <w:color w:val="000000"/>
        </w:rPr>
        <w:t>здобувач</w:t>
      </w:r>
      <w:proofErr w:type="spellEnd"/>
      <w:r w:rsidRPr="00D10226">
        <w:rPr>
          <w:color w:val="000000"/>
        </w:rPr>
        <w:t xml:space="preserve"> </w:t>
      </w:r>
      <w:proofErr w:type="spellStart"/>
      <w:r w:rsidRPr="00D10226">
        <w:rPr>
          <w:color w:val="000000"/>
        </w:rPr>
        <w:t>вищої</w:t>
      </w:r>
      <w:proofErr w:type="spellEnd"/>
      <w:r w:rsidRPr="00D10226">
        <w:rPr>
          <w:color w:val="000000"/>
        </w:rPr>
        <w:t xml:space="preserve"> </w:t>
      </w:r>
      <w:proofErr w:type="spellStart"/>
      <w:r w:rsidRPr="00D10226">
        <w:rPr>
          <w:color w:val="000000"/>
        </w:rPr>
        <w:t>освіти</w:t>
      </w:r>
      <w:proofErr w:type="spellEnd"/>
      <w:r w:rsidRPr="00D10226">
        <w:rPr>
          <w:color w:val="000000"/>
        </w:rPr>
        <w:t xml:space="preserve"> </w:t>
      </w:r>
      <w:r w:rsidRPr="00D10226">
        <w:rPr>
          <w:b/>
          <w:color w:val="000000"/>
        </w:rPr>
        <w:t xml:space="preserve">повинен </w:t>
      </w:r>
      <w:r w:rsidRPr="00D10226">
        <w:rPr>
          <w:b/>
          <w:i/>
        </w:rPr>
        <w:t xml:space="preserve"> </w:t>
      </w:r>
    </w:p>
    <w:p w:rsidR="00477CA9" w:rsidRDefault="00477CA9" w:rsidP="00477CA9">
      <w:pPr>
        <w:ind w:hanging="142"/>
        <w:jc w:val="both"/>
        <w:rPr>
          <w:b/>
          <w:i/>
          <w:lang w:val="uk-UA"/>
        </w:rPr>
      </w:pPr>
    </w:p>
    <w:p w:rsidR="00477CA9" w:rsidRDefault="00477CA9" w:rsidP="00477CA9">
      <w:pPr>
        <w:ind w:hanging="142"/>
        <w:jc w:val="both"/>
        <w:rPr>
          <w:b/>
          <w:i/>
          <w:lang w:val="uk-UA"/>
        </w:rPr>
      </w:pPr>
      <w:r w:rsidRPr="00047345">
        <w:rPr>
          <w:b/>
          <w:i/>
        </w:rPr>
        <w:t>знати:</w:t>
      </w:r>
    </w:p>
    <w:p w:rsidR="00477CA9" w:rsidRPr="00074F1F" w:rsidRDefault="00477CA9" w:rsidP="00477CA9">
      <w:pPr>
        <w:ind w:hanging="142"/>
        <w:jc w:val="both"/>
        <w:rPr>
          <w:b/>
          <w:i/>
          <w:sz w:val="16"/>
          <w:szCs w:val="16"/>
          <w:lang w:val="uk-UA"/>
        </w:rPr>
      </w:pPr>
    </w:p>
    <w:p w:rsidR="00477CA9" w:rsidRPr="00AB4FC7" w:rsidRDefault="00477CA9" w:rsidP="00477CA9">
      <w:pPr>
        <w:pStyle w:val="Default"/>
        <w:numPr>
          <w:ilvl w:val="0"/>
          <w:numId w:val="3"/>
        </w:numPr>
        <w:jc w:val="both"/>
        <w:rPr>
          <w:color w:val="auto"/>
          <w:lang w:val="uk-UA"/>
        </w:rPr>
      </w:pPr>
      <w:r w:rsidRPr="00AB4FC7">
        <w:rPr>
          <w:color w:val="auto"/>
          <w:lang w:val="uk-UA"/>
        </w:rPr>
        <w:t>специфіку художньої літератури як особливого виду мистецтва</w:t>
      </w:r>
      <w:r>
        <w:rPr>
          <w:color w:val="auto"/>
          <w:lang w:val="uk-UA"/>
        </w:rPr>
        <w:t xml:space="preserve"> та історичну спрямованість літературного процесу</w:t>
      </w:r>
      <w:r w:rsidRPr="00AB4FC7">
        <w:rPr>
          <w:color w:val="auto"/>
          <w:lang w:val="uk-UA"/>
        </w:rPr>
        <w:t>;</w:t>
      </w:r>
    </w:p>
    <w:p w:rsidR="00477CA9" w:rsidRDefault="00477CA9" w:rsidP="00477CA9">
      <w:pPr>
        <w:pStyle w:val="Default"/>
        <w:numPr>
          <w:ilvl w:val="0"/>
          <w:numId w:val="3"/>
        </w:numPr>
        <w:jc w:val="both"/>
        <w:rPr>
          <w:color w:val="auto"/>
          <w:lang w:val="uk-UA"/>
        </w:rPr>
      </w:pPr>
      <w:r w:rsidRPr="00AB4FC7">
        <w:rPr>
          <w:color w:val="auto"/>
          <w:lang w:val="uk-UA"/>
        </w:rPr>
        <w:t>зв’язок літературознавства з іншими гуманітарними дисциплінами (фольклористика, мовознавство, історія, соціологія, філософія, естетика тощо);</w:t>
      </w:r>
    </w:p>
    <w:p w:rsidR="00477CA9" w:rsidRPr="00AB4FC7" w:rsidRDefault="00477CA9" w:rsidP="00477CA9">
      <w:pPr>
        <w:pStyle w:val="Default"/>
        <w:numPr>
          <w:ilvl w:val="0"/>
          <w:numId w:val="3"/>
        </w:numPr>
        <w:jc w:val="both"/>
        <w:rPr>
          <w:color w:val="auto"/>
          <w:lang w:val="uk-UA"/>
        </w:rPr>
      </w:pPr>
      <w:r>
        <w:rPr>
          <w:color w:val="auto"/>
          <w:lang w:val="uk-UA"/>
        </w:rPr>
        <w:t xml:space="preserve">категоріальний апарат літературознавства у визначенні таких понять, </w:t>
      </w:r>
    </w:p>
    <w:p w:rsidR="00477CA9" w:rsidRDefault="00477CA9" w:rsidP="00477CA9">
      <w:pPr>
        <w:pStyle w:val="Default"/>
        <w:ind w:left="720"/>
        <w:jc w:val="both"/>
        <w:rPr>
          <w:color w:val="auto"/>
          <w:lang w:val="uk-UA"/>
        </w:rPr>
      </w:pPr>
      <w:r>
        <w:rPr>
          <w:color w:val="auto"/>
          <w:lang w:val="uk-UA"/>
        </w:rPr>
        <w:t>як «геній», «талант», «еліта», «епігон», «масова література тощо;</w:t>
      </w:r>
    </w:p>
    <w:p w:rsidR="00477CA9" w:rsidRDefault="00477CA9" w:rsidP="00477CA9">
      <w:pPr>
        <w:pStyle w:val="Default"/>
        <w:numPr>
          <w:ilvl w:val="0"/>
          <w:numId w:val="3"/>
        </w:numPr>
        <w:jc w:val="both"/>
        <w:rPr>
          <w:color w:val="auto"/>
          <w:lang w:val="uk-UA"/>
        </w:rPr>
      </w:pPr>
      <w:r>
        <w:rPr>
          <w:color w:val="auto"/>
          <w:lang w:val="uk-UA"/>
        </w:rPr>
        <w:t>активну роль читача та інтерпретатора в історичному русі літератури;</w:t>
      </w:r>
    </w:p>
    <w:p w:rsidR="00477CA9" w:rsidRPr="00AB4FC7" w:rsidRDefault="00477CA9" w:rsidP="00477CA9">
      <w:pPr>
        <w:pStyle w:val="Default"/>
        <w:numPr>
          <w:ilvl w:val="0"/>
          <w:numId w:val="3"/>
        </w:numPr>
        <w:jc w:val="both"/>
        <w:rPr>
          <w:color w:val="auto"/>
          <w:lang w:val="uk-UA"/>
        </w:rPr>
      </w:pPr>
      <w:r>
        <w:rPr>
          <w:color w:val="auto"/>
          <w:lang w:val="uk-UA"/>
        </w:rPr>
        <w:t>тріаду «автор» – «твір» – «читач» в аналізі літературного твору й історичного розвитку літератури;</w:t>
      </w:r>
    </w:p>
    <w:p w:rsidR="00477CA9" w:rsidRPr="00AB4FC7" w:rsidRDefault="00477CA9" w:rsidP="00477CA9">
      <w:pPr>
        <w:pStyle w:val="Default"/>
        <w:numPr>
          <w:ilvl w:val="0"/>
          <w:numId w:val="3"/>
        </w:numPr>
        <w:jc w:val="both"/>
        <w:rPr>
          <w:color w:val="auto"/>
          <w:lang w:val="uk-UA"/>
        </w:rPr>
      </w:pPr>
      <w:r w:rsidRPr="00AB4FC7">
        <w:rPr>
          <w:color w:val="auto"/>
          <w:lang w:val="uk-UA"/>
        </w:rPr>
        <w:t xml:space="preserve">внесок провідних </w:t>
      </w:r>
      <w:r>
        <w:rPr>
          <w:color w:val="auto"/>
          <w:lang w:val="uk-UA"/>
        </w:rPr>
        <w:t xml:space="preserve">класичних </w:t>
      </w:r>
      <w:r w:rsidRPr="00AB4FC7">
        <w:rPr>
          <w:color w:val="auto"/>
          <w:lang w:val="uk-UA"/>
        </w:rPr>
        <w:t>шкіл літературознавства</w:t>
      </w:r>
      <w:r w:rsidRPr="00FB4850">
        <w:rPr>
          <w:color w:val="auto"/>
          <w:lang w:val="uk-UA"/>
        </w:rPr>
        <w:t xml:space="preserve"> </w:t>
      </w:r>
      <w:r w:rsidRPr="00AB4FC7">
        <w:rPr>
          <w:color w:val="auto"/>
          <w:lang w:val="uk-UA"/>
        </w:rPr>
        <w:t xml:space="preserve">та </w:t>
      </w:r>
      <w:r>
        <w:rPr>
          <w:color w:val="auto"/>
          <w:lang w:val="uk-UA"/>
        </w:rPr>
        <w:t xml:space="preserve">новітні </w:t>
      </w:r>
      <w:r w:rsidRPr="00AB4FC7">
        <w:rPr>
          <w:color w:val="auto"/>
          <w:lang w:val="uk-UA"/>
        </w:rPr>
        <w:t>методологі</w:t>
      </w:r>
      <w:r>
        <w:rPr>
          <w:color w:val="auto"/>
          <w:lang w:val="uk-UA"/>
        </w:rPr>
        <w:t>ї</w:t>
      </w:r>
      <w:r w:rsidRPr="00AB4FC7">
        <w:rPr>
          <w:color w:val="auto"/>
          <w:lang w:val="uk-UA"/>
        </w:rPr>
        <w:t xml:space="preserve"> літературознав</w:t>
      </w:r>
      <w:r>
        <w:rPr>
          <w:color w:val="auto"/>
          <w:lang w:val="uk-UA"/>
        </w:rPr>
        <w:t xml:space="preserve">ства </w:t>
      </w:r>
      <w:r w:rsidRPr="00AB4FC7">
        <w:rPr>
          <w:color w:val="auto"/>
          <w:lang w:val="uk-UA"/>
        </w:rPr>
        <w:t>ХХ – початку ХХІ ст.</w:t>
      </w:r>
      <w:r>
        <w:rPr>
          <w:color w:val="auto"/>
          <w:lang w:val="uk-UA"/>
        </w:rPr>
        <w:t xml:space="preserve"> у сфері</w:t>
      </w:r>
      <w:r w:rsidRPr="00AB4FC7">
        <w:rPr>
          <w:color w:val="auto"/>
          <w:lang w:val="uk-UA"/>
        </w:rPr>
        <w:t xml:space="preserve"> аналізу літературного твору</w:t>
      </w:r>
      <w:r>
        <w:rPr>
          <w:color w:val="auto"/>
          <w:lang w:val="uk-UA"/>
        </w:rPr>
        <w:t xml:space="preserve"> та літературного процесу</w:t>
      </w:r>
      <w:r w:rsidRPr="00AB4FC7">
        <w:rPr>
          <w:color w:val="auto"/>
          <w:lang w:val="uk-UA"/>
        </w:rPr>
        <w:t xml:space="preserve">; </w:t>
      </w:r>
    </w:p>
    <w:p w:rsidR="00477CA9" w:rsidRPr="00AB4FC7" w:rsidRDefault="00477CA9" w:rsidP="00477CA9">
      <w:pPr>
        <w:pStyle w:val="Default"/>
        <w:numPr>
          <w:ilvl w:val="0"/>
          <w:numId w:val="3"/>
        </w:numPr>
        <w:jc w:val="both"/>
        <w:rPr>
          <w:color w:val="auto"/>
          <w:lang w:val="uk-UA"/>
        </w:rPr>
      </w:pPr>
      <w:r>
        <w:rPr>
          <w:color w:val="auto"/>
          <w:lang w:val="uk-UA"/>
        </w:rPr>
        <w:t>відповід</w:t>
      </w:r>
      <w:r w:rsidRPr="00AB4FC7">
        <w:rPr>
          <w:color w:val="auto"/>
          <w:lang w:val="uk-UA"/>
        </w:rPr>
        <w:t>н</w:t>
      </w:r>
      <w:r>
        <w:rPr>
          <w:color w:val="auto"/>
          <w:lang w:val="uk-UA"/>
        </w:rPr>
        <w:t xml:space="preserve">у </w:t>
      </w:r>
      <w:r w:rsidRPr="00AB4FC7">
        <w:rPr>
          <w:color w:val="auto"/>
          <w:lang w:val="uk-UA"/>
        </w:rPr>
        <w:t>літературознавч</w:t>
      </w:r>
      <w:r>
        <w:rPr>
          <w:color w:val="auto"/>
          <w:lang w:val="uk-UA"/>
        </w:rPr>
        <w:t>у термінологію.</w:t>
      </w:r>
      <w:r w:rsidRPr="00AB4FC7">
        <w:rPr>
          <w:color w:val="auto"/>
          <w:lang w:val="uk-UA"/>
        </w:rPr>
        <w:t xml:space="preserve"> </w:t>
      </w:r>
    </w:p>
    <w:p w:rsidR="00477CA9" w:rsidRDefault="00477CA9" w:rsidP="00477CA9">
      <w:pPr>
        <w:pStyle w:val="Default"/>
        <w:jc w:val="both"/>
        <w:rPr>
          <w:b/>
          <w:i/>
          <w:color w:val="auto"/>
          <w:lang w:val="uk-UA"/>
        </w:rPr>
      </w:pPr>
      <w:r w:rsidRPr="00047345">
        <w:rPr>
          <w:b/>
          <w:i/>
          <w:color w:val="auto"/>
          <w:lang w:val="uk-UA"/>
        </w:rPr>
        <w:t>вміти:</w:t>
      </w:r>
    </w:p>
    <w:p w:rsidR="00477CA9" w:rsidRPr="00D10226" w:rsidRDefault="00477CA9" w:rsidP="00477CA9">
      <w:pPr>
        <w:pStyle w:val="Default"/>
        <w:contextualSpacing/>
        <w:jc w:val="both"/>
        <w:rPr>
          <w:b/>
          <w:i/>
          <w:color w:val="auto"/>
          <w:sz w:val="8"/>
          <w:szCs w:val="8"/>
          <w:lang w:val="uk-UA"/>
        </w:rPr>
      </w:pPr>
    </w:p>
    <w:p w:rsidR="00477CA9" w:rsidRPr="00833D97" w:rsidRDefault="00477CA9" w:rsidP="00477CA9">
      <w:pPr>
        <w:pStyle w:val="Default"/>
        <w:numPr>
          <w:ilvl w:val="0"/>
          <w:numId w:val="3"/>
        </w:numPr>
        <w:jc w:val="both"/>
        <w:rPr>
          <w:color w:val="auto"/>
          <w:lang w:val="uk-UA"/>
        </w:rPr>
      </w:pPr>
      <w:r>
        <w:rPr>
          <w:color w:val="auto"/>
          <w:lang w:val="uk-UA"/>
        </w:rPr>
        <w:t>диференціювати поняття геніальності, талановитості,</w:t>
      </w:r>
      <w:r w:rsidRPr="00833D97">
        <w:rPr>
          <w:color w:val="auto"/>
          <w:lang w:val="uk-UA"/>
        </w:rPr>
        <w:t xml:space="preserve"> новаторства, епігонства, елітарності та масовості тощо</w:t>
      </w:r>
      <w:r>
        <w:rPr>
          <w:color w:val="auto"/>
          <w:lang w:val="uk-UA"/>
        </w:rPr>
        <w:t>;</w:t>
      </w:r>
    </w:p>
    <w:p w:rsidR="00477CA9" w:rsidRPr="00AB4FC7" w:rsidRDefault="00477CA9" w:rsidP="00477CA9">
      <w:pPr>
        <w:pStyle w:val="Default"/>
        <w:numPr>
          <w:ilvl w:val="0"/>
          <w:numId w:val="3"/>
        </w:numPr>
        <w:jc w:val="both"/>
        <w:rPr>
          <w:color w:val="auto"/>
          <w:lang w:val="uk-UA"/>
        </w:rPr>
      </w:pPr>
      <w:r>
        <w:rPr>
          <w:color w:val="auto"/>
          <w:lang w:val="uk-UA"/>
        </w:rPr>
        <w:t>аналізу</w:t>
      </w:r>
      <w:r w:rsidRPr="00AB4FC7">
        <w:rPr>
          <w:color w:val="auto"/>
          <w:lang w:val="uk-UA"/>
        </w:rPr>
        <w:t>вати явища спадковості, епігонства та новаторства.</w:t>
      </w:r>
    </w:p>
    <w:p w:rsidR="00477CA9" w:rsidRDefault="00477CA9" w:rsidP="00477CA9">
      <w:pPr>
        <w:pStyle w:val="Default"/>
        <w:numPr>
          <w:ilvl w:val="0"/>
          <w:numId w:val="3"/>
        </w:numPr>
        <w:jc w:val="both"/>
        <w:rPr>
          <w:color w:val="auto"/>
          <w:lang w:val="uk-UA"/>
        </w:rPr>
      </w:pPr>
      <w:r>
        <w:rPr>
          <w:color w:val="auto"/>
          <w:lang w:val="uk-UA"/>
        </w:rPr>
        <w:lastRenderedPageBreak/>
        <w:t>використовувати тріаду «автор» – «твір» – «читач» в ході аналізу творчості окремого письменника, конкретного твору та літературного розвою;</w:t>
      </w:r>
    </w:p>
    <w:p w:rsidR="00477CA9" w:rsidRDefault="00477CA9" w:rsidP="00477CA9">
      <w:pPr>
        <w:pStyle w:val="Default"/>
        <w:numPr>
          <w:ilvl w:val="0"/>
          <w:numId w:val="3"/>
        </w:numPr>
        <w:jc w:val="both"/>
        <w:rPr>
          <w:color w:val="auto"/>
          <w:lang w:val="uk-UA"/>
        </w:rPr>
      </w:pPr>
      <w:r>
        <w:rPr>
          <w:color w:val="auto"/>
          <w:lang w:val="uk-UA"/>
        </w:rPr>
        <w:t xml:space="preserve">активно використовувати </w:t>
      </w:r>
      <w:r w:rsidRPr="00AB4FC7">
        <w:rPr>
          <w:color w:val="auto"/>
          <w:lang w:val="uk-UA"/>
        </w:rPr>
        <w:t xml:space="preserve">внесок провідних </w:t>
      </w:r>
      <w:r>
        <w:rPr>
          <w:color w:val="auto"/>
          <w:lang w:val="uk-UA"/>
        </w:rPr>
        <w:t xml:space="preserve">класичного </w:t>
      </w:r>
      <w:r w:rsidRPr="00AB4FC7">
        <w:rPr>
          <w:color w:val="auto"/>
          <w:lang w:val="uk-UA"/>
        </w:rPr>
        <w:t>літературознавства</w:t>
      </w:r>
      <w:r w:rsidRPr="00FB4850">
        <w:rPr>
          <w:color w:val="auto"/>
          <w:lang w:val="uk-UA"/>
        </w:rPr>
        <w:t xml:space="preserve"> </w:t>
      </w:r>
      <w:r w:rsidRPr="00AB4FC7">
        <w:rPr>
          <w:color w:val="auto"/>
          <w:lang w:val="uk-UA"/>
        </w:rPr>
        <w:t xml:space="preserve">та </w:t>
      </w:r>
      <w:r>
        <w:rPr>
          <w:color w:val="auto"/>
          <w:lang w:val="uk-UA"/>
        </w:rPr>
        <w:t xml:space="preserve">новітні </w:t>
      </w:r>
      <w:r w:rsidRPr="00AB4FC7">
        <w:rPr>
          <w:color w:val="auto"/>
          <w:lang w:val="uk-UA"/>
        </w:rPr>
        <w:t>літературознав</w:t>
      </w:r>
      <w:r>
        <w:rPr>
          <w:color w:val="auto"/>
          <w:lang w:val="uk-UA"/>
        </w:rPr>
        <w:t xml:space="preserve">чі </w:t>
      </w:r>
      <w:r w:rsidRPr="00AB4FC7">
        <w:rPr>
          <w:color w:val="auto"/>
          <w:lang w:val="uk-UA"/>
        </w:rPr>
        <w:t>методологі</w:t>
      </w:r>
      <w:r>
        <w:rPr>
          <w:color w:val="auto"/>
          <w:lang w:val="uk-UA"/>
        </w:rPr>
        <w:t>ї</w:t>
      </w:r>
      <w:r w:rsidRPr="00AB4FC7">
        <w:rPr>
          <w:color w:val="auto"/>
          <w:lang w:val="uk-UA"/>
        </w:rPr>
        <w:t xml:space="preserve"> </w:t>
      </w:r>
      <w:r>
        <w:rPr>
          <w:color w:val="auto"/>
          <w:lang w:val="uk-UA"/>
        </w:rPr>
        <w:t>у сфері</w:t>
      </w:r>
      <w:r w:rsidRPr="00AB4FC7">
        <w:rPr>
          <w:color w:val="auto"/>
          <w:lang w:val="uk-UA"/>
        </w:rPr>
        <w:t xml:space="preserve"> аналізу літературного твору</w:t>
      </w:r>
      <w:r>
        <w:rPr>
          <w:color w:val="auto"/>
          <w:lang w:val="uk-UA"/>
        </w:rPr>
        <w:t xml:space="preserve"> та літературного процесу</w:t>
      </w:r>
      <w:r w:rsidRPr="00AB4FC7">
        <w:rPr>
          <w:color w:val="auto"/>
          <w:lang w:val="uk-UA"/>
        </w:rPr>
        <w:t>;</w:t>
      </w:r>
    </w:p>
    <w:p w:rsidR="00477CA9" w:rsidRPr="00AB4FC7" w:rsidRDefault="00477CA9" w:rsidP="00477CA9">
      <w:pPr>
        <w:pStyle w:val="Default"/>
        <w:numPr>
          <w:ilvl w:val="0"/>
          <w:numId w:val="3"/>
        </w:numPr>
        <w:jc w:val="both"/>
        <w:rPr>
          <w:color w:val="auto"/>
          <w:lang w:val="uk-UA"/>
        </w:rPr>
      </w:pPr>
      <w:r w:rsidRPr="00AB4FC7">
        <w:rPr>
          <w:color w:val="auto"/>
          <w:lang w:val="uk-UA"/>
        </w:rPr>
        <w:t xml:space="preserve">застосовувати </w:t>
      </w:r>
      <w:r>
        <w:rPr>
          <w:color w:val="auto"/>
          <w:lang w:val="uk-UA"/>
        </w:rPr>
        <w:t xml:space="preserve">відповідну </w:t>
      </w:r>
      <w:r w:rsidRPr="00AB4FC7">
        <w:rPr>
          <w:color w:val="auto"/>
          <w:lang w:val="uk-UA"/>
        </w:rPr>
        <w:t xml:space="preserve">літературознавчу термінологію та категорії естетики </w:t>
      </w:r>
      <w:r>
        <w:rPr>
          <w:color w:val="auto"/>
          <w:lang w:val="uk-UA"/>
        </w:rPr>
        <w:t xml:space="preserve">в </w:t>
      </w:r>
      <w:r w:rsidRPr="00AB4FC7">
        <w:rPr>
          <w:color w:val="auto"/>
          <w:lang w:val="uk-UA"/>
        </w:rPr>
        <w:t>аналіз</w:t>
      </w:r>
      <w:r>
        <w:rPr>
          <w:color w:val="auto"/>
          <w:lang w:val="uk-UA"/>
        </w:rPr>
        <w:t xml:space="preserve">і </w:t>
      </w:r>
      <w:r w:rsidRPr="00AB4FC7">
        <w:rPr>
          <w:color w:val="auto"/>
          <w:lang w:val="uk-UA"/>
        </w:rPr>
        <w:t xml:space="preserve">художнього твору </w:t>
      </w:r>
      <w:r>
        <w:rPr>
          <w:color w:val="auto"/>
          <w:lang w:val="uk-UA"/>
        </w:rPr>
        <w:t>та руху літератури</w:t>
      </w:r>
      <w:r w:rsidRPr="00AB4FC7">
        <w:rPr>
          <w:color w:val="auto"/>
          <w:lang w:val="uk-UA"/>
        </w:rPr>
        <w:t>;</w:t>
      </w:r>
    </w:p>
    <w:p w:rsidR="00477CA9" w:rsidRPr="00AB4FC7" w:rsidRDefault="00477CA9" w:rsidP="00477CA9">
      <w:pPr>
        <w:pStyle w:val="Default"/>
        <w:numPr>
          <w:ilvl w:val="0"/>
          <w:numId w:val="3"/>
        </w:numPr>
        <w:jc w:val="both"/>
        <w:rPr>
          <w:color w:val="auto"/>
          <w:lang w:val="uk-UA"/>
        </w:rPr>
      </w:pPr>
      <w:r w:rsidRPr="00AB4FC7">
        <w:rPr>
          <w:color w:val="auto"/>
          <w:lang w:val="uk-UA"/>
        </w:rPr>
        <w:t>виробляти розуміння специфіки репрезентації епохи, нації та літературного процесу в окремому художньому творі;</w:t>
      </w:r>
    </w:p>
    <w:p w:rsidR="00477CA9" w:rsidRDefault="00477CA9" w:rsidP="00477CA9">
      <w:pPr>
        <w:pStyle w:val="Default"/>
        <w:jc w:val="both"/>
        <w:rPr>
          <w:color w:val="auto"/>
          <w:lang w:val="uk-UA"/>
        </w:rPr>
      </w:pPr>
    </w:p>
    <w:p w:rsidR="00477CA9" w:rsidRDefault="00477CA9" w:rsidP="00477CA9">
      <w:pPr>
        <w:pStyle w:val="Default"/>
        <w:numPr>
          <w:ilvl w:val="0"/>
          <w:numId w:val="1"/>
        </w:numPr>
        <w:ind w:left="360"/>
        <w:jc w:val="center"/>
        <w:rPr>
          <w:b/>
          <w:color w:val="auto"/>
          <w:lang w:val="uk-UA"/>
        </w:rPr>
      </w:pPr>
      <w:r w:rsidRPr="004E1B8C">
        <w:rPr>
          <w:b/>
          <w:color w:val="auto"/>
          <w:lang w:val="uk-UA"/>
        </w:rPr>
        <w:t>Формат курсу</w:t>
      </w:r>
    </w:p>
    <w:p w:rsidR="00477CA9" w:rsidRPr="004E1B8C" w:rsidRDefault="00477CA9" w:rsidP="00477CA9">
      <w:pPr>
        <w:pStyle w:val="Default"/>
        <w:ind w:left="360"/>
        <w:rPr>
          <w:b/>
          <w:color w:val="auto"/>
          <w:lang w:val="uk-UA"/>
        </w:rPr>
      </w:pPr>
    </w:p>
    <w:p w:rsidR="00477CA9" w:rsidRDefault="00477CA9" w:rsidP="00477CA9">
      <w:pPr>
        <w:pStyle w:val="1"/>
        <w:spacing w:before="0"/>
        <w:ind w:left="0" w:right="5" w:firstLine="567"/>
        <w:rPr>
          <w:rFonts w:ascii="Times New Roman" w:hAnsi="Times New Roman"/>
          <w:sz w:val="24"/>
          <w:szCs w:val="24"/>
          <w:lang w:val="uk-UA"/>
        </w:rPr>
      </w:pPr>
      <w:r w:rsidRPr="004E1B8C">
        <w:rPr>
          <w:rFonts w:ascii="Times New Roman" w:hAnsi="Times New Roman"/>
          <w:sz w:val="24"/>
          <w:szCs w:val="24"/>
          <w:lang w:val="uk-UA"/>
        </w:rPr>
        <w:t xml:space="preserve">Стандартний курс (очний; </w:t>
      </w:r>
      <w:proofErr w:type="spellStart"/>
      <w:r>
        <w:rPr>
          <w:rFonts w:ascii="Times New Roman" w:hAnsi="Times New Roman"/>
          <w:sz w:val="24"/>
          <w:szCs w:val="24"/>
          <w:lang w:val="uk-UA"/>
        </w:rPr>
        <w:t>обов՚язкова</w:t>
      </w:r>
      <w:proofErr w:type="spellEnd"/>
      <w:r>
        <w:rPr>
          <w:rFonts w:ascii="Times New Roman" w:hAnsi="Times New Roman"/>
          <w:sz w:val="24"/>
          <w:szCs w:val="24"/>
          <w:lang w:val="uk-UA"/>
        </w:rPr>
        <w:t xml:space="preserve"> освітня компонента професійної підготовки</w:t>
      </w:r>
      <w:r w:rsidRPr="004E1B8C">
        <w:rPr>
          <w:rFonts w:ascii="Times New Roman" w:hAnsi="Times New Roman"/>
          <w:sz w:val="24"/>
          <w:szCs w:val="24"/>
          <w:lang w:val="uk-UA"/>
        </w:rPr>
        <w:t xml:space="preserve">). Можливе застосування об’єктно-модульного динамічного середовища навчання </w:t>
      </w:r>
      <w:proofErr w:type="spellStart"/>
      <w:r w:rsidRPr="004E1B8C">
        <w:rPr>
          <w:rFonts w:ascii="Times New Roman" w:hAnsi="Times New Roman"/>
          <w:sz w:val="24"/>
          <w:szCs w:val="24"/>
          <w:lang w:val="uk-UA"/>
        </w:rPr>
        <w:t>Moodle</w:t>
      </w:r>
      <w:proofErr w:type="spellEnd"/>
      <w:r w:rsidRPr="004E1B8C">
        <w:rPr>
          <w:rFonts w:ascii="Times New Roman" w:hAnsi="Times New Roman"/>
          <w:sz w:val="24"/>
          <w:szCs w:val="24"/>
          <w:lang w:val="uk-UA"/>
        </w:rPr>
        <w:t xml:space="preserve"> та </w:t>
      </w:r>
      <w:proofErr w:type="spellStart"/>
      <w:r w:rsidRPr="004E1B8C">
        <w:rPr>
          <w:rFonts w:ascii="Times New Roman" w:hAnsi="Times New Roman"/>
          <w:sz w:val="24"/>
          <w:szCs w:val="24"/>
          <w:lang w:val="uk-UA"/>
        </w:rPr>
        <w:t>застосунків</w:t>
      </w:r>
      <w:proofErr w:type="spellEnd"/>
      <w:r w:rsidRPr="004E1B8C">
        <w:rPr>
          <w:rFonts w:ascii="Times New Roman" w:hAnsi="Times New Roman"/>
          <w:sz w:val="24"/>
          <w:szCs w:val="24"/>
          <w:lang w:val="uk-UA"/>
        </w:rPr>
        <w:t xml:space="preserve"> для проведення </w:t>
      </w:r>
      <w:proofErr w:type="spellStart"/>
      <w:r w:rsidRPr="004E1B8C">
        <w:rPr>
          <w:rFonts w:ascii="Times New Roman" w:hAnsi="Times New Roman"/>
          <w:sz w:val="24"/>
          <w:szCs w:val="24"/>
          <w:lang w:val="uk-UA"/>
        </w:rPr>
        <w:t>відеоконференцій</w:t>
      </w:r>
      <w:proofErr w:type="spellEnd"/>
      <w:r>
        <w:rPr>
          <w:rFonts w:ascii="Times New Roman" w:hAnsi="Times New Roman"/>
          <w:sz w:val="24"/>
          <w:szCs w:val="24"/>
          <w:lang w:val="uk-UA"/>
        </w:rPr>
        <w:t xml:space="preserve"> (</w:t>
      </w:r>
      <w:r>
        <w:rPr>
          <w:rFonts w:ascii="Times New Roman" w:hAnsi="Times New Roman"/>
          <w:sz w:val="24"/>
          <w:szCs w:val="24"/>
          <w:lang w:val="en-US"/>
        </w:rPr>
        <w:t>Zoom</w:t>
      </w:r>
      <w:r w:rsidRPr="00603C59">
        <w:rPr>
          <w:rFonts w:ascii="Times New Roman" w:hAnsi="Times New Roman"/>
          <w:sz w:val="24"/>
          <w:szCs w:val="24"/>
          <w:lang w:val="uk-UA"/>
        </w:rPr>
        <w:t xml:space="preserve">, </w:t>
      </w:r>
      <w:r>
        <w:rPr>
          <w:rFonts w:ascii="Times New Roman" w:hAnsi="Times New Roman"/>
          <w:sz w:val="24"/>
          <w:szCs w:val="24"/>
          <w:lang w:val="en-US"/>
        </w:rPr>
        <w:t>Google</w:t>
      </w:r>
      <w:r w:rsidRPr="00603C59">
        <w:rPr>
          <w:rFonts w:ascii="Times New Roman" w:hAnsi="Times New Roman"/>
          <w:sz w:val="24"/>
          <w:szCs w:val="24"/>
          <w:lang w:val="uk-UA"/>
        </w:rPr>
        <w:t xml:space="preserve"> </w:t>
      </w:r>
      <w:r>
        <w:rPr>
          <w:rFonts w:ascii="Times New Roman" w:hAnsi="Times New Roman"/>
          <w:sz w:val="24"/>
          <w:szCs w:val="24"/>
          <w:lang w:val="en-US"/>
        </w:rPr>
        <w:t>Meet</w:t>
      </w:r>
      <w:r>
        <w:rPr>
          <w:rFonts w:ascii="Times New Roman" w:hAnsi="Times New Roman"/>
          <w:sz w:val="24"/>
          <w:szCs w:val="24"/>
          <w:lang w:val="uk-UA"/>
        </w:rPr>
        <w:t xml:space="preserve"> тощо)</w:t>
      </w:r>
      <w:r w:rsidRPr="004E1B8C">
        <w:rPr>
          <w:rFonts w:ascii="Times New Roman" w:hAnsi="Times New Roman"/>
          <w:sz w:val="24"/>
          <w:szCs w:val="24"/>
          <w:lang w:val="uk-UA"/>
        </w:rPr>
        <w:t>.</w:t>
      </w:r>
    </w:p>
    <w:p w:rsidR="00477CA9" w:rsidRDefault="00477CA9" w:rsidP="00477CA9">
      <w:pPr>
        <w:pStyle w:val="1"/>
        <w:spacing w:before="0"/>
        <w:ind w:left="0" w:right="5" w:firstLine="567"/>
        <w:rPr>
          <w:rFonts w:ascii="Times New Roman" w:hAnsi="Times New Roman"/>
          <w:sz w:val="24"/>
          <w:szCs w:val="24"/>
          <w:lang w:val="uk-UA"/>
        </w:rPr>
      </w:pPr>
    </w:p>
    <w:p w:rsidR="00477CA9" w:rsidRDefault="00477CA9" w:rsidP="00477CA9">
      <w:pPr>
        <w:pStyle w:val="Default"/>
        <w:numPr>
          <w:ilvl w:val="0"/>
          <w:numId w:val="1"/>
        </w:numPr>
        <w:ind w:left="360"/>
        <w:jc w:val="center"/>
        <w:rPr>
          <w:b/>
          <w:color w:val="auto"/>
          <w:lang w:val="uk-UA"/>
        </w:rPr>
      </w:pPr>
      <w:r w:rsidRPr="00FD56A9">
        <w:rPr>
          <w:b/>
          <w:color w:val="auto"/>
          <w:lang w:val="uk-UA"/>
        </w:rPr>
        <w:t>Обсяг і ознаки курсу</w:t>
      </w:r>
    </w:p>
    <w:p w:rsidR="00477CA9" w:rsidRPr="00485FFA" w:rsidRDefault="00477CA9" w:rsidP="00477CA9">
      <w:pPr>
        <w:pStyle w:val="Default"/>
        <w:ind w:left="360"/>
        <w:rPr>
          <w:b/>
          <w:color w:val="auto"/>
          <w:sz w:val="16"/>
          <w:szCs w:val="16"/>
          <w:lang w:val="uk-UA"/>
        </w:rPr>
      </w:pP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0"/>
        <w:gridCol w:w="4394"/>
      </w:tblGrid>
      <w:tr w:rsidR="00477CA9" w:rsidRPr="00047345" w:rsidTr="00410D07">
        <w:trPr>
          <w:trHeight w:val="660"/>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rsidR="00477CA9" w:rsidRPr="00047345" w:rsidRDefault="00477CA9" w:rsidP="00410D07">
            <w:pPr>
              <w:rPr>
                <w:b/>
              </w:rPr>
            </w:pPr>
            <w:proofErr w:type="spellStart"/>
            <w:r w:rsidRPr="00047345">
              <w:rPr>
                <w:b/>
              </w:rPr>
              <w:t>Найменування</w:t>
            </w:r>
            <w:proofErr w:type="spellEnd"/>
            <w:r w:rsidRPr="00047345">
              <w:rPr>
                <w:b/>
              </w:rPr>
              <w:t xml:space="preserve"> </w:t>
            </w:r>
            <w:proofErr w:type="spellStart"/>
            <w:r w:rsidRPr="00047345">
              <w:rPr>
                <w:b/>
              </w:rPr>
              <w:t>показників</w:t>
            </w:r>
            <w:proofErr w:type="spellEnd"/>
          </w:p>
        </w:tc>
        <w:tc>
          <w:tcPr>
            <w:tcW w:w="4394" w:type="dxa"/>
            <w:tcBorders>
              <w:top w:val="single" w:sz="4" w:space="0" w:color="auto"/>
              <w:left w:val="single" w:sz="4" w:space="0" w:color="auto"/>
              <w:right w:val="single" w:sz="4" w:space="0" w:color="auto"/>
            </w:tcBorders>
            <w:vAlign w:val="center"/>
            <w:hideMark/>
          </w:tcPr>
          <w:p w:rsidR="00477CA9" w:rsidRPr="00047345" w:rsidRDefault="00477CA9" w:rsidP="00410D07">
            <w:pPr>
              <w:jc w:val="center"/>
              <w:rPr>
                <w:b/>
              </w:rPr>
            </w:pPr>
            <w:r w:rsidRPr="00047345">
              <w:rPr>
                <w:b/>
              </w:rPr>
              <w:t>Характеристик</w:t>
            </w:r>
          </w:p>
        </w:tc>
      </w:tr>
      <w:tr w:rsidR="00477CA9" w:rsidRPr="00047345" w:rsidTr="00410D07">
        <w:trPr>
          <w:trHeight w:val="352"/>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rsidR="00477CA9" w:rsidRDefault="00477CA9" w:rsidP="00410D07">
            <w:pPr>
              <w:rPr>
                <w:lang w:val="uk-UA"/>
              </w:rPr>
            </w:pPr>
          </w:p>
          <w:p w:rsidR="00477CA9" w:rsidRDefault="00477CA9" w:rsidP="00410D07">
            <w:pPr>
              <w:rPr>
                <w:lang w:val="uk-UA"/>
              </w:rPr>
            </w:pPr>
            <w:proofErr w:type="spellStart"/>
            <w:proofErr w:type="gramStart"/>
            <w:r w:rsidRPr="00047345">
              <w:t>Р</w:t>
            </w:r>
            <w:proofErr w:type="gramEnd"/>
            <w:r w:rsidRPr="00047345">
              <w:t>ік</w:t>
            </w:r>
            <w:proofErr w:type="spellEnd"/>
            <w:r w:rsidRPr="00047345">
              <w:t xml:space="preserve"> </w:t>
            </w:r>
            <w:proofErr w:type="spellStart"/>
            <w:r w:rsidRPr="00047345">
              <w:t>навчання</w:t>
            </w:r>
            <w:proofErr w:type="spellEnd"/>
            <w:r w:rsidRPr="00047345">
              <w:t xml:space="preserve"> / </w:t>
            </w:r>
            <w:proofErr w:type="spellStart"/>
            <w:r w:rsidRPr="00047345">
              <w:t>рік</w:t>
            </w:r>
            <w:proofErr w:type="spellEnd"/>
            <w:r w:rsidRPr="00047345">
              <w:t xml:space="preserve"> </w:t>
            </w:r>
            <w:proofErr w:type="spellStart"/>
            <w:r w:rsidRPr="00047345">
              <w:t>викладання</w:t>
            </w:r>
            <w:proofErr w:type="spellEnd"/>
          </w:p>
          <w:p w:rsidR="00477CA9" w:rsidRPr="00485FFA" w:rsidRDefault="00477CA9" w:rsidP="00410D07">
            <w:pPr>
              <w:rPr>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77CA9" w:rsidRPr="002A1CE4" w:rsidRDefault="00477CA9" w:rsidP="00410D07">
            <w:pPr>
              <w:jc w:val="center"/>
              <w:rPr>
                <w:lang w:val="uk-UA"/>
              </w:rPr>
            </w:pPr>
            <w:r>
              <w:rPr>
                <w:lang w:val="uk-UA"/>
              </w:rPr>
              <w:t>перший</w:t>
            </w:r>
          </w:p>
        </w:tc>
      </w:tr>
      <w:tr w:rsidR="00477CA9" w:rsidRPr="00047345" w:rsidTr="00410D07">
        <w:trPr>
          <w:trHeight w:val="352"/>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rsidR="00477CA9" w:rsidRDefault="00477CA9" w:rsidP="00410D07">
            <w:pPr>
              <w:rPr>
                <w:lang w:val="uk-UA"/>
              </w:rPr>
            </w:pPr>
          </w:p>
          <w:p w:rsidR="00477CA9" w:rsidRDefault="00477CA9" w:rsidP="00410D07">
            <w:pPr>
              <w:rPr>
                <w:lang w:val="uk-UA"/>
              </w:rPr>
            </w:pPr>
            <w:r w:rsidRPr="00047345">
              <w:t xml:space="preserve">Семестр </w:t>
            </w:r>
            <w:proofErr w:type="spellStart"/>
            <w:r w:rsidRPr="00047345">
              <w:t>вивчення</w:t>
            </w:r>
            <w:proofErr w:type="spellEnd"/>
          </w:p>
          <w:p w:rsidR="00477CA9" w:rsidRPr="00485FFA" w:rsidRDefault="00477CA9" w:rsidP="00410D07">
            <w:pPr>
              <w:rPr>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77CA9" w:rsidRPr="002A1CE4" w:rsidRDefault="00477CA9" w:rsidP="00410D07">
            <w:pPr>
              <w:jc w:val="center"/>
              <w:rPr>
                <w:lang w:val="uk-UA"/>
              </w:rPr>
            </w:pPr>
            <w:r>
              <w:rPr>
                <w:lang w:val="uk-UA"/>
              </w:rPr>
              <w:t>другий</w:t>
            </w:r>
          </w:p>
        </w:tc>
      </w:tr>
      <w:tr w:rsidR="00477CA9" w:rsidRPr="00047345" w:rsidTr="00410D07">
        <w:trPr>
          <w:trHeight w:val="352"/>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rsidR="00477CA9" w:rsidRDefault="00477CA9" w:rsidP="00410D07">
            <w:pPr>
              <w:rPr>
                <w:lang w:val="uk-UA"/>
              </w:rPr>
            </w:pPr>
          </w:p>
          <w:p w:rsidR="00477CA9" w:rsidRDefault="00477CA9" w:rsidP="00410D07">
            <w:pPr>
              <w:rPr>
                <w:lang w:val="uk-UA"/>
              </w:rPr>
            </w:pPr>
            <w:proofErr w:type="spellStart"/>
            <w:r w:rsidRPr="00047345">
              <w:t>Кількість</w:t>
            </w:r>
            <w:proofErr w:type="spellEnd"/>
            <w:r w:rsidRPr="00047345">
              <w:t xml:space="preserve"> </w:t>
            </w:r>
            <w:proofErr w:type="spellStart"/>
            <w:r w:rsidRPr="00047345">
              <w:t>кредитів</w:t>
            </w:r>
            <w:proofErr w:type="spellEnd"/>
            <w:r w:rsidRPr="00047345">
              <w:t xml:space="preserve"> ЄКТС</w:t>
            </w:r>
          </w:p>
          <w:p w:rsidR="00477CA9" w:rsidRPr="00485FFA" w:rsidRDefault="00477CA9" w:rsidP="00410D07">
            <w:pPr>
              <w:rPr>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77CA9" w:rsidRPr="00047345" w:rsidRDefault="00477CA9" w:rsidP="00410D07">
            <w:pPr>
              <w:jc w:val="center"/>
            </w:pPr>
            <w:r w:rsidRPr="00047345">
              <w:t>4</w:t>
            </w:r>
          </w:p>
        </w:tc>
      </w:tr>
      <w:tr w:rsidR="00477CA9" w:rsidRPr="00047345" w:rsidTr="00410D07">
        <w:trPr>
          <w:trHeight w:val="352"/>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rsidR="00477CA9" w:rsidRDefault="00477CA9" w:rsidP="00410D07">
            <w:pPr>
              <w:rPr>
                <w:lang w:val="uk-UA"/>
              </w:rPr>
            </w:pPr>
          </w:p>
          <w:p w:rsidR="00477CA9" w:rsidRDefault="00477CA9" w:rsidP="00410D07">
            <w:pPr>
              <w:rPr>
                <w:lang w:val="uk-UA"/>
              </w:rPr>
            </w:pPr>
            <w:proofErr w:type="spellStart"/>
            <w:r w:rsidRPr="00047345">
              <w:t>Загальний</w:t>
            </w:r>
            <w:proofErr w:type="spellEnd"/>
            <w:r w:rsidRPr="00047345">
              <w:t xml:space="preserve"> </w:t>
            </w:r>
            <w:proofErr w:type="spellStart"/>
            <w:r w:rsidRPr="00047345">
              <w:t>обсяг</w:t>
            </w:r>
            <w:proofErr w:type="spellEnd"/>
            <w:r w:rsidRPr="00047345">
              <w:t xml:space="preserve"> годин</w:t>
            </w:r>
          </w:p>
          <w:p w:rsidR="00477CA9" w:rsidRPr="00485FFA" w:rsidRDefault="00477CA9" w:rsidP="00410D07">
            <w:pPr>
              <w:rPr>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77CA9" w:rsidRPr="002A1CE4" w:rsidRDefault="00477CA9" w:rsidP="00410D07">
            <w:pPr>
              <w:jc w:val="center"/>
              <w:rPr>
                <w:lang w:val="uk-UA"/>
              </w:rPr>
            </w:pPr>
            <w:r>
              <w:rPr>
                <w:lang w:val="uk-UA"/>
              </w:rPr>
              <w:t>33</w:t>
            </w:r>
          </w:p>
        </w:tc>
      </w:tr>
      <w:tr w:rsidR="00477CA9" w:rsidRPr="00047345" w:rsidTr="00410D07">
        <w:trPr>
          <w:trHeight w:val="352"/>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rsidR="00477CA9" w:rsidRDefault="00477CA9" w:rsidP="00410D07">
            <w:pPr>
              <w:rPr>
                <w:lang w:val="uk-UA"/>
              </w:rPr>
            </w:pPr>
          </w:p>
          <w:p w:rsidR="00477CA9" w:rsidRDefault="00477CA9" w:rsidP="00410D07">
            <w:pPr>
              <w:rPr>
                <w:lang w:val="uk-UA"/>
              </w:rPr>
            </w:pPr>
            <w:proofErr w:type="spellStart"/>
            <w:r w:rsidRPr="00047345">
              <w:t>Кількість</w:t>
            </w:r>
            <w:proofErr w:type="spellEnd"/>
            <w:r w:rsidRPr="00047345">
              <w:t xml:space="preserve"> годин </w:t>
            </w:r>
            <w:proofErr w:type="spellStart"/>
            <w:r w:rsidRPr="00047345">
              <w:t>навчальних</w:t>
            </w:r>
            <w:proofErr w:type="spellEnd"/>
            <w:r w:rsidRPr="00047345">
              <w:t xml:space="preserve"> занять</w:t>
            </w:r>
          </w:p>
          <w:p w:rsidR="00477CA9" w:rsidRPr="00485FFA" w:rsidRDefault="00477CA9" w:rsidP="00410D07">
            <w:pPr>
              <w:rPr>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77CA9" w:rsidRPr="002A1CE4" w:rsidRDefault="00477CA9" w:rsidP="00410D07">
            <w:pPr>
              <w:jc w:val="center"/>
              <w:rPr>
                <w:lang w:val="uk-UA"/>
              </w:rPr>
            </w:pPr>
            <w:r>
              <w:rPr>
                <w:lang w:val="uk-UA"/>
              </w:rPr>
              <w:t>30</w:t>
            </w:r>
          </w:p>
        </w:tc>
      </w:tr>
      <w:tr w:rsidR="00477CA9" w:rsidRPr="00047345" w:rsidTr="00410D07">
        <w:trPr>
          <w:trHeight w:val="352"/>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rsidR="00477CA9" w:rsidRDefault="00477CA9" w:rsidP="00410D07">
            <w:pPr>
              <w:rPr>
                <w:lang w:val="uk-UA"/>
              </w:rPr>
            </w:pPr>
          </w:p>
          <w:p w:rsidR="00477CA9" w:rsidRDefault="00477CA9" w:rsidP="00410D07">
            <w:pPr>
              <w:rPr>
                <w:lang w:val="uk-UA"/>
              </w:rPr>
            </w:pPr>
            <w:proofErr w:type="spellStart"/>
            <w:r w:rsidRPr="00047345">
              <w:t>Лекційні</w:t>
            </w:r>
            <w:proofErr w:type="spellEnd"/>
            <w:r w:rsidRPr="00047345">
              <w:t xml:space="preserve"> </w:t>
            </w:r>
            <w:proofErr w:type="spellStart"/>
            <w:r w:rsidRPr="00047345">
              <w:t>заняття</w:t>
            </w:r>
            <w:proofErr w:type="spellEnd"/>
          </w:p>
          <w:p w:rsidR="00477CA9" w:rsidRPr="00485FFA" w:rsidRDefault="00477CA9" w:rsidP="00410D07">
            <w:pPr>
              <w:rPr>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77CA9" w:rsidRPr="002A1CE4" w:rsidRDefault="00477CA9" w:rsidP="00410D07">
            <w:pPr>
              <w:jc w:val="center"/>
              <w:rPr>
                <w:lang w:val="uk-UA"/>
              </w:rPr>
            </w:pPr>
            <w:r>
              <w:rPr>
                <w:lang w:val="uk-UA"/>
              </w:rPr>
              <w:t>16</w:t>
            </w:r>
          </w:p>
        </w:tc>
      </w:tr>
      <w:tr w:rsidR="00477CA9" w:rsidRPr="00047345" w:rsidTr="00410D07">
        <w:trPr>
          <w:trHeight w:val="352"/>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rsidR="00477CA9" w:rsidRDefault="00477CA9" w:rsidP="00410D07">
            <w:pPr>
              <w:rPr>
                <w:lang w:val="uk-UA"/>
              </w:rPr>
            </w:pPr>
          </w:p>
          <w:p w:rsidR="00477CA9" w:rsidRDefault="00477CA9" w:rsidP="00410D07">
            <w:pPr>
              <w:rPr>
                <w:lang w:val="uk-UA"/>
              </w:rPr>
            </w:pPr>
            <w:proofErr w:type="spellStart"/>
            <w:r w:rsidRPr="00047345">
              <w:t>Практичні</w:t>
            </w:r>
            <w:proofErr w:type="spellEnd"/>
            <w:r w:rsidRPr="00047345">
              <w:t xml:space="preserve"> </w:t>
            </w:r>
            <w:proofErr w:type="spellStart"/>
            <w:r w:rsidRPr="00047345">
              <w:t>заняття</w:t>
            </w:r>
            <w:proofErr w:type="spellEnd"/>
          </w:p>
          <w:p w:rsidR="00477CA9" w:rsidRPr="00485FFA" w:rsidRDefault="00477CA9" w:rsidP="00410D07">
            <w:pPr>
              <w:rPr>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77CA9" w:rsidRPr="002A1CE4" w:rsidRDefault="00477CA9" w:rsidP="00410D07">
            <w:pPr>
              <w:jc w:val="center"/>
              <w:rPr>
                <w:lang w:val="uk-UA"/>
              </w:rPr>
            </w:pPr>
            <w:r>
              <w:rPr>
                <w:lang w:val="uk-UA"/>
              </w:rPr>
              <w:t>14</w:t>
            </w:r>
          </w:p>
        </w:tc>
      </w:tr>
      <w:tr w:rsidR="00477CA9" w:rsidRPr="00047345" w:rsidTr="00410D07">
        <w:trPr>
          <w:trHeight w:val="352"/>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rsidR="00477CA9" w:rsidRDefault="00477CA9" w:rsidP="00410D07">
            <w:pPr>
              <w:rPr>
                <w:lang w:val="uk-UA"/>
              </w:rPr>
            </w:pPr>
          </w:p>
          <w:p w:rsidR="00477CA9" w:rsidRDefault="00477CA9" w:rsidP="00410D07">
            <w:pPr>
              <w:rPr>
                <w:lang w:val="uk-UA"/>
              </w:rPr>
            </w:pPr>
            <w:proofErr w:type="spellStart"/>
            <w:r w:rsidRPr="00047345">
              <w:t>Самостійна</w:t>
            </w:r>
            <w:proofErr w:type="spellEnd"/>
            <w:r w:rsidRPr="00047345">
              <w:t xml:space="preserve"> та </w:t>
            </w:r>
            <w:proofErr w:type="spellStart"/>
            <w:r w:rsidRPr="00047345">
              <w:t>індивідуальна</w:t>
            </w:r>
            <w:proofErr w:type="spellEnd"/>
            <w:r w:rsidRPr="00047345">
              <w:t xml:space="preserve"> робота</w:t>
            </w:r>
          </w:p>
          <w:p w:rsidR="00477CA9" w:rsidRPr="00485FFA" w:rsidRDefault="00477CA9" w:rsidP="00410D07">
            <w:pPr>
              <w:rPr>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77CA9" w:rsidRPr="00047345" w:rsidRDefault="00477CA9" w:rsidP="00410D07">
            <w:pPr>
              <w:jc w:val="center"/>
            </w:pPr>
            <w:r w:rsidRPr="00047345">
              <w:t>76</w:t>
            </w:r>
          </w:p>
        </w:tc>
      </w:tr>
      <w:tr w:rsidR="00477CA9" w:rsidRPr="00047345" w:rsidTr="00410D07">
        <w:trPr>
          <w:trHeight w:val="352"/>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rsidR="00477CA9" w:rsidRPr="00485FFA" w:rsidRDefault="00477CA9" w:rsidP="00410D07">
            <w:pPr>
              <w:rPr>
                <w:sz w:val="16"/>
                <w:szCs w:val="16"/>
                <w:lang w:val="uk-UA"/>
              </w:rPr>
            </w:pPr>
          </w:p>
          <w:p w:rsidR="00477CA9" w:rsidRDefault="00477CA9" w:rsidP="00410D07">
            <w:pPr>
              <w:rPr>
                <w:lang w:val="uk-UA"/>
              </w:rPr>
            </w:pPr>
            <w:r w:rsidRPr="00047345">
              <w:t xml:space="preserve">Форма </w:t>
            </w:r>
            <w:proofErr w:type="spellStart"/>
            <w:proofErr w:type="gramStart"/>
            <w:r w:rsidRPr="00047345">
              <w:t>п</w:t>
            </w:r>
            <w:proofErr w:type="gramEnd"/>
            <w:r w:rsidRPr="00047345">
              <w:t>ідсумкового</w:t>
            </w:r>
            <w:proofErr w:type="spellEnd"/>
            <w:r w:rsidRPr="00047345">
              <w:t xml:space="preserve"> контролю</w:t>
            </w:r>
          </w:p>
          <w:p w:rsidR="00477CA9" w:rsidRPr="00485FFA" w:rsidRDefault="00477CA9" w:rsidP="00410D07">
            <w:pPr>
              <w:rPr>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77CA9" w:rsidRPr="00485FFA" w:rsidRDefault="00477CA9" w:rsidP="00410D07">
            <w:pPr>
              <w:jc w:val="center"/>
              <w:rPr>
                <w:lang w:val="uk-UA"/>
              </w:rPr>
            </w:pPr>
            <w:r>
              <w:rPr>
                <w:lang w:val="uk-UA"/>
              </w:rPr>
              <w:t>залік</w:t>
            </w:r>
          </w:p>
        </w:tc>
      </w:tr>
    </w:tbl>
    <w:p w:rsidR="00526A66" w:rsidRDefault="00526A66" w:rsidP="00477CA9">
      <w:pPr>
        <w:pStyle w:val="Default"/>
        <w:numPr>
          <w:ilvl w:val="0"/>
          <w:numId w:val="1"/>
        </w:numPr>
        <w:ind w:left="426"/>
        <w:contextualSpacing/>
        <w:jc w:val="center"/>
        <w:rPr>
          <w:b/>
          <w:bCs/>
          <w:color w:val="auto"/>
          <w:lang w:val="uk-UA"/>
        </w:rPr>
        <w:sectPr w:rsidR="00526A66" w:rsidSect="00074F1F">
          <w:headerReference w:type="default" r:id="rId10"/>
          <w:pgSz w:w="11906" w:h="16838"/>
          <w:pgMar w:top="1134" w:right="850" w:bottom="1134" w:left="1701" w:header="708" w:footer="708" w:gutter="0"/>
          <w:cols w:space="708"/>
          <w:docGrid w:linePitch="360"/>
        </w:sectPr>
      </w:pPr>
    </w:p>
    <w:p w:rsidR="00477CA9" w:rsidRDefault="00477CA9" w:rsidP="00477CA9">
      <w:pPr>
        <w:pStyle w:val="Default"/>
        <w:numPr>
          <w:ilvl w:val="0"/>
          <w:numId w:val="1"/>
        </w:numPr>
        <w:ind w:left="426"/>
        <w:contextualSpacing/>
        <w:jc w:val="center"/>
        <w:rPr>
          <w:b/>
          <w:bCs/>
          <w:color w:val="auto"/>
          <w:lang w:val="uk-UA"/>
        </w:rPr>
      </w:pPr>
      <w:r w:rsidRPr="004E1B8C">
        <w:rPr>
          <w:b/>
          <w:bCs/>
          <w:color w:val="auto"/>
          <w:lang w:val="uk-UA"/>
        </w:rPr>
        <w:lastRenderedPageBreak/>
        <w:t>Схема курсу</w:t>
      </w:r>
    </w:p>
    <w:p w:rsidR="00477CA9" w:rsidRDefault="00477CA9" w:rsidP="00477CA9">
      <w:pPr>
        <w:pStyle w:val="a6"/>
        <w:spacing w:line="240" w:lineRule="auto"/>
        <w:rPr>
          <w:b/>
          <w:color w:val="000000"/>
          <w:sz w:val="24"/>
          <w:szCs w:val="24"/>
        </w:rPr>
      </w:pPr>
    </w:p>
    <w:tbl>
      <w:tblPr>
        <w:tblW w:w="509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3"/>
        <w:gridCol w:w="1608"/>
        <w:gridCol w:w="1343"/>
        <w:gridCol w:w="1415"/>
      </w:tblGrid>
      <w:tr w:rsidR="00477CA9" w:rsidTr="00410D07">
        <w:trPr>
          <w:cantSplit/>
          <w:trHeight w:val="806"/>
        </w:trPr>
        <w:tc>
          <w:tcPr>
            <w:tcW w:w="2763" w:type="pct"/>
            <w:tcBorders>
              <w:top w:val="single" w:sz="4" w:space="0" w:color="auto"/>
              <w:left w:val="single" w:sz="4" w:space="0" w:color="auto"/>
              <w:bottom w:val="single" w:sz="4" w:space="0" w:color="auto"/>
              <w:right w:val="single" w:sz="4" w:space="0" w:color="auto"/>
            </w:tcBorders>
          </w:tcPr>
          <w:p w:rsidR="00477CA9" w:rsidRPr="00C44762" w:rsidRDefault="00477CA9" w:rsidP="00410D07">
            <w:pPr>
              <w:contextualSpacing/>
              <w:jc w:val="center"/>
              <w:rPr>
                <w:rFonts w:cstheme="minorHAnsi"/>
                <w:b/>
                <w:sz w:val="16"/>
                <w:szCs w:val="16"/>
              </w:rPr>
            </w:pPr>
          </w:p>
          <w:p w:rsidR="00477CA9" w:rsidRPr="00C44762" w:rsidRDefault="00477CA9" w:rsidP="00410D07">
            <w:pPr>
              <w:pStyle w:val="4"/>
              <w:spacing w:before="0"/>
              <w:contextualSpacing/>
              <w:jc w:val="center"/>
              <w:rPr>
                <w:rFonts w:cstheme="minorHAnsi"/>
                <w:i w:val="0"/>
                <w:color w:val="auto"/>
                <w:lang w:eastAsia="en-US"/>
              </w:rPr>
            </w:pPr>
            <w:proofErr w:type="spellStart"/>
            <w:r w:rsidRPr="00C44762">
              <w:rPr>
                <w:rFonts w:asciiTheme="minorHAnsi" w:hAnsiTheme="minorHAnsi" w:cstheme="minorHAnsi"/>
                <w:i w:val="0"/>
                <w:color w:val="auto"/>
                <w:lang w:eastAsia="en-US"/>
              </w:rPr>
              <w:t>Назви</w:t>
            </w:r>
            <w:proofErr w:type="spellEnd"/>
            <w:r w:rsidRPr="00C44762">
              <w:rPr>
                <w:rFonts w:asciiTheme="minorHAnsi" w:hAnsiTheme="minorHAnsi" w:cstheme="minorHAnsi"/>
                <w:i w:val="0"/>
                <w:color w:val="auto"/>
                <w:lang w:eastAsia="en-US"/>
              </w:rPr>
              <w:t xml:space="preserve"> </w:t>
            </w:r>
            <w:proofErr w:type="spellStart"/>
            <w:r w:rsidRPr="00C44762">
              <w:rPr>
                <w:rFonts w:asciiTheme="minorHAnsi" w:hAnsiTheme="minorHAnsi" w:cstheme="minorHAnsi"/>
                <w:i w:val="0"/>
                <w:color w:val="auto"/>
                <w:lang w:eastAsia="en-US"/>
              </w:rPr>
              <w:t>змістових</w:t>
            </w:r>
            <w:proofErr w:type="spellEnd"/>
            <w:r w:rsidRPr="00C44762">
              <w:rPr>
                <w:rFonts w:asciiTheme="minorHAnsi" w:hAnsiTheme="minorHAnsi" w:cstheme="minorHAnsi"/>
                <w:i w:val="0"/>
                <w:color w:val="auto"/>
                <w:lang w:eastAsia="en-US"/>
              </w:rPr>
              <w:t xml:space="preserve"> </w:t>
            </w:r>
            <w:proofErr w:type="spellStart"/>
            <w:r w:rsidRPr="00C44762">
              <w:rPr>
                <w:rFonts w:asciiTheme="minorHAnsi" w:hAnsiTheme="minorHAnsi" w:cstheme="minorHAnsi"/>
                <w:i w:val="0"/>
                <w:color w:val="auto"/>
                <w:lang w:eastAsia="en-US"/>
              </w:rPr>
              <w:t>модулі</w:t>
            </w:r>
            <w:proofErr w:type="gramStart"/>
            <w:r w:rsidRPr="00C44762">
              <w:rPr>
                <w:rFonts w:asciiTheme="minorHAnsi" w:hAnsiTheme="minorHAnsi" w:cstheme="minorHAnsi"/>
                <w:i w:val="0"/>
                <w:color w:val="auto"/>
                <w:lang w:eastAsia="en-US"/>
              </w:rPr>
              <w:t>в</w:t>
            </w:r>
            <w:proofErr w:type="spellEnd"/>
            <w:proofErr w:type="gramEnd"/>
            <w:r w:rsidRPr="00C44762">
              <w:rPr>
                <w:rFonts w:asciiTheme="minorHAnsi" w:hAnsiTheme="minorHAnsi" w:cstheme="minorHAnsi"/>
                <w:i w:val="0"/>
                <w:color w:val="auto"/>
                <w:lang w:eastAsia="en-US"/>
              </w:rPr>
              <w:t xml:space="preserve"> </w:t>
            </w:r>
            <w:proofErr w:type="spellStart"/>
            <w:r w:rsidRPr="00C44762">
              <w:rPr>
                <w:rFonts w:asciiTheme="minorHAnsi" w:hAnsiTheme="minorHAnsi" w:cstheme="minorHAnsi"/>
                <w:i w:val="0"/>
                <w:color w:val="auto"/>
                <w:lang w:eastAsia="en-US"/>
              </w:rPr>
              <w:t>і</w:t>
            </w:r>
            <w:proofErr w:type="spellEnd"/>
            <w:r w:rsidRPr="00C44762">
              <w:rPr>
                <w:rFonts w:asciiTheme="minorHAnsi" w:hAnsiTheme="minorHAnsi" w:cstheme="minorHAnsi"/>
                <w:i w:val="0"/>
                <w:color w:val="auto"/>
                <w:lang w:eastAsia="en-US"/>
              </w:rPr>
              <w:t xml:space="preserve"> тем</w:t>
            </w:r>
          </w:p>
        </w:tc>
        <w:tc>
          <w:tcPr>
            <w:tcW w:w="824" w:type="pct"/>
            <w:tcBorders>
              <w:top w:val="single" w:sz="4" w:space="0" w:color="auto"/>
              <w:left w:val="single" w:sz="4" w:space="0" w:color="auto"/>
              <w:bottom w:val="single" w:sz="4" w:space="0" w:color="auto"/>
              <w:right w:val="single" w:sz="4" w:space="0" w:color="auto"/>
            </w:tcBorders>
          </w:tcPr>
          <w:p w:rsidR="00477CA9" w:rsidRPr="00C44762" w:rsidRDefault="00477CA9" w:rsidP="00410D07">
            <w:pPr>
              <w:contextualSpacing/>
              <w:jc w:val="center"/>
              <w:rPr>
                <w:rFonts w:cstheme="minorHAnsi"/>
                <w:b/>
                <w:sz w:val="16"/>
                <w:szCs w:val="16"/>
              </w:rPr>
            </w:pPr>
          </w:p>
          <w:p w:rsidR="00477CA9" w:rsidRPr="00C44762" w:rsidRDefault="00477CA9" w:rsidP="00410D07">
            <w:pPr>
              <w:spacing w:after="200"/>
              <w:contextualSpacing/>
              <w:jc w:val="center"/>
              <w:rPr>
                <w:rFonts w:cstheme="minorHAnsi"/>
                <w:lang w:eastAsia="en-US"/>
              </w:rPr>
            </w:pPr>
            <w:proofErr w:type="spellStart"/>
            <w:r w:rsidRPr="00C44762">
              <w:rPr>
                <w:rFonts w:cstheme="minorHAnsi"/>
                <w:b/>
              </w:rPr>
              <w:t>лекції</w:t>
            </w:r>
            <w:proofErr w:type="spellEnd"/>
          </w:p>
        </w:tc>
        <w:tc>
          <w:tcPr>
            <w:tcW w:w="688" w:type="pct"/>
            <w:tcBorders>
              <w:top w:val="single" w:sz="4" w:space="0" w:color="auto"/>
              <w:left w:val="single" w:sz="4" w:space="0" w:color="auto"/>
              <w:bottom w:val="single" w:sz="4" w:space="0" w:color="auto"/>
              <w:right w:val="single" w:sz="4" w:space="0" w:color="auto"/>
            </w:tcBorders>
          </w:tcPr>
          <w:p w:rsidR="00477CA9" w:rsidRPr="00C44762" w:rsidRDefault="00477CA9" w:rsidP="00410D07">
            <w:pPr>
              <w:contextualSpacing/>
              <w:jc w:val="center"/>
              <w:rPr>
                <w:rFonts w:cstheme="minorHAnsi"/>
                <w:b/>
                <w:sz w:val="16"/>
                <w:szCs w:val="16"/>
              </w:rPr>
            </w:pPr>
          </w:p>
          <w:p w:rsidR="00477CA9" w:rsidRPr="00C44762" w:rsidRDefault="00477CA9" w:rsidP="00410D07">
            <w:pPr>
              <w:spacing w:after="200"/>
              <w:contextualSpacing/>
              <w:jc w:val="center"/>
              <w:rPr>
                <w:rFonts w:cstheme="minorHAnsi"/>
                <w:lang w:eastAsia="en-US"/>
              </w:rPr>
            </w:pPr>
            <w:proofErr w:type="spellStart"/>
            <w:r w:rsidRPr="00C44762">
              <w:rPr>
                <w:rFonts w:cstheme="minorHAnsi"/>
                <w:b/>
              </w:rPr>
              <w:t>практичні</w:t>
            </w:r>
            <w:proofErr w:type="spellEnd"/>
          </w:p>
        </w:tc>
        <w:tc>
          <w:tcPr>
            <w:tcW w:w="725" w:type="pct"/>
            <w:tcBorders>
              <w:top w:val="single" w:sz="4" w:space="0" w:color="auto"/>
              <w:left w:val="single" w:sz="4" w:space="0" w:color="auto"/>
              <w:bottom w:val="single" w:sz="4" w:space="0" w:color="auto"/>
              <w:right w:val="single" w:sz="4" w:space="0" w:color="auto"/>
            </w:tcBorders>
          </w:tcPr>
          <w:p w:rsidR="00477CA9" w:rsidRPr="00C44762" w:rsidRDefault="00477CA9" w:rsidP="00410D07">
            <w:pPr>
              <w:contextualSpacing/>
              <w:jc w:val="center"/>
              <w:rPr>
                <w:rFonts w:cstheme="minorHAnsi"/>
                <w:b/>
                <w:sz w:val="16"/>
                <w:szCs w:val="16"/>
                <w:lang w:val="uk-UA"/>
              </w:rPr>
            </w:pPr>
          </w:p>
          <w:p w:rsidR="00477CA9" w:rsidRPr="00C44762" w:rsidRDefault="00477CA9" w:rsidP="00410D07">
            <w:pPr>
              <w:contextualSpacing/>
              <w:jc w:val="center"/>
              <w:rPr>
                <w:rFonts w:cstheme="minorHAnsi"/>
                <w:b/>
              </w:rPr>
            </w:pPr>
            <w:proofErr w:type="spellStart"/>
            <w:r w:rsidRPr="00C44762">
              <w:rPr>
                <w:rFonts w:cstheme="minorHAnsi"/>
                <w:b/>
              </w:rPr>
              <w:t>самостійна</w:t>
            </w:r>
            <w:proofErr w:type="spellEnd"/>
          </w:p>
          <w:p w:rsidR="00477CA9" w:rsidRPr="00C44762" w:rsidRDefault="00477CA9" w:rsidP="00410D07">
            <w:pPr>
              <w:contextualSpacing/>
              <w:jc w:val="center"/>
              <w:rPr>
                <w:rFonts w:cstheme="minorHAnsi"/>
                <w:lang w:eastAsia="en-US"/>
              </w:rPr>
            </w:pPr>
            <w:r w:rsidRPr="00C44762">
              <w:rPr>
                <w:rFonts w:cstheme="minorHAnsi"/>
                <w:b/>
              </w:rPr>
              <w:t>робота</w:t>
            </w:r>
          </w:p>
        </w:tc>
      </w:tr>
      <w:tr w:rsidR="00477CA9" w:rsidTr="00410D07">
        <w:trPr>
          <w:trHeight w:val="1125"/>
        </w:trPr>
        <w:tc>
          <w:tcPr>
            <w:tcW w:w="5000" w:type="pct"/>
            <w:gridSpan w:val="4"/>
            <w:tcBorders>
              <w:top w:val="single" w:sz="4" w:space="0" w:color="auto"/>
              <w:left w:val="single" w:sz="4" w:space="0" w:color="auto"/>
              <w:bottom w:val="single" w:sz="4" w:space="0" w:color="auto"/>
              <w:right w:val="single" w:sz="4" w:space="0" w:color="auto"/>
            </w:tcBorders>
          </w:tcPr>
          <w:p w:rsidR="00477CA9" w:rsidRPr="007A2F28" w:rsidRDefault="00477CA9" w:rsidP="00410D07">
            <w:pPr>
              <w:pStyle w:val="a6"/>
              <w:ind w:left="927"/>
              <w:jc w:val="center"/>
              <w:rPr>
                <w:b/>
                <w:sz w:val="16"/>
                <w:szCs w:val="16"/>
                <w:lang w:val="uk-UA"/>
              </w:rPr>
            </w:pPr>
          </w:p>
          <w:p w:rsidR="00477CA9" w:rsidRDefault="00477CA9" w:rsidP="00410D07">
            <w:pPr>
              <w:pStyle w:val="a6"/>
              <w:ind w:left="927"/>
              <w:jc w:val="center"/>
              <w:rPr>
                <w:rFonts w:ascii="Times New Roman" w:hAnsi="Times New Roman"/>
                <w:b/>
                <w:sz w:val="20"/>
                <w:szCs w:val="20"/>
                <w:lang w:val="uk-UA"/>
              </w:rPr>
            </w:pPr>
            <w:proofErr w:type="spellStart"/>
            <w:r>
              <w:rPr>
                <w:b/>
              </w:rPr>
              <w:t>Змістовий</w:t>
            </w:r>
            <w:proofErr w:type="spellEnd"/>
            <w:r>
              <w:rPr>
                <w:b/>
              </w:rPr>
              <w:t xml:space="preserve"> модуль 1</w:t>
            </w:r>
          </w:p>
          <w:p w:rsidR="00477CA9" w:rsidRPr="00C44762" w:rsidRDefault="00477CA9" w:rsidP="00410D07">
            <w:pPr>
              <w:pStyle w:val="a6"/>
              <w:spacing w:line="240" w:lineRule="auto"/>
              <w:ind w:left="34" w:right="5"/>
              <w:jc w:val="center"/>
              <w:rPr>
                <w:rFonts w:ascii="Times New Roman" w:hAnsi="Times New Roman"/>
                <w:bCs/>
                <w:sz w:val="24"/>
                <w:szCs w:val="24"/>
                <w:lang w:val="uk-UA"/>
              </w:rPr>
            </w:pPr>
            <w:proofErr w:type="gramStart"/>
            <w:r w:rsidRPr="00C44762">
              <w:rPr>
                <w:rFonts w:ascii="Times New Roman" w:hAnsi="Times New Roman"/>
                <w:bCs/>
                <w:sz w:val="24"/>
                <w:szCs w:val="24"/>
              </w:rPr>
              <w:t>ТР</w:t>
            </w:r>
            <w:proofErr w:type="gramEnd"/>
            <w:r w:rsidRPr="00C44762">
              <w:rPr>
                <w:rFonts w:ascii="Times New Roman" w:hAnsi="Times New Roman"/>
                <w:bCs/>
                <w:sz w:val="24"/>
                <w:szCs w:val="24"/>
              </w:rPr>
              <w:t>ІАДА «АВТОР», «ТЕКСТ», «ЧИТАЧ»</w:t>
            </w:r>
          </w:p>
          <w:p w:rsidR="00477CA9" w:rsidRDefault="00477CA9" w:rsidP="00410D07">
            <w:pPr>
              <w:pStyle w:val="a6"/>
              <w:spacing w:line="240" w:lineRule="auto"/>
              <w:ind w:left="34" w:right="5"/>
              <w:jc w:val="center"/>
              <w:rPr>
                <w:b/>
                <w:sz w:val="16"/>
                <w:szCs w:val="16"/>
                <w:lang w:val="uk-UA"/>
              </w:rPr>
            </w:pPr>
            <w:r w:rsidRPr="00C44762">
              <w:rPr>
                <w:rFonts w:ascii="Times New Roman" w:hAnsi="Times New Roman"/>
                <w:bCs/>
                <w:sz w:val="24"/>
                <w:szCs w:val="24"/>
              </w:rPr>
              <w:t xml:space="preserve"> ЯК ПАРАМЕТРИ</w:t>
            </w:r>
            <w:r w:rsidRPr="00C44762">
              <w:rPr>
                <w:rFonts w:ascii="Times New Roman" w:hAnsi="Times New Roman"/>
                <w:bCs/>
                <w:sz w:val="24"/>
                <w:szCs w:val="24"/>
                <w:lang w:val="uk-UA"/>
              </w:rPr>
              <w:t xml:space="preserve"> </w:t>
            </w:r>
            <w:r w:rsidRPr="00C44762">
              <w:rPr>
                <w:rFonts w:ascii="Times New Roman" w:eastAsia="Times New Roman" w:hAnsi="Times New Roman"/>
                <w:bCs/>
                <w:sz w:val="24"/>
                <w:szCs w:val="24"/>
                <w:lang w:val="uk-UA" w:eastAsia="ru-RU"/>
              </w:rPr>
              <w:t>СПРИЙМАННЯ І РОЗУМІННЯ ЛІТЕРАТУРНОГО ТВОРУ</w:t>
            </w:r>
          </w:p>
        </w:tc>
      </w:tr>
      <w:tr w:rsidR="00477CA9" w:rsidTr="00410D07">
        <w:trPr>
          <w:trHeight w:val="615"/>
        </w:trPr>
        <w:tc>
          <w:tcPr>
            <w:tcW w:w="2763" w:type="pct"/>
            <w:tcBorders>
              <w:top w:val="single" w:sz="4" w:space="0" w:color="auto"/>
              <w:left w:val="single" w:sz="4" w:space="0" w:color="auto"/>
              <w:bottom w:val="single" w:sz="4" w:space="0" w:color="auto"/>
              <w:right w:val="single" w:sz="4" w:space="0" w:color="auto"/>
            </w:tcBorders>
          </w:tcPr>
          <w:p w:rsidR="00477CA9" w:rsidRDefault="00477CA9" w:rsidP="00410D07">
            <w:pPr>
              <w:jc w:val="center"/>
              <w:rPr>
                <w:lang w:val="uk-UA"/>
              </w:rPr>
            </w:pPr>
            <w:r>
              <w:rPr>
                <w:lang w:val="uk-UA"/>
              </w:rPr>
              <w:t>Тема 1</w:t>
            </w:r>
          </w:p>
          <w:p w:rsidR="00477CA9" w:rsidRDefault="00477CA9" w:rsidP="00410D07">
            <w:pPr>
              <w:pStyle w:val="a6"/>
              <w:ind w:left="-108" w:right="5"/>
              <w:jc w:val="center"/>
              <w:rPr>
                <w:bCs/>
              </w:rPr>
            </w:pPr>
            <w:r w:rsidRPr="00F14447">
              <w:rPr>
                <w:rFonts w:ascii="Times New Roman" w:hAnsi="Times New Roman"/>
                <w:bCs/>
              </w:rPr>
              <w:t xml:space="preserve">АВТОР ЛІТЕРАТУРНОГО ТВОРУ </w:t>
            </w:r>
          </w:p>
        </w:tc>
        <w:tc>
          <w:tcPr>
            <w:tcW w:w="824" w:type="pct"/>
            <w:tcBorders>
              <w:top w:val="single" w:sz="4" w:space="0" w:color="auto"/>
              <w:left w:val="single" w:sz="4" w:space="0" w:color="auto"/>
              <w:bottom w:val="single" w:sz="4" w:space="0" w:color="auto"/>
              <w:right w:val="single" w:sz="4" w:space="0" w:color="auto"/>
            </w:tcBorders>
          </w:tcPr>
          <w:p w:rsidR="00477CA9" w:rsidRDefault="00477CA9" w:rsidP="00410D07">
            <w:pPr>
              <w:jc w:val="center"/>
              <w:rPr>
                <w:lang w:val="uk-UA"/>
              </w:rPr>
            </w:pPr>
          </w:p>
          <w:p w:rsidR="00477CA9" w:rsidRDefault="00477CA9" w:rsidP="00410D07">
            <w:pPr>
              <w:spacing w:after="200" w:line="276" w:lineRule="auto"/>
              <w:jc w:val="center"/>
              <w:rPr>
                <w:lang w:eastAsia="en-US"/>
              </w:rPr>
            </w:pPr>
            <w:r>
              <w:rPr>
                <w:lang w:val="uk-UA"/>
              </w:rPr>
              <w:t>6</w:t>
            </w:r>
          </w:p>
        </w:tc>
        <w:tc>
          <w:tcPr>
            <w:tcW w:w="688" w:type="pct"/>
            <w:tcBorders>
              <w:top w:val="single" w:sz="4" w:space="0" w:color="auto"/>
              <w:left w:val="single" w:sz="4" w:space="0" w:color="auto"/>
              <w:bottom w:val="single" w:sz="4" w:space="0" w:color="auto"/>
              <w:right w:val="single" w:sz="4" w:space="0" w:color="auto"/>
            </w:tcBorders>
          </w:tcPr>
          <w:p w:rsidR="00477CA9" w:rsidRDefault="00477CA9" w:rsidP="00410D07">
            <w:pPr>
              <w:jc w:val="center"/>
              <w:rPr>
                <w:lang w:val="uk-UA"/>
              </w:rPr>
            </w:pPr>
          </w:p>
          <w:p w:rsidR="00477CA9" w:rsidRDefault="00477CA9" w:rsidP="00410D07">
            <w:pPr>
              <w:spacing w:after="200" w:line="276" w:lineRule="auto"/>
              <w:jc w:val="center"/>
              <w:rPr>
                <w:lang w:val="uk-UA" w:eastAsia="en-US"/>
              </w:rPr>
            </w:pPr>
            <w:r>
              <w:rPr>
                <w:lang w:val="uk-UA"/>
              </w:rPr>
              <w:t>4</w:t>
            </w:r>
          </w:p>
        </w:tc>
        <w:tc>
          <w:tcPr>
            <w:tcW w:w="725" w:type="pct"/>
            <w:tcBorders>
              <w:top w:val="single" w:sz="4" w:space="0" w:color="auto"/>
              <w:left w:val="single" w:sz="4" w:space="0" w:color="auto"/>
              <w:bottom w:val="single" w:sz="4" w:space="0" w:color="auto"/>
              <w:right w:val="single" w:sz="4" w:space="0" w:color="auto"/>
            </w:tcBorders>
          </w:tcPr>
          <w:p w:rsidR="00477CA9" w:rsidRDefault="00477CA9" w:rsidP="00410D07">
            <w:pPr>
              <w:jc w:val="center"/>
              <w:rPr>
                <w:lang w:val="uk-UA"/>
              </w:rPr>
            </w:pPr>
          </w:p>
          <w:p w:rsidR="00477CA9" w:rsidRDefault="00477CA9" w:rsidP="00410D07">
            <w:pPr>
              <w:spacing w:after="200" w:line="276" w:lineRule="auto"/>
              <w:jc w:val="center"/>
              <w:rPr>
                <w:lang w:val="uk-UA" w:eastAsia="en-US"/>
              </w:rPr>
            </w:pPr>
            <w:r>
              <w:rPr>
                <w:lang w:val="uk-UA"/>
              </w:rPr>
              <w:t>26</w:t>
            </w:r>
          </w:p>
        </w:tc>
      </w:tr>
      <w:tr w:rsidR="00477CA9" w:rsidTr="00410D07">
        <w:trPr>
          <w:trHeight w:val="675"/>
        </w:trPr>
        <w:tc>
          <w:tcPr>
            <w:tcW w:w="2763" w:type="pct"/>
            <w:tcBorders>
              <w:top w:val="single" w:sz="4" w:space="0" w:color="auto"/>
              <w:left w:val="single" w:sz="4" w:space="0" w:color="auto"/>
              <w:bottom w:val="single" w:sz="4" w:space="0" w:color="auto"/>
              <w:right w:val="single" w:sz="4" w:space="0" w:color="auto"/>
            </w:tcBorders>
          </w:tcPr>
          <w:p w:rsidR="00477CA9" w:rsidRDefault="00477CA9" w:rsidP="00410D07">
            <w:pPr>
              <w:jc w:val="center"/>
              <w:rPr>
                <w:lang w:val="uk-UA"/>
              </w:rPr>
            </w:pPr>
            <w:r>
              <w:rPr>
                <w:lang w:val="uk-UA"/>
              </w:rPr>
              <w:t>Тема 2</w:t>
            </w:r>
          </w:p>
          <w:p w:rsidR="00477CA9" w:rsidRDefault="00477CA9" w:rsidP="00410D07">
            <w:pPr>
              <w:pStyle w:val="a6"/>
              <w:ind w:left="-108" w:right="5"/>
              <w:jc w:val="center"/>
              <w:rPr>
                <w:bCs/>
              </w:rPr>
            </w:pPr>
            <w:r w:rsidRPr="00F14447">
              <w:rPr>
                <w:rFonts w:ascii="Times New Roman" w:hAnsi="Times New Roman"/>
                <w:bCs/>
              </w:rPr>
              <w:t>ТВІ</w:t>
            </w:r>
            <w:proofErr w:type="gramStart"/>
            <w:r w:rsidRPr="00F14447">
              <w:rPr>
                <w:rFonts w:ascii="Times New Roman" w:hAnsi="Times New Roman"/>
                <w:bCs/>
              </w:rPr>
              <w:t>Р</w:t>
            </w:r>
            <w:proofErr w:type="gramEnd"/>
            <w:r w:rsidRPr="00F14447">
              <w:rPr>
                <w:rFonts w:ascii="Times New Roman" w:hAnsi="Times New Roman"/>
                <w:bCs/>
              </w:rPr>
              <w:t xml:space="preserve"> І ТЕКСТ</w:t>
            </w:r>
          </w:p>
        </w:tc>
        <w:tc>
          <w:tcPr>
            <w:tcW w:w="824" w:type="pct"/>
            <w:tcBorders>
              <w:top w:val="single" w:sz="4" w:space="0" w:color="auto"/>
              <w:left w:val="single" w:sz="4" w:space="0" w:color="auto"/>
              <w:right w:val="single" w:sz="4" w:space="0" w:color="auto"/>
            </w:tcBorders>
          </w:tcPr>
          <w:p w:rsidR="00477CA9" w:rsidRPr="00482BAD" w:rsidRDefault="00477CA9" w:rsidP="00410D07">
            <w:pPr>
              <w:spacing w:after="200" w:line="276" w:lineRule="auto"/>
              <w:jc w:val="center"/>
              <w:rPr>
                <w:sz w:val="6"/>
                <w:szCs w:val="6"/>
                <w:lang w:val="uk-UA"/>
              </w:rPr>
            </w:pPr>
          </w:p>
          <w:p w:rsidR="00477CA9" w:rsidRDefault="00477CA9" w:rsidP="00410D07">
            <w:pPr>
              <w:spacing w:after="200" w:line="276" w:lineRule="auto"/>
              <w:jc w:val="center"/>
              <w:rPr>
                <w:lang w:val="uk-UA" w:eastAsia="en-US"/>
              </w:rPr>
            </w:pPr>
            <w:r>
              <w:rPr>
                <w:lang w:val="uk-UA"/>
              </w:rPr>
              <w:t>4</w:t>
            </w:r>
          </w:p>
        </w:tc>
        <w:tc>
          <w:tcPr>
            <w:tcW w:w="688" w:type="pct"/>
            <w:tcBorders>
              <w:top w:val="single" w:sz="4" w:space="0" w:color="auto"/>
              <w:left w:val="single" w:sz="4" w:space="0" w:color="auto"/>
              <w:right w:val="single" w:sz="4" w:space="0" w:color="auto"/>
            </w:tcBorders>
          </w:tcPr>
          <w:p w:rsidR="00477CA9" w:rsidRDefault="00477CA9" w:rsidP="00410D07">
            <w:pPr>
              <w:jc w:val="center"/>
              <w:rPr>
                <w:lang w:val="uk-UA"/>
              </w:rPr>
            </w:pPr>
          </w:p>
          <w:p w:rsidR="00477CA9" w:rsidRPr="00482BAD" w:rsidRDefault="00477CA9" w:rsidP="00410D07">
            <w:pPr>
              <w:jc w:val="center"/>
              <w:rPr>
                <w:sz w:val="6"/>
                <w:szCs w:val="6"/>
                <w:lang w:val="uk-UA"/>
              </w:rPr>
            </w:pPr>
          </w:p>
          <w:p w:rsidR="00477CA9" w:rsidRDefault="00477CA9" w:rsidP="00410D07">
            <w:pPr>
              <w:spacing w:after="200" w:line="276" w:lineRule="auto"/>
              <w:jc w:val="center"/>
              <w:rPr>
                <w:lang w:val="uk-UA" w:eastAsia="en-US"/>
              </w:rPr>
            </w:pPr>
            <w:r>
              <w:rPr>
                <w:lang w:val="uk-UA"/>
              </w:rPr>
              <w:t>4</w:t>
            </w:r>
          </w:p>
        </w:tc>
        <w:tc>
          <w:tcPr>
            <w:tcW w:w="725" w:type="pct"/>
            <w:tcBorders>
              <w:top w:val="single" w:sz="4" w:space="0" w:color="auto"/>
              <w:left w:val="single" w:sz="4" w:space="0" w:color="auto"/>
              <w:right w:val="single" w:sz="4" w:space="0" w:color="auto"/>
            </w:tcBorders>
          </w:tcPr>
          <w:p w:rsidR="00477CA9" w:rsidRPr="00482BAD" w:rsidRDefault="00477CA9" w:rsidP="00410D07">
            <w:pPr>
              <w:jc w:val="center"/>
              <w:rPr>
                <w:sz w:val="16"/>
                <w:szCs w:val="16"/>
                <w:lang w:val="uk-UA"/>
              </w:rPr>
            </w:pPr>
          </w:p>
          <w:p w:rsidR="00477CA9" w:rsidRPr="00482BAD" w:rsidRDefault="00477CA9" w:rsidP="00410D07">
            <w:pPr>
              <w:jc w:val="center"/>
              <w:rPr>
                <w:sz w:val="6"/>
                <w:szCs w:val="6"/>
                <w:lang w:val="uk-UA"/>
              </w:rPr>
            </w:pPr>
          </w:p>
          <w:p w:rsidR="00477CA9" w:rsidRDefault="00477CA9" w:rsidP="00410D07">
            <w:pPr>
              <w:spacing w:after="200" w:line="276" w:lineRule="auto"/>
              <w:jc w:val="center"/>
              <w:rPr>
                <w:lang w:val="uk-UA" w:eastAsia="en-US"/>
              </w:rPr>
            </w:pPr>
            <w:r>
              <w:rPr>
                <w:lang w:val="uk-UA"/>
              </w:rPr>
              <w:t>25</w:t>
            </w:r>
          </w:p>
        </w:tc>
      </w:tr>
      <w:tr w:rsidR="00477CA9" w:rsidTr="00410D07">
        <w:trPr>
          <w:trHeight w:val="765"/>
        </w:trPr>
        <w:tc>
          <w:tcPr>
            <w:tcW w:w="2763" w:type="pct"/>
            <w:tcBorders>
              <w:top w:val="single" w:sz="4" w:space="0" w:color="auto"/>
              <w:left w:val="single" w:sz="4" w:space="0" w:color="auto"/>
              <w:bottom w:val="single" w:sz="4" w:space="0" w:color="auto"/>
              <w:right w:val="single" w:sz="4" w:space="0" w:color="auto"/>
            </w:tcBorders>
          </w:tcPr>
          <w:p w:rsidR="00477CA9" w:rsidRDefault="00477CA9" w:rsidP="00410D07">
            <w:pPr>
              <w:jc w:val="center"/>
              <w:rPr>
                <w:lang w:val="uk-UA"/>
              </w:rPr>
            </w:pPr>
            <w:r>
              <w:rPr>
                <w:lang w:val="uk-UA"/>
              </w:rPr>
              <w:t>Тема 3</w:t>
            </w:r>
          </w:p>
          <w:p w:rsidR="00477CA9" w:rsidRPr="0006580B" w:rsidRDefault="00477CA9" w:rsidP="00410D07">
            <w:pPr>
              <w:pStyle w:val="a6"/>
              <w:ind w:left="-108" w:right="5"/>
              <w:jc w:val="center"/>
              <w:rPr>
                <w:bCs/>
                <w:lang w:val="uk-UA"/>
              </w:rPr>
            </w:pPr>
            <w:r>
              <w:rPr>
                <w:rFonts w:ascii="Times New Roman" w:hAnsi="Times New Roman"/>
                <w:bCs/>
                <w:lang w:val="uk-UA"/>
              </w:rPr>
              <w:t xml:space="preserve">ПРОБЛЕМА </w:t>
            </w:r>
            <w:r w:rsidRPr="00F14447">
              <w:rPr>
                <w:rFonts w:ascii="Times New Roman" w:hAnsi="Times New Roman"/>
                <w:bCs/>
              </w:rPr>
              <w:t>ЧИТАЧ</w:t>
            </w:r>
            <w:r>
              <w:rPr>
                <w:rFonts w:ascii="Times New Roman" w:hAnsi="Times New Roman"/>
                <w:bCs/>
                <w:lang w:val="uk-UA"/>
              </w:rPr>
              <w:t>А ТА НТЕРПРЕТАЦІЇ ТВОРУ</w:t>
            </w:r>
          </w:p>
          <w:p w:rsidR="00477CA9" w:rsidRPr="00C44762" w:rsidRDefault="00477CA9" w:rsidP="00410D07">
            <w:pPr>
              <w:pStyle w:val="a6"/>
              <w:ind w:left="-108" w:right="5"/>
              <w:jc w:val="center"/>
              <w:rPr>
                <w:bCs/>
                <w:lang w:val="uk-UA"/>
              </w:rPr>
            </w:pPr>
          </w:p>
        </w:tc>
        <w:tc>
          <w:tcPr>
            <w:tcW w:w="824" w:type="pct"/>
            <w:tcBorders>
              <w:top w:val="single" w:sz="4" w:space="0" w:color="auto"/>
              <w:left w:val="single" w:sz="4" w:space="0" w:color="auto"/>
              <w:bottom w:val="single" w:sz="4" w:space="0" w:color="auto"/>
              <w:right w:val="single" w:sz="4" w:space="0" w:color="auto"/>
            </w:tcBorders>
          </w:tcPr>
          <w:p w:rsidR="00477CA9" w:rsidRDefault="00477CA9" w:rsidP="00410D07">
            <w:pPr>
              <w:jc w:val="center"/>
              <w:rPr>
                <w:lang w:val="uk-UA"/>
              </w:rPr>
            </w:pPr>
          </w:p>
          <w:p w:rsidR="00477CA9" w:rsidRDefault="00477CA9" w:rsidP="00410D07">
            <w:pPr>
              <w:spacing w:after="200" w:line="276" w:lineRule="auto"/>
              <w:jc w:val="center"/>
              <w:rPr>
                <w:lang w:val="uk-UA" w:eastAsia="en-US"/>
              </w:rPr>
            </w:pPr>
            <w:r>
              <w:rPr>
                <w:lang w:val="uk-UA"/>
              </w:rPr>
              <w:t>6</w:t>
            </w:r>
          </w:p>
        </w:tc>
        <w:tc>
          <w:tcPr>
            <w:tcW w:w="688" w:type="pct"/>
            <w:tcBorders>
              <w:top w:val="single" w:sz="4" w:space="0" w:color="auto"/>
              <w:left w:val="single" w:sz="4" w:space="0" w:color="auto"/>
              <w:bottom w:val="single" w:sz="4" w:space="0" w:color="auto"/>
              <w:right w:val="single" w:sz="4" w:space="0" w:color="auto"/>
            </w:tcBorders>
          </w:tcPr>
          <w:p w:rsidR="00477CA9" w:rsidRDefault="00477CA9" w:rsidP="00410D07">
            <w:pPr>
              <w:jc w:val="center"/>
              <w:rPr>
                <w:lang w:val="uk-UA"/>
              </w:rPr>
            </w:pPr>
          </w:p>
          <w:p w:rsidR="00477CA9" w:rsidRDefault="00477CA9" w:rsidP="00410D07">
            <w:pPr>
              <w:spacing w:after="200" w:line="276" w:lineRule="auto"/>
              <w:jc w:val="center"/>
              <w:rPr>
                <w:lang w:val="uk-UA" w:eastAsia="en-US"/>
              </w:rPr>
            </w:pPr>
            <w:r>
              <w:rPr>
                <w:lang w:val="uk-UA"/>
              </w:rPr>
              <w:t>6</w:t>
            </w:r>
          </w:p>
        </w:tc>
        <w:tc>
          <w:tcPr>
            <w:tcW w:w="725" w:type="pct"/>
            <w:tcBorders>
              <w:top w:val="single" w:sz="4" w:space="0" w:color="auto"/>
              <w:left w:val="single" w:sz="4" w:space="0" w:color="auto"/>
              <w:bottom w:val="single" w:sz="4" w:space="0" w:color="auto"/>
              <w:right w:val="single" w:sz="4" w:space="0" w:color="auto"/>
            </w:tcBorders>
          </w:tcPr>
          <w:p w:rsidR="00477CA9" w:rsidRDefault="00477CA9" w:rsidP="00410D07">
            <w:pPr>
              <w:jc w:val="center"/>
              <w:rPr>
                <w:lang w:val="uk-UA"/>
              </w:rPr>
            </w:pPr>
          </w:p>
          <w:p w:rsidR="00477CA9" w:rsidRDefault="00477CA9" w:rsidP="00410D07">
            <w:pPr>
              <w:spacing w:after="200" w:line="276" w:lineRule="auto"/>
              <w:jc w:val="center"/>
              <w:rPr>
                <w:lang w:val="uk-UA" w:eastAsia="en-US"/>
              </w:rPr>
            </w:pPr>
            <w:r>
              <w:rPr>
                <w:lang w:val="uk-UA"/>
              </w:rPr>
              <w:t>25</w:t>
            </w:r>
          </w:p>
        </w:tc>
      </w:tr>
      <w:tr w:rsidR="00477CA9" w:rsidTr="00410D07">
        <w:trPr>
          <w:trHeight w:val="402"/>
        </w:trPr>
        <w:tc>
          <w:tcPr>
            <w:tcW w:w="2763" w:type="pct"/>
            <w:tcBorders>
              <w:top w:val="single" w:sz="4" w:space="0" w:color="auto"/>
              <w:left w:val="single" w:sz="4" w:space="0" w:color="auto"/>
              <w:bottom w:val="single" w:sz="4" w:space="0" w:color="auto"/>
              <w:right w:val="single" w:sz="4" w:space="0" w:color="auto"/>
            </w:tcBorders>
          </w:tcPr>
          <w:p w:rsidR="00477CA9" w:rsidRDefault="00477CA9" w:rsidP="00410D07">
            <w:pPr>
              <w:pStyle w:val="4"/>
              <w:spacing w:before="0" w:line="276" w:lineRule="auto"/>
              <w:rPr>
                <w:sz w:val="16"/>
                <w:szCs w:val="16"/>
                <w:lang w:eastAsia="en-US"/>
              </w:rPr>
            </w:pPr>
          </w:p>
          <w:p w:rsidR="00477CA9" w:rsidRPr="00C44762" w:rsidRDefault="00477CA9" w:rsidP="00410D07">
            <w:pPr>
              <w:pStyle w:val="4"/>
              <w:spacing w:before="0" w:line="276" w:lineRule="auto"/>
              <w:jc w:val="center"/>
              <w:rPr>
                <w:rFonts w:asciiTheme="minorHAnsi" w:hAnsiTheme="minorHAnsi" w:cstheme="minorHAnsi"/>
                <w:i w:val="0"/>
                <w:color w:val="auto"/>
                <w:lang w:eastAsia="en-US"/>
              </w:rPr>
            </w:pPr>
            <w:r w:rsidRPr="00C44762">
              <w:rPr>
                <w:rFonts w:asciiTheme="minorHAnsi" w:hAnsiTheme="minorHAnsi" w:cstheme="minorHAnsi"/>
                <w:i w:val="0"/>
                <w:color w:val="auto"/>
                <w:lang w:eastAsia="en-US"/>
              </w:rPr>
              <w:t>Разом годин</w:t>
            </w:r>
          </w:p>
          <w:p w:rsidR="00477CA9" w:rsidRPr="00C44762" w:rsidRDefault="00477CA9" w:rsidP="00410D07">
            <w:pPr>
              <w:rPr>
                <w:lang w:val="uk-UA" w:eastAsia="en-US"/>
              </w:rPr>
            </w:pPr>
          </w:p>
        </w:tc>
        <w:tc>
          <w:tcPr>
            <w:tcW w:w="824" w:type="pct"/>
            <w:tcBorders>
              <w:top w:val="single" w:sz="4" w:space="0" w:color="auto"/>
              <w:left w:val="single" w:sz="4" w:space="0" w:color="auto"/>
              <w:bottom w:val="single" w:sz="4" w:space="0" w:color="auto"/>
              <w:right w:val="single" w:sz="4" w:space="0" w:color="auto"/>
            </w:tcBorders>
          </w:tcPr>
          <w:p w:rsidR="00477CA9" w:rsidRDefault="00477CA9" w:rsidP="00410D07">
            <w:pPr>
              <w:jc w:val="center"/>
              <w:rPr>
                <w:b/>
                <w:sz w:val="16"/>
                <w:szCs w:val="16"/>
              </w:rPr>
            </w:pPr>
          </w:p>
          <w:p w:rsidR="00477CA9" w:rsidRDefault="00477CA9" w:rsidP="00410D07">
            <w:pPr>
              <w:spacing w:after="200" w:line="276" w:lineRule="auto"/>
              <w:jc w:val="center"/>
              <w:rPr>
                <w:b/>
                <w:lang w:val="uk-UA" w:eastAsia="en-US"/>
              </w:rPr>
            </w:pPr>
            <w:r>
              <w:rPr>
                <w:b/>
                <w:lang w:val="uk-UA"/>
              </w:rPr>
              <w:t>16</w:t>
            </w:r>
          </w:p>
        </w:tc>
        <w:tc>
          <w:tcPr>
            <w:tcW w:w="688" w:type="pct"/>
            <w:tcBorders>
              <w:top w:val="single" w:sz="4" w:space="0" w:color="auto"/>
              <w:left w:val="single" w:sz="4" w:space="0" w:color="auto"/>
              <w:bottom w:val="single" w:sz="4" w:space="0" w:color="auto"/>
              <w:right w:val="single" w:sz="4" w:space="0" w:color="auto"/>
            </w:tcBorders>
          </w:tcPr>
          <w:p w:rsidR="00477CA9" w:rsidRDefault="00477CA9" w:rsidP="00410D07">
            <w:pPr>
              <w:jc w:val="center"/>
              <w:rPr>
                <w:b/>
                <w:sz w:val="16"/>
                <w:szCs w:val="16"/>
              </w:rPr>
            </w:pPr>
          </w:p>
          <w:p w:rsidR="00477CA9" w:rsidRDefault="00477CA9" w:rsidP="00410D07">
            <w:pPr>
              <w:spacing w:after="200" w:line="276" w:lineRule="auto"/>
              <w:jc w:val="center"/>
              <w:rPr>
                <w:b/>
                <w:lang w:val="uk-UA" w:eastAsia="en-US"/>
              </w:rPr>
            </w:pPr>
            <w:r>
              <w:rPr>
                <w:b/>
                <w:lang w:val="uk-UA"/>
              </w:rPr>
              <w:t>14</w:t>
            </w:r>
          </w:p>
        </w:tc>
        <w:tc>
          <w:tcPr>
            <w:tcW w:w="725" w:type="pct"/>
            <w:tcBorders>
              <w:top w:val="single" w:sz="4" w:space="0" w:color="auto"/>
              <w:left w:val="single" w:sz="4" w:space="0" w:color="auto"/>
              <w:bottom w:val="single" w:sz="4" w:space="0" w:color="auto"/>
              <w:right w:val="single" w:sz="4" w:space="0" w:color="auto"/>
            </w:tcBorders>
          </w:tcPr>
          <w:p w:rsidR="00477CA9" w:rsidRDefault="00477CA9" w:rsidP="00410D07">
            <w:pPr>
              <w:jc w:val="center"/>
              <w:rPr>
                <w:b/>
                <w:sz w:val="16"/>
                <w:szCs w:val="16"/>
              </w:rPr>
            </w:pPr>
          </w:p>
          <w:p w:rsidR="00477CA9" w:rsidRDefault="00477CA9" w:rsidP="00410D07">
            <w:pPr>
              <w:spacing w:after="200" w:line="276" w:lineRule="auto"/>
              <w:jc w:val="center"/>
              <w:rPr>
                <w:b/>
                <w:lang w:eastAsia="en-US"/>
              </w:rPr>
            </w:pPr>
            <w:r>
              <w:rPr>
                <w:b/>
              </w:rPr>
              <w:t>76</w:t>
            </w:r>
          </w:p>
        </w:tc>
      </w:tr>
    </w:tbl>
    <w:p w:rsidR="00477CA9" w:rsidRDefault="00477CA9" w:rsidP="00477CA9">
      <w:pPr>
        <w:pStyle w:val="a6"/>
        <w:jc w:val="center"/>
        <w:rPr>
          <w:rFonts w:ascii="Times New Roman" w:hAnsi="Times New Roman"/>
          <w:b/>
          <w:bCs/>
          <w:i/>
          <w:sz w:val="24"/>
          <w:szCs w:val="24"/>
          <w:lang w:val="uk-UA" w:eastAsia="ru-RU"/>
        </w:rPr>
      </w:pPr>
    </w:p>
    <w:p w:rsidR="00477CA9" w:rsidRDefault="00477CA9" w:rsidP="00477CA9">
      <w:pPr>
        <w:pStyle w:val="a6"/>
        <w:jc w:val="center"/>
        <w:rPr>
          <w:rFonts w:ascii="Times New Roman" w:hAnsi="Times New Roman"/>
          <w:b/>
          <w:bCs/>
          <w:i/>
          <w:sz w:val="24"/>
          <w:szCs w:val="24"/>
          <w:lang w:val="uk-UA" w:eastAsia="ru-RU"/>
        </w:rPr>
      </w:pPr>
    </w:p>
    <w:p w:rsidR="00477CA9" w:rsidRPr="00893D64" w:rsidRDefault="00477CA9" w:rsidP="00477CA9">
      <w:pPr>
        <w:pStyle w:val="Default"/>
        <w:numPr>
          <w:ilvl w:val="0"/>
          <w:numId w:val="1"/>
        </w:numPr>
        <w:ind w:left="426"/>
        <w:contextualSpacing/>
        <w:jc w:val="center"/>
        <w:rPr>
          <w:b/>
          <w:bCs/>
          <w:color w:val="auto"/>
          <w:lang w:val="uk-UA"/>
        </w:rPr>
      </w:pPr>
      <w:r w:rsidRPr="00893D64">
        <w:rPr>
          <w:b/>
          <w:bCs/>
          <w:color w:val="auto"/>
          <w:lang w:val="uk-UA"/>
        </w:rPr>
        <w:t xml:space="preserve">Тематика лекцій </w:t>
      </w:r>
    </w:p>
    <w:p w:rsidR="00477CA9" w:rsidRPr="00537816" w:rsidRDefault="00477CA9" w:rsidP="00477CA9">
      <w:pPr>
        <w:pStyle w:val="a6"/>
        <w:spacing w:line="240" w:lineRule="auto"/>
        <w:jc w:val="center"/>
        <w:rPr>
          <w:b/>
          <w:bCs/>
          <w:i/>
          <w:sz w:val="26"/>
          <w:szCs w:val="26"/>
          <w:lang w:val="uk-UA"/>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6457"/>
      </w:tblGrid>
      <w:tr w:rsidR="00477CA9" w:rsidRPr="000A4B8B" w:rsidTr="00410D07">
        <w:trPr>
          <w:trHeight w:val="2478"/>
        </w:trPr>
        <w:tc>
          <w:tcPr>
            <w:tcW w:w="1627" w:type="pct"/>
            <w:tcBorders>
              <w:top w:val="single" w:sz="4" w:space="0" w:color="auto"/>
              <w:left w:val="single" w:sz="4" w:space="0" w:color="auto"/>
              <w:bottom w:val="single" w:sz="4" w:space="0" w:color="auto"/>
              <w:right w:val="single" w:sz="4" w:space="0" w:color="auto"/>
            </w:tcBorders>
            <w:hideMark/>
          </w:tcPr>
          <w:p w:rsidR="00477CA9" w:rsidRPr="005E79A2" w:rsidRDefault="00477CA9" w:rsidP="00410D07">
            <w:pPr>
              <w:rPr>
                <w:i/>
                <w:color w:val="000000"/>
                <w:sz w:val="16"/>
                <w:szCs w:val="16"/>
                <w:lang w:val="uk-UA"/>
              </w:rPr>
            </w:pPr>
          </w:p>
          <w:p w:rsidR="00477CA9" w:rsidRDefault="00477CA9" w:rsidP="00410D07">
            <w:pPr>
              <w:jc w:val="center"/>
              <w:rPr>
                <w:lang w:val="uk-UA"/>
              </w:rPr>
            </w:pPr>
          </w:p>
          <w:p w:rsidR="00477CA9" w:rsidRPr="00D536E3" w:rsidRDefault="00477CA9" w:rsidP="00410D07">
            <w:pPr>
              <w:jc w:val="center"/>
              <w:rPr>
                <w:i/>
                <w:lang w:val="uk-UA"/>
              </w:rPr>
            </w:pPr>
            <w:r w:rsidRPr="00D536E3">
              <w:rPr>
                <w:i/>
                <w:lang w:val="uk-UA"/>
              </w:rPr>
              <w:t>Тема 1</w:t>
            </w:r>
          </w:p>
          <w:p w:rsidR="00477CA9" w:rsidRPr="002B695D" w:rsidRDefault="00477CA9" w:rsidP="00410D07">
            <w:pPr>
              <w:pStyle w:val="Default"/>
              <w:ind w:left="66"/>
              <w:jc w:val="center"/>
              <w:rPr>
                <w:b/>
                <w:bCs/>
                <w:lang w:val="uk-UA"/>
              </w:rPr>
            </w:pPr>
            <w:r w:rsidRPr="002B695D">
              <w:rPr>
                <w:b/>
                <w:bCs/>
              </w:rPr>
              <w:t xml:space="preserve">АВТОР </w:t>
            </w:r>
          </w:p>
          <w:p w:rsidR="00477CA9" w:rsidRPr="002B695D" w:rsidRDefault="00477CA9" w:rsidP="00410D07">
            <w:pPr>
              <w:pStyle w:val="Default"/>
              <w:ind w:left="66"/>
              <w:jc w:val="center"/>
              <w:rPr>
                <w:b/>
                <w:bCs/>
              </w:rPr>
            </w:pPr>
            <w:r w:rsidRPr="002B695D">
              <w:rPr>
                <w:b/>
                <w:bCs/>
              </w:rPr>
              <w:t xml:space="preserve">ЛІТЕРАТУРНОГО ТВОРУ </w:t>
            </w:r>
          </w:p>
          <w:p w:rsidR="00477CA9" w:rsidRDefault="00477CA9" w:rsidP="00410D07">
            <w:pPr>
              <w:pStyle w:val="a6"/>
              <w:ind w:left="-108" w:right="5"/>
              <w:jc w:val="center"/>
              <w:rPr>
                <w:color w:val="000000"/>
                <w:sz w:val="24"/>
                <w:szCs w:val="24"/>
              </w:rPr>
            </w:pPr>
          </w:p>
          <w:p w:rsidR="00477CA9" w:rsidRPr="001678DA" w:rsidRDefault="00477CA9" w:rsidP="00410D07">
            <w:pPr>
              <w:pStyle w:val="a6"/>
              <w:ind w:left="-108" w:right="5"/>
              <w:jc w:val="center"/>
              <w:rPr>
                <w:color w:val="000000"/>
                <w:sz w:val="24"/>
                <w:szCs w:val="24"/>
              </w:rPr>
            </w:pPr>
            <w:r>
              <w:rPr>
                <w:color w:val="000000"/>
                <w:sz w:val="24"/>
                <w:szCs w:val="24"/>
                <w:lang w:val="uk-UA"/>
              </w:rPr>
              <w:t>6</w:t>
            </w:r>
            <w:r w:rsidRPr="001678DA">
              <w:rPr>
                <w:color w:val="000000"/>
                <w:sz w:val="24"/>
                <w:szCs w:val="24"/>
              </w:rPr>
              <w:t xml:space="preserve"> год.</w:t>
            </w:r>
          </w:p>
        </w:tc>
        <w:tc>
          <w:tcPr>
            <w:tcW w:w="3373" w:type="pct"/>
            <w:tcBorders>
              <w:top w:val="single" w:sz="4" w:space="0" w:color="auto"/>
              <w:left w:val="single" w:sz="4" w:space="0" w:color="auto"/>
              <w:bottom w:val="single" w:sz="4" w:space="0" w:color="auto"/>
              <w:right w:val="single" w:sz="4" w:space="0" w:color="auto"/>
            </w:tcBorders>
          </w:tcPr>
          <w:p w:rsidR="00477CA9" w:rsidRDefault="00477CA9" w:rsidP="00410D07">
            <w:pPr>
              <w:pStyle w:val="Default"/>
              <w:ind w:left="66"/>
              <w:jc w:val="center"/>
              <w:rPr>
                <w:i/>
                <w:color w:val="auto"/>
                <w:lang w:val="uk-UA"/>
              </w:rPr>
            </w:pPr>
          </w:p>
          <w:p w:rsidR="00477CA9" w:rsidRPr="00415B35" w:rsidRDefault="00477CA9" w:rsidP="00410D07">
            <w:pPr>
              <w:pStyle w:val="Default"/>
              <w:ind w:left="66"/>
              <w:jc w:val="center"/>
              <w:rPr>
                <w:i/>
                <w:color w:val="auto"/>
                <w:lang w:val="uk-UA"/>
              </w:rPr>
            </w:pPr>
            <w:r w:rsidRPr="00415B35">
              <w:rPr>
                <w:i/>
                <w:color w:val="auto"/>
                <w:lang w:val="uk-UA"/>
              </w:rPr>
              <w:t>Лекція) 1</w:t>
            </w:r>
          </w:p>
          <w:p w:rsidR="00477CA9" w:rsidRPr="00415B35" w:rsidRDefault="00477CA9" w:rsidP="00410D07">
            <w:pPr>
              <w:pStyle w:val="Default"/>
              <w:ind w:left="66"/>
              <w:jc w:val="center"/>
              <w:rPr>
                <w:color w:val="auto"/>
                <w:lang w:val="uk-UA"/>
              </w:rPr>
            </w:pPr>
            <w:r w:rsidRPr="00415B35">
              <w:rPr>
                <w:color w:val="auto"/>
                <w:lang w:val="uk-UA"/>
              </w:rPr>
              <w:t xml:space="preserve">ЛІТЕРАТУРНО-ХУДОЖНІЙ ТВІР  </w:t>
            </w:r>
          </w:p>
          <w:p w:rsidR="00477CA9" w:rsidRPr="00415B35" w:rsidRDefault="00477CA9" w:rsidP="00410D07">
            <w:pPr>
              <w:pStyle w:val="Default"/>
              <w:ind w:left="66"/>
              <w:jc w:val="center"/>
              <w:rPr>
                <w:color w:val="auto"/>
                <w:lang w:val="uk-UA"/>
              </w:rPr>
            </w:pPr>
            <w:r w:rsidRPr="00415B35">
              <w:rPr>
                <w:color w:val="auto"/>
                <w:lang w:val="uk-UA"/>
              </w:rPr>
              <w:t xml:space="preserve">ЯК ВИТЛУМАЧЕННЯ ЖИТТЯ ПОЕТОМ </w:t>
            </w:r>
          </w:p>
          <w:p w:rsidR="00477CA9" w:rsidRPr="00415B35" w:rsidRDefault="00477CA9" w:rsidP="00410D07">
            <w:pPr>
              <w:pStyle w:val="Default"/>
              <w:ind w:left="66"/>
              <w:jc w:val="center"/>
              <w:rPr>
                <w:color w:val="auto"/>
                <w:lang w:val="uk-UA"/>
              </w:rPr>
            </w:pPr>
            <w:r w:rsidRPr="00415B35">
              <w:rPr>
                <w:color w:val="auto"/>
                <w:lang w:val="uk-UA"/>
              </w:rPr>
              <w:t>2 год.</w:t>
            </w:r>
          </w:p>
          <w:p w:rsidR="00477CA9" w:rsidRPr="00415B35" w:rsidRDefault="00477CA9" w:rsidP="00410D07">
            <w:pPr>
              <w:pStyle w:val="a6"/>
              <w:numPr>
                <w:ilvl w:val="0"/>
                <w:numId w:val="11"/>
              </w:numPr>
              <w:spacing w:after="0" w:line="240" w:lineRule="auto"/>
              <w:ind w:left="323" w:firstLine="0"/>
              <w:jc w:val="both"/>
              <w:rPr>
                <w:rFonts w:ascii="Times New Roman" w:hAnsi="Times New Roman"/>
                <w:color w:val="000000"/>
                <w:sz w:val="24"/>
                <w:szCs w:val="24"/>
              </w:rPr>
            </w:pPr>
            <w:r w:rsidRPr="00415B35">
              <w:rPr>
                <w:rFonts w:ascii="Times New Roman" w:hAnsi="Times New Roman"/>
                <w:color w:val="000000"/>
                <w:sz w:val="24"/>
                <w:szCs w:val="24"/>
              </w:rPr>
              <w:t xml:space="preserve">Природа </w:t>
            </w:r>
            <w:proofErr w:type="spellStart"/>
            <w:r w:rsidRPr="00415B35">
              <w:rPr>
                <w:rFonts w:ascii="Times New Roman" w:hAnsi="Times New Roman"/>
                <w:color w:val="000000"/>
                <w:sz w:val="24"/>
                <w:szCs w:val="24"/>
              </w:rPr>
              <w:t>генія</w:t>
            </w:r>
            <w:proofErr w:type="spellEnd"/>
            <w:r w:rsidRPr="00415B35">
              <w:rPr>
                <w:rFonts w:ascii="Times New Roman" w:hAnsi="Times New Roman"/>
                <w:color w:val="000000"/>
                <w:sz w:val="24"/>
                <w:szCs w:val="24"/>
              </w:rPr>
              <w:t xml:space="preserve">. </w:t>
            </w:r>
            <w:proofErr w:type="spellStart"/>
            <w:r w:rsidRPr="00415B35">
              <w:rPr>
                <w:rFonts w:ascii="Times New Roman" w:hAnsi="Times New Roman"/>
                <w:color w:val="000000"/>
                <w:sz w:val="24"/>
                <w:szCs w:val="24"/>
              </w:rPr>
              <w:t>Геній</w:t>
            </w:r>
            <w:proofErr w:type="spellEnd"/>
            <w:r w:rsidRPr="00415B35">
              <w:rPr>
                <w:rFonts w:ascii="Times New Roman" w:hAnsi="Times New Roman"/>
                <w:color w:val="000000"/>
                <w:sz w:val="24"/>
                <w:szCs w:val="24"/>
              </w:rPr>
              <w:t xml:space="preserve"> </w:t>
            </w:r>
            <w:proofErr w:type="spellStart"/>
            <w:r w:rsidRPr="00415B35">
              <w:rPr>
                <w:rFonts w:ascii="Times New Roman" w:hAnsi="Times New Roman"/>
                <w:color w:val="000000"/>
                <w:sz w:val="24"/>
                <w:szCs w:val="24"/>
              </w:rPr>
              <w:t>і</w:t>
            </w:r>
            <w:proofErr w:type="spellEnd"/>
            <w:r w:rsidRPr="00415B35">
              <w:rPr>
                <w:rFonts w:ascii="Times New Roman" w:hAnsi="Times New Roman"/>
                <w:color w:val="000000"/>
                <w:sz w:val="24"/>
                <w:szCs w:val="24"/>
              </w:rPr>
              <w:t xml:space="preserve"> «</w:t>
            </w:r>
            <w:proofErr w:type="spellStart"/>
            <w:r w:rsidRPr="00415B35">
              <w:rPr>
                <w:rFonts w:ascii="Times New Roman" w:hAnsi="Times New Roman"/>
                <w:color w:val="000000"/>
                <w:sz w:val="24"/>
                <w:szCs w:val="24"/>
              </w:rPr>
              <w:t>натовп</w:t>
            </w:r>
            <w:proofErr w:type="spellEnd"/>
            <w:r w:rsidRPr="00415B35">
              <w:rPr>
                <w:rFonts w:ascii="Times New Roman" w:hAnsi="Times New Roman"/>
                <w:color w:val="000000"/>
                <w:sz w:val="24"/>
                <w:szCs w:val="24"/>
              </w:rPr>
              <w:t>».</w:t>
            </w:r>
          </w:p>
          <w:p w:rsidR="00477CA9" w:rsidRPr="00415B35" w:rsidRDefault="00477CA9" w:rsidP="00410D07">
            <w:pPr>
              <w:pStyle w:val="a6"/>
              <w:numPr>
                <w:ilvl w:val="0"/>
                <w:numId w:val="11"/>
              </w:numPr>
              <w:spacing w:after="0" w:line="240" w:lineRule="auto"/>
              <w:ind w:left="323" w:firstLine="0"/>
              <w:jc w:val="both"/>
              <w:rPr>
                <w:rFonts w:ascii="Times New Roman" w:hAnsi="Times New Roman"/>
                <w:color w:val="000000"/>
                <w:sz w:val="24"/>
                <w:szCs w:val="24"/>
              </w:rPr>
            </w:pPr>
            <w:proofErr w:type="spellStart"/>
            <w:r w:rsidRPr="00415B35">
              <w:rPr>
                <w:rFonts w:ascii="Times New Roman" w:hAnsi="Times New Roman"/>
                <w:color w:val="000000"/>
                <w:sz w:val="24"/>
                <w:szCs w:val="24"/>
              </w:rPr>
              <w:t>Поняття</w:t>
            </w:r>
            <w:proofErr w:type="spellEnd"/>
            <w:r w:rsidRPr="00415B35">
              <w:rPr>
                <w:rFonts w:ascii="Times New Roman" w:hAnsi="Times New Roman"/>
                <w:color w:val="000000"/>
                <w:sz w:val="24"/>
                <w:szCs w:val="24"/>
              </w:rPr>
              <w:t xml:space="preserve"> </w:t>
            </w:r>
            <w:proofErr w:type="spellStart"/>
            <w:r w:rsidRPr="00415B35">
              <w:rPr>
                <w:rFonts w:ascii="Times New Roman" w:hAnsi="Times New Roman"/>
                <w:color w:val="000000"/>
                <w:sz w:val="24"/>
                <w:szCs w:val="24"/>
              </w:rPr>
              <w:t>художнього</w:t>
            </w:r>
            <w:proofErr w:type="spellEnd"/>
            <w:r w:rsidRPr="00415B35">
              <w:rPr>
                <w:rFonts w:ascii="Times New Roman" w:hAnsi="Times New Roman"/>
                <w:color w:val="000000"/>
                <w:sz w:val="24"/>
                <w:szCs w:val="24"/>
              </w:rPr>
              <w:t xml:space="preserve"> </w:t>
            </w:r>
            <w:proofErr w:type="spellStart"/>
            <w:proofErr w:type="gramStart"/>
            <w:r w:rsidRPr="00415B35">
              <w:rPr>
                <w:rFonts w:ascii="Times New Roman" w:hAnsi="Times New Roman"/>
                <w:color w:val="000000"/>
                <w:sz w:val="24"/>
                <w:szCs w:val="24"/>
              </w:rPr>
              <w:t>св</w:t>
            </w:r>
            <w:proofErr w:type="gramEnd"/>
            <w:r w:rsidRPr="00415B35">
              <w:rPr>
                <w:rFonts w:ascii="Times New Roman" w:hAnsi="Times New Roman"/>
                <w:color w:val="000000"/>
                <w:sz w:val="24"/>
                <w:szCs w:val="24"/>
              </w:rPr>
              <w:t>іту</w:t>
            </w:r>
            <w:proofErr w:type="spellEnd"/>
            <w:r w:rsidRPr="00415B35">
              <w:rPr>
                <w:rFonts w:ascii="Times New Roman" w:hAnsi="Times New Roman"/>
                <w:color w:val="000000"/>
                <w:sz w:val="24"/>
                <w:szCs w:val="24"/>
              </w:rPr>
              <w:t xml:space="preserve"> та </w:t>
            </w:r>
            <w:proofErr w:type="spellStart"/>
            <w:r w:rsidRPr="00415B35">
              <w:rPr>
                <w:rFonts w:ascii="Times New Roman" w:hAnsi="Times New Roman"/>
                <w:color w:val="000000"/>
                <w:sz w:val="24"/>
                <w:szCs w:val="24"/>
              </w:rPr>
              <w:t>повноту</w:t>
            </w:r>
            <w:proofErr w:type="spellEnd"/>
            <w:r w:rsidRPr="00415B35">
              <w:rPr>
                <w:rFonts w:ascii="Times New Roman" w:hAnsi="Times New Roman"/>
                <w:color w:val="000000"/>
                <w:sz w:val="24"/>
                <w:szCs w:val="24"/>
              </w:rPr>
              <w:t xml:space="preserve"> «</w:t>
            </w:r>
            <w:proofErr w:type="spellStart"/>
            <w:r w:rsidRPr="00415B35">
              <w:rPr>
                <w:rFonts w:ascii="Times New Roman" w:hAnsi="Times New Roman"/>
                <w:color w:val="000000"/>
                <w:sz w:val="24"/>
                <w:szCs w:val="24"/>
              </w:rPr>
              <w:t>відображення</w:t>
            </w:r>
            <w:proofErr w:type="spellEnd"/>
            <w:r w:rsidRPr="00415B35">
              <w:rPr>
                <w:rFonts w:ascii="Times New Roman" w:hAnsi="Times New Roman"/>
                <w:color w:val="000000"/>
                <w:sz w:val="24"/>
                <w:szCs w:val="24"/>
              </w:rPr>
              <w:t xml:space="preserve"> </w:t>
            </w:r>
            <w:proofErr w:type="spellStart"/>
            <w:r w:rsidRPr="00415B35">
              <w:rPr>
                <w:rFonts w:ascii="Times New Roman" w:hAnsi="Times New Roman"/>
                <w:color w:val="000000"/>
                <w:sz w:val="24"/>
                <w:szCs w:val="24"/>
              </w:rPr>
              <w:t>дійсності</w:t>
            </w:r>
            <w:proofErr w:type="spellEnd"/>
            <w:r w:rsidRPr="00415B35">
              <w:rPr>
                <w:rFonts w:ascii="Times New Roman" w:hAnsi="Times New Roman"/>
                <w:color w:val="000000"/>
                <w:sz w:val="24"/>
                <w:szCs w:val="24"/>
              </w:rPr>
              <w:t xml:space="preserve">» у </w:t>
            </w:r>
            <w:proofErr w:type="spellStart"/>
            <w:r w:rsidRPr="00415B35">
              <w:rPr>
                <w:rFonts w:ascii="Times New Roman" w:hAnsi="Times New Roman"/>
                <w:color w:val="000000"/>
                <w:sz w:val="24"/>
                <w:szCs w:val="24"/>
              </w:rPr>
              <w:t>творі</w:t>
            </w:r>
            <w:proofErr w:type="spellEnd"/>
            <w:r w:rsidRPr="00415B35">
              <w:rPr>
                <w:rFonts w:ascii="Times New Roman" w:hAnsi="Times New Roman"/>
                <w:color w:val="000000"/>
                <w:sz w:val="24"/>
                <w:szCs w:val="24"/>
              </w:rPr>
              <w:t xml:space="preserve"> </w:t>
            </w:r>
          </w:p>
          <w:p w:rsidR="00477CA9" w:rsidRPr="00415B35" w:rsidRDefault="00477CA9" w:rsidP="00410D07">
            <w:pPr>
              <w:pStyle w:val="a6"/>
              <w:numPr>
                <w:ilvl w:val="0"/>
                <w:numId w:val="11"/>
              </w:numPr>
              <w:spacing w:after="0" w:line="240" w:lineRule="auto"/>
              <w:ind w:left="323" w:firstLine="0"/>
              <w:jc w:val="both"/>
              <w:rPr>
                <w:rFonts w:ascii="Times New Roman" w:hAnsi="Times New Roman"/>
                <w:color w:val="000000"/>
                <w:sz w:val="24"/>
                <w:szCs w:val="24"/>
              </w:rPr>
            </w:pPr>
            <w:r w:rsidRPr="00415B35">
              <w:rPr>
                <w:rFonts w:ascii="Times New Roman" w:hAnsi="Times New Roman"/>
                <w:color w:val="000000"/>
                <w:sz w:val="24"/>
                <w:szCs w:val="24"/>
              </w:rPr>
              <w:t xml:space="preserve">Роль </w:t>
            </w:r>
            <w:proofErr w:type="spellStart"/>
            <w:proofErr w:type="gramStart"/>
            <w:r w:rsidRPr="00415B35">
              <w:rPr>
                <w:rFonts w:ascii="Times New Roman" w:hAnsi="Times New Roman"/>
                <w:color w:val="000000"/>
                <w:sz w:val="24"/>
                <w:szCs w:val="24"/>
              </w:rPr>
              <w:t>л</w:t>
            </w:r>
            <w:proofErr w:type="gramEnd"/>
            <w:r w:rsidRPr="00415B35">
              <w:rPr>
                <w:rFonts w:ascii="Times New Roman" w:hAnsi="Times New Roman"/>
                <w:color w:val="000000"/>
                <w:sz w:val="24"/>
                <w:szCs w:val="24"/>
              </w:rPr>
              <w:t>ітературно-художньої</w:t>
            </w:r>
            <w:proofErr w:type="spellEnd"/>
            <w:r w:rsidRPr="00415B35">
              <w:rPr>
                <w:rFonts w:ascii="Times New Roman" w:hAnsi="Times New Roman"/>
                <w:color w:val="000000"/>
                <w:sz w:val="24"/>
                <w:szCs w:val="24"/>
              </w:rPr>
              <w:t xml:space="preserve"> критики.</w:t>
            </w:r>
          </w:p>
          <w:p w:rsidR="00477CA9" w:rsidRPr="00415B35" w:rsidRDefault="00477CA9" w:rsidP="00410D07">
            <w:pPr>
              <w:pStyle w:val="Default"/>
              <w:ind w:left="66"/>
              <w:jc w:val="center"/>
              <w:rPr>
                <w:i/>
                <w:color w:val="auto"/>
                <w:sz w:val="16"/>
                <w:szCs w:val="16"/>
                <w:lang w:val="uk-UA"/>
              </w:rPr>
            </w:pPr>
          </w:p>
          <w:p w:rsidR="00477CA9" w:rsidRDefault="00477CA9" w:rsidP="00410D07">
            <w:pPr>
              <w:pStyle w:val="Default"/>
              <w:ind w:left="66"/>
              <w:jc w:val="center"/>
              <w:rPr>
                <w:i/>
                <w:color w:val="auto"/>
                <w:lang w:val="uk-UA"/>
              </w:rPr>
            </w:pPr>
          </w:p>
          <w:p w:rsidR="00477CA9" w:rsidRDefault="00477CA9" w:rsidP="00410D07">
            <w:pPr>
              <w:pStyle w:val="Default"/>
              <w:ind w:left="66"/>
              <w:jc w:val="center"/>
              <w:rPr>
                <w:i/>
                <w:color w:val="auto"/>
                <w:lang w:val="uk-UA"/>
              </w:rPr>
            </w:pPr>
          </w:p>
          <w:p w:rsidR="00477CA9" w:rsidRPr="00415B35" w:rsidRDefault="00477CA9" w:rsidP="00410D07">
            <w:pPr>
              <w:pStyle w:val="Default"/>
              <w:ind w:left="66"/>
              <w:jc w:val="center"/>
              <w:rPr>
                <w:i/>
                <w:color w:val="auto"/>
                <w:lang w:val="uk-UA"/>
              </w:rPr>
            </w:pPr>
            <w:r w:rsidRPr="00415B35">
              <w:rPr>
                <w:i/>
                <w:color w:val="auto"/>
                <w:lang w:val="uk-UA"/>
              </w:rPr>
              <w:t>Лекція) 2</w:t>
            </w:r>
          </w:p>
          <w:p w:rsidR="00477CA9" w:rsidRPr="00415B35" w:rsidRDefault="00477CA9" w:rsidP="00410D07">
            <w:pPr>
              <w:pStyle w:val="a6"/>
              <w:ind w:left="0"/>
              <w:jc w:val="center"/>
              <w:rPr>
                <w:rFonts w:ascii="Times New Roman" w:hAnsi="Times New Roman"/>
                <w:color w:val="000000"/>
                <w:sz w:val="24"/>
                <w:szCs w:val="24"/>
                <w:lang w:val="uk-UA"/>
              </w:rPr>
            </w:pPr>
            <w:r w:rsidRPr="00415B35">
              <w:rPr>
                <w:rFonts w:ascii="Times New Roman" w:hAnsi="Times New Roman"/>
                <w:color w:val="000000"/>
                <w:sz w:val="24"/>
                <w:szCs w:val="24"/>
              </w:rPr>
              <w:t>РОЛЬ ОСНОВНИХ ЕСТЕТИЧНИХ КАТЕГОРІЙ В АНАЛІ</w:t>
            </w:r>
            <w:proofErr w:type="gramStart"/>
            <w:r w:rsidRPr="00415B35">
              <w:rPr>
                <w:rFonts w:ascii="Times New Roman" w:hAnsi="Times New Roman"/>
                <w:color w:val="000000"/>
                <w:sz w:val="24"/>
                <w:szCs w:val="24"/>
              </w:rPr>
              <w:t>З</w:t>
            </w:r>
            <w:proofErr w:type="gramEnd"/>
            <w:r w:rsidRPr="00415B35">
              <w:rPr>
                <w:rFonts w:ascii="Times New Roman" w:hAnsi="Times New Roman"/>
                <w:color w:val="000000"/>
                <w:sz w:val="24"/>
                <w:szCs w:val="24"/>
              </w:rPr>
              <w:t>І ТВОРУ ЯК ЧИННИКІВ ХУДОЖНЬОЇ ПРАВДИ</w:t>
            </w:r>
          </w:p>
          <w:p w:rsidR="00477CA9" w:rsidRPr="00415B35" w:rsidRDefault="00477CA9" w:rsidP="00410D07">
            <w:pPr>
              <w:pStyle w:val="a6"/>
              <w:ind w:left="0"/>
              <w:jc w:val="center"/>
              <w:rPr>
                <w:rFonts w:ascii="Times New Roman" w:hAnsi="Times New Roman"/>
                <w:color w:val="000000"/>
                <w:sz w:val="24"/>
                <w:szCs w:val="24"/>
              </w:rPr>
            </w:pPr>
            <w:r w:rsidRPr="00415B35">
              <w:rPr>
                <w:rFonts w:ascii="Times New Roman" w:hAnsi="Times New Roman"/>
                <w:lang w:val="uk-UA"/>
              </w:rPr>
              <w:t>2 год.</w:t>
            </w:r>
          </w:p>
          <w:p w:rsidR="00477CA9" w:rsidRPr="00415B35" w:rsidRDefault="00477CA9" w:rsidP="00410D07">
            <w:pPr>
              <w:pStyle w:val="a6"/>
              <w:numPr>
                <w:ilvl w:val="0"/>
                <w:numId w:val="12"/>
              </w:numPr>
              <w:ind w:left="323" w:firstLine="37"/>
              <w:jc w:val="both"/>
              <w:rPr>
                <w:rFonts w:ascii="Times New Roman" w:hAnsi="Times New Roman"/>
                <w:color w:val="000000"/>
              </w:rPr>
            </w:pPr>
            <w:proofErr w:type="spellStart"/>
            <w:r w:rsidRPr="00415B35">
              <w:rPr>
                <w:rFonts w:ascii="Times New Roman" w:hAnsi="Times New Roman"/>
                <w:color w:val="000000"/>
              </w:rPr>
              <w:t>Прекрасне</w:t>
            </w:r>
            <w:proofErr w:type="spellEnd"/>
            <w:r w:rsidRPr="00415B35">
              <w:rPr>
                <w:rFonts w:ascii="Times New Roman" w:hAnsi="Times New Roman"/>
                <w:color w:val="000000"/>
              </w:rPr>
              <w:t xml:space="preserve">, </w:t>
            </w:r>
            <w:proofErr w:type="spellStart"/>
            <w:r w:rsidRPr="00415B35">
              <w:rPr>
                <w:rFonts w:ascii="Times New Roman" w:hAnsi="Times New Roman"/>
                <w:color w:val="000000"/>
              </w:rPr>
              <w:t>потворне</w:t>
            </w:r>
            <w:proofErr w:type="spellEnd"/>
            <w:r w:rsidRPr="00415B35">
              <w:rPr>
                <w:rFonts w:ascii="Times New Roman" w:hAnsi="Times New Roman"/>
                <w:color w:val="000000"/>
              </w:rPr>
              <w:t xml:space="preserve">, </w:t>
            </w:r>
            <w:proofErr w:type="spellStart"/>
            <w:r w:rsidRPr="00415B35">
              <w:rPr>
                <w:rFonts w:ascii="Times New Roman" w:hAnsi="Times New Roman"/>
                <w:color w:val="000000"/>
              </w:rPr>
              <w:t>нице</w:t>
            </w:r>
            <w:proofErr w:type="spellEnd"/>
            <w:r w:rsidRPr="00415B35">
              <w:rPr>
                <w:rFonts w:ascii="Times New Roman" w:hAnsi="Times New Roman"/>
                <w:color w:val="000000"/>
              </w:rPr>
              <w:t xml:space="preserve">, </w:t>
            </w:r>
            <w:proofErr w:type="spellStart"/>
            <w:r w:rsidRPr="00415B35">
              <w:rPr>
                <w:rFonts w:ascii="Times New Roman" w:hAnsi="Times New Roman"/>
                <w:color w:val="000000"/>
              </w:rPr>
              <w:t>жахливе</w:t>
            </w:r>
            <w:proofErr w:type="spellEnd"/>
            <w:r w:rsidRPr="00415B35">
              <w:rPr>
                <w:rFonts w:ascii="Times New Roman" w:hAnsi="Times New Roman"/>
                <w:color w:val="000000"/>
              </w:rPr>
              <w:t xml:space="preserve">, </w:t>
            </w:r>
            <w:proofErr w:type="spellStart"/>
            <w:r w:rsidRPr="00415B35">
              <w:rPr>
                <w:rFonts w:ascii="Times New Roman" w:hAnsi="Times New Roman"/>
                <w:color w:val="000000"/>
              </w:rPr>
              <w:t>трагічне</w:t>
            </w:r>
            <w:proofErr w:type="spellEnd"/>
            <w:r w:rsidRPr="00415B35">
              <w:rPr>
                <w:rFonts w:ascii="Times New Roman" w:hAnsi="Times New Roman"/>
                <w:color w:val="000000"/>
              </w:rPr>
              <w:t xml:space="preserve">, </w:t>
            </w:r>
            <w:proofErr w:type="spellStart"/>
            <w:r w:rsidRPr="00415B35">
              <w:rPr>
                <w:rFonts w:ascii="Times New Roman" w:hAnsi="Times New Roman"/>
                <w:color w:val="000000"/>
              </w:rPr>
              <w:t>комічне</w:t>
            </w:r>
            <w:proofErr w:type="spellEnd"/>
            <w:r w:rsidRPr="00415B35">
              <w:rPr>
                <w:rFonts w:ascii="Times New Roman" w:hAnsi="Times New Roman"/>
                <w:color w:val="000000"/>
                <w:lang w:val="uk-UA"/>
              </w:rPr>
              <w:t>, су</w:t>
            </w:r>
            <w:proofErr w:type="spellStart"/>
            <w:r w:rsidRPr="00415B35">
              <w:rPr>
                <w:rFonts w:ascii="Times New Roman" w:hAnsi="Times New Roman"/>
                <w:color w:val="000000"/>
              </w:rPr>
              <w:t>б’єктивне</w:t>
            </w:r>
            <w:proofErr w:type="spellEnd"/>
            <w:r w:rsidRPr="00415B35">
              <w:rPr>
                <w:rFonts w:ascii="Times New Roman" w:hAnsi="Times New Roman"/>
                <w:color w:val="000000"/>
              </w:rPr>
              <w:t xml:space="preserve">, </w:t>
            </w:r>
            <w:proofErr w:type="spellStart"/>
            <w:r w:rsidRPr="00415B35">
              <w:rPr>
                <w:rFonts w:ascii="Times New Roman" w:hAnsi="Times New Roman"/>
                <w:color w:val="000000"/>
              </w:rPr>
              <w:t>суспільне</w:t>
            </w:r>
            <w:proofErr w:type="spellEnd"/>
            <w:r w:rsidRPr="00415B35">
              <w:rPr>
                <w:rFonts w:ascii="Times New Roman" w:hAnsi="Times New Roman"/>
                <w:color w:val="000000"/>
              </w:rPr>
              <w:t xml:space="preserve">, </w:t>
            </w:r>
            <w:proofErr w:type="spellStart"/>
            <w:proofErr w:type="gramStart"/>
            <w:r w:rsidRPr="00415B35">
              <w:rPr>
                <w:rFonts w:ascii="Times New Roman" w:hAnsi="Times New Roman"/>
                <w:color w:val="000000"/>
              </w:rPr>
              <w:t>п</w:t>
            </w:r>
            <w:proofErr w:type="gramEnd"/>
            <w:r w:rsidRPr="00415B35">
              <w:rPr>
                <w:rFonts w:ascii="Times New Roman" w:hAnsi="Times New Roman"/>
                <w:color w:val="000000"/>
              </w:rPr>
              <w:t>ізнавальне</w:t>
            </w:r>
            <w:proofErr w:type="spellEnd"/>
            <w:r w:rsidRPr="00415B35">
              <w:rPr>
                <w:rFonts w:ascii="Times New Roman" w:hAnsi="Times New Roman"/>
                <w:color w:val="000000"/>
              </w:rPr>
              <w:t xml:space="preserve">, </w:t>
            </w:r>
            <w:proofErr w:type="spellStart"/>
            <w:r w:rsidRPr="00415B35">
              <w:rPr>
                <w:rFonts w:ascii="Times New Roman" w:hAnsi="Times New Roman"/>
                <w:color w:val="000000"/>
              </w:rPr>
              <w:t>національне</w:t>
            </w:r>
            <w:proofErr w:type="spellEnd"/>
            <w:r w:rsidRPr="00415B35">
              <w:rPr>
                <w:rFonts w:ascii="Times New Roman" w:hAnsi="Times New Roman"/>
                <w:color w:val="000000"/>
              </w:rPr>
              <w:t xml:space="preserve"> та </w:t>
            </w:r>
            <w:proofErr w:type="spellStart"/>
            <w:r w:rsidRPr="00415B35">
              <w:rPr>
                <w:rFonts w:ascii="Times New Roman" w:hAnsi="Times New Roman"/>
                <w:color w:val="000000"/>
              </w:rPr>
              <w:t>загальнолюдське</w:t>
            </w:r>
            <w:proofErr w:type="spellEnd"/>
            <w:r w:rsidRPr="00415B35">
              <w:rPr>
                <w:rFonts w:ascii="Times New Roman" w:hAnsi="Times New Roman"/>
                <w:color w:val="000000"/>
              </w:rPr>
              <w:t xml:space="preserve"> в </w:t>
            </w:r>
            <w:proofErr w:type="spellStart"/>
            <w:r w:rsidRPr="00415B35">
              <w:rPr>
                <w:rFonts w:ascii="Times New Roman" w:hAnsi="Times New Roman"/>
                <w:color w:val="000000"/>
              </w:rPr>
              <w:t>аналізі</w:t>
            </w:r>
            <w:proofErr w:type="spellEnd"/>
            <w:r w:rsidRPr="00415B35">
              <w:rPr>
                <w:rFonts w:ascii="Times New Roman" w:hAnsi="Times New Roman"/>
                <w:color w:val="000000"/>
              </w:rPr>
              <w:t xml:space="preserve"> </w:t>
            </w:r>
            <w:proofErr w:type="spellStart"/>
            <w:r w:rsidRPr="00415B35">
              <w:rPr>
                <w:rFonts w:ascii="Times New Roman" w:hAnsi="Times New Roman"/>
                <w:color w:val="000000"/>
              </w:rPr>
              <w:t>твору</w:t>
            </w:r>
            <w:proofErr w:type="spellEnd"/>
            <w:r w:rsidRPr="00415B35">
              <w:rPr>
                <w:rFonts w:ascii="Times New Roman" w:hAnsi="Times New Roman"/>
                <w:color w:val="000000"/>
                <w:lang w:val="uk-UA"/>
              </w:rPr>
              <w:t>.</w:t>
            </w:r>
          </w:p>
          <w:p w:rsidR="00477CA9" w:rsidRPr="00415B35" w:rsidRDefault="00477CA9" w:rsidP="00410D07">
            <w:pPr>
              <w:pStyle w:val="a6"/>
              <w:numPr>
                <w:ilvl w:val="0"/>
                <w:numId w:val="12"/>
              </w:numPr>
              <w:jc w:val="both"/>
              <w:rPr>
                <w:rFonts w:ascii="Times New Roman" w:hAnsi="Times New Roman"/>
                <w:color w:val="000000"/>
              </w:rPr>
            </w:pPr>
            <w:proofErr w:type="spellStart"/>
            <w:r w:rsidRPr="00415B35">
              <w:rPr>
                <w:rFonts w:ascii="Times New Roman" w:hAnsi="Times New Roman"/>
                <w:color w:val="000000"/>
              </w:rPr>
              <w:t>Аксіологія</w:t>
            </w:r>
            <w:proofErr w:type="spellEnd"/>
            <w:r w:rsidRPr="00415B35">
              <w:rPr>
                <w:rFonts w:ascii="Times New Roman" w:hAnsi="Times New Roman"/>
                <w:color w:val="000000"/>
              </w:rPr>
              <w:t xml:space="preserve"> </w:t>
            </w:r>
            <w:proofErr w:type="spellStart"/>
            <w:r w:rsidRPr="00415B35">
              <w:rPr>
                <w:rFonts w:ascii="Times New Roman" w:hAnsi="Times New Roman"/>
                <w:color w:val="000000"/>
              </w:rPr>
              <w:t>і</w:t>
            </w:r>
            <w:proofErr w:type="spellEnd"/>
            <w:r w:rsidRPr="00415B35">
              <w:rPr>
                <w:rFonts w:ascii="Times New Roman" w:hAnsi="Times New Roman"/>
                <w:color w:val="000000"/>
              </w:rPr>
              <w:t xml:space="preserve"> </w:t>
            </w:r>
            <w:proofErr w:type="spellStart"/>
            <w:r w:rsidRPr="00415B35">
              <w:rPr>
                <w:rFonts w:ascii="Times New Roman" w:hAnsi="Times New Roman"/>
                <w:color w:val="000000"/>
              </w:rPr>
              <w:t>художня</w:t>
            </w:r>
            <w:proofErr w:type="spellEnd"/>
            <w:r w:rsidRPr="00415B35">
              <w:rPr>
                <w:rFonts w:ascii="Times New Roman" w:hAnsi="Times New Roman"/>
                <w:color w:val="000000"/>
              </w:rPr>
              <w:t xml:space="preserve"> </w:t>
            </w:r>
            <w:proofErr w:type="spellStart"/>
            <w:r w:rsidRPr="00415B35">
              <w:rPr>
                <w:rFonts w:ascii="Times New Roman" w:hAnsi="Times New Roman"/>
                <w:color w:val="000000"/>
              </w:rPr>
              <w:t>література</w:t>
            </w:r>
            <w:proofErr w:type="spellEnd"/>
            <w:r w:rsidRPr="00415B35">
              <w:rPr>
                <w:rFonts w:ascii="Times New Roman" w:hAnsi="Times New Roman"/>
                <w:color w:val="000000"/>
              </w:rPr>
              <w:t>.</w:t>
            </w:r>
          </w:p>
          <w:p w:rsidR="00477CA9" w:rsidRPr="00A1552E" w:rsidRDefault="00477CA9" w:rsidP="00410D07">
            <w:pPr>
              <w:pStyle w:val="a6"/>
              <w:spacing w:after="0" w:line="240" w:lineRule="auto"/>
              <w:ind w:left="323"/>
              <w:jc w:val="both"/>
              <w:rPr>
                <w:rFonts w:ascii="Times New Roman" w:hAnsi="Times New Roman"/>
                <w:color w:val="000000"/>
                <w:sz w:val="24"/>
                <w:szCs w:val="24"/>
              </w:rPr>
            </w:pPr>
            <w:r w:rsidRPr="00A1552E">
              <w:rPr>
                <w:rFonts w:ascii="Times New Roman" w:hAnsi="Times New Roman"/>
                <w:color w:val="000000"/>
                <w:sz w:val="24"/>
                <w:szCs w:val="24"/>
              </w:rPr>
              <w:t>.</w:t>
            </w:r>
          </w:p>
          <w:p w:rsidR="00477CA9" w:rsidRDefault="00477CA9" w:rsidP="00410D07">
            <w:pPr>
              <w:pStyle w:val="Default"/>
              <w:ind w:left="66"/>
              <w:jc w:val="center"/>
              <w:rPr>
                <w:i/>
                <w:color w:val="auto"/>
                <w:lang w:val="uk-UA"/>
              </w:rPr>
            </w:pPr>
          </w:p>
          <w:p w:rsidR="00477CA9" w:rsidRDefault="00477CA9" w:rsidP="00410D07">
            <w:pPr>
              <w:pStyle w:val="Default"/>
              <w:ind w:left="66"/>
              <w:jc w:val="center"/>
              <w:rPr>
                <w:i/>
                <w:color w:val="auto"/>
                <w:lang w:val="uk-UA"/>
              </w:rPr>
            </w:pPr>
          </w:p>
          <w:p w:rsidR="00477CA9" w:rsidRPr="00A1552E" w:rsidRDefault="00477CA9" w:rsidP="00410D07">
            <w:pPr>
              <w:pStyle w:val="Default"/>
              <w:ind w:left="66"/>
              <w:jc w:val="center"/>
              <w:rPr>
                <w:i/>
                <w:color w:val="auto"/>
                <w:sz w:val="16"/>
                <w:szCs w:val="16"/>
                <w:lang w:val="uk-UA"/>
              </w:rPr>
            </w:pPr>
          </w:p>
          <w:p w:rsidR="00477CA9" w:rsidRPr="00A1552E" w:rsidRDefault="00477CA9" w:rsidP="00410D07">
            <w:pPr>
              <w:pStyle w:val="Default"/>
              <w:ind w:left="66"/>
              <w:jc w:val="center"/>
              <w:rPr>
                <w:i/>
                <w:color w:val="auto"/>
                <w:lang w:val="uk-UA"/>
              </w:rPr>
            </w:pPr>
            <w:r w:rsidRPr="00A1552E">
              <w:rPr>
                <w:i/>
                <w:color w:val="auto"/>
                <w:lang w:val="uk-UA"/>
              </w:rPr>
              <w:t>Лекція 3</w:t>
            </w:r>
          </w:p>
          <w:p w:rsidR="00477CA9" w:rsidRPr="00A1552E" w:rsidRDefault="00477CA9" w:rsidP="00410D07">
            <w:pPr>
              <w:pStyle w:val="Default"/>
              <w:ind w:left="323"/>
              <w:jc w:val="center"/>
              <w:rPr>
                <w:color w:val="auto"/>
                <w:lang w:val="uk-UA"/>
              </w:rPr>
            </w:pPr>
            <w:r w:rsidRPr="00A1552E">
              <w:rPr>
                <w:color w:val="auto"/>
                <w:lang w:val="uk-UA"/>
              </w:rPr>
              <w:t xml:space="preserve">АВТОР ЯК РЕАЛЬНА ПОСТАТЬ </w:t>
            </w:r>
          </w:p>
          <w:p w:rsidR="00477CA9" w:rsidRPr="00A1552E" w:rsidRDefault="00477CA9" w:rsidP="00410D07">
            <w:pPr>
              <w:pStyle w:val="Default"/>
              <w:ind w:left="323"/>
              <w:jc w:val="center"/>
              <w:rPr>
                <w:color w:val="auto"/>
                <w:lang w:val="uk-UA"/>
              </w:rPr>
            </w:pPr>
            <w:r w:rsidRPr="00A1552E">
              <w:rPr>
                <w:color w:val="auto"/>
                <w:lang w:val="uk-UA"/>
              </w:rPr>
              <w:t>ТА ОБРАЗ АВТОРА В ТВОРІ</w:t>
            </w:r>
          </w:p>
          <w:p w:rsidR="00477CA9" w:rsidRPr="00A1552E" w:rsidRDefault="00477CA9" w:rsidP="00410D07">
            <w:pPr>
              <w:pStyle w:val="Default"/>
              <w:ind w:left="66"/>
              <w:jc w:val="center"/>
              <w:rPr>
                <w:color w:val="auto"/>
                <w:lang w:val="uk-UA"/>
              </w:rPr>
            </w:pPr>
            <w:r w:rsidRPr="00A1552E">
              <w:rPr>
                <w:color w:val="auto"/>
                <w:lang w:val="uk-UA"/>
              </w:rPr>
              <w:t>2 год.</w:t>
            </w:r>
          </w:p>
          <w:p w:rsidR="00477CA9" w:rsidRPr="00A1552E" w:rsidRDefault="00477CA9" w:rsidP="00410D07">
            <w:pPr>
              <w:pStyle w:val="Default"/>
              <w:ind w:left="323"/>
              <w:jc w:val="center"/>
              <w:rPr>
                <w:color w:val="auto"/>
                <w:sz w:val="16"/>
                <w:szCs w:val="16"/>
                <w:lang w:val="uk-UA"/>
              </w:rPr>
            </w:pPr>
          </w:p>
          <w:p w:rsidR="00477CA9" w:rsidRPr="00A1552E" w:rsidRDefault="00477CA9" w:rsidP="00410D07">
            <w:pPr>
              <w:pStyle w:val="a6"/>
              <w:widowControl w:val="0"/>
              <w:numPr>
                <w:ilvl w:val="0"/>
                <w:numId w:val="13"/>
              </w:numPr>
              <w:autoSpaceDE w:val="0"/>
              <w:autoSpaceDN w:val="0"/>
              <w:adjustRightInd w:val="0"/>
              <w:spacing w:after="0" w:line="240" w:lineRule="auto"/>
              <w:ind w:left="323" w:firstLine="0"/>
              <w:jc w:val="both"/>
              <w:rPr>
                <w:rFonts w:ascii="Times New Roman" w:hAnsi="Times New Roman"/>
                <w:color w:val="000000"/>
                <w:sz w:val="24"/>
                <w:szCs w:val="24"/>
              </w:rPr>
            </w:pPr>
            <w:r w:rsidRPr="00A1552E">
              <w:rPr>
                <w:rFonts w:ascii="Times New Roman" w:hAnsi="Times New Roman"/>
                <w:color w:val="000000"/>
                <w:sz w:val="24"/>
                <w:szCs w:val="24"/>
              </w:rPr>
              <w:t xml:space="preserve">Автор та </w:t>
            </w:r>
            <w:proofErr w:type="spellStart"/>
            <w:r w:rsidRPr="00A1552E">
              <w:rPr>
                <w:rFonts w:ascii="Times New Roman" w:hAnsi="Times New Roman"/>
                <w:color w:val="000000"/>
                <w:sz w:val="24"/>
                <w:szCs w:val="24"/>
              </w:rPr>
              <w:t>створені</w:t>
            </w:r>
            <w:proofErr w:type="spellEnd"/>
            <w:r w:rsidRPr="00A1552E">
              <w:rPr>
                <w:rFonts w:ascii="Times New Roman" w:hAnsi="Times New Roman"/>
                <w:color w:val="000000"/>
                <w:sz w:val="24"/>
                <w:szCs w:val="24"/>
              </w:rPr>
              <w:t xml:space="preserve"> ним </w:t>
            </w:r>
            <w:proofErr w:type="spellStart"/>
            <w:r w:rsidRPr="00A1552E">
              <w:rPr>
                <w:rFonts w:ascii="Times New Roman" w:hAnsi="Times New Roman"/>
                <w:color w:val="000000"/>
                <w:sz w:val="24"/>
                <w:szCs w:val="24"/>
              </w:rPr>
              <w:t>персонажі</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Присутність</w:t>
            </w:r>
            <w:proofErr w:type="spellEnd"/>
            <w:r w:rsidRPr="00A1552E">
              <w:rPr>
                <w:rFonts w:ascii="Times New Roman" w:hAnsi="Times New Roman"/>
                <w:color w:val="000000"/>
                <w:sz w:val="24"/>
                <w:szCs w:val="24"/>
              </w:rPr>
              <w:t>/</w:t>
            </w:r>
            <w:proofErr w:type="spellStart"/>
            <w:r w:rsidRPr="00A1552E">
              <w:rPr>
                <w:rFonts w:ascii="Times New Roman" w:hAnsi="Times New Roman"/>
                <w:color w:val="000000"/>
                <w:sz w:val="24"/>
                <w:szCs w:val="24"/>
              </w:rPr>
              <w:t>відсутність</w:t>
            </w:r>
            <w:proofErr w:type="spellEnd"/>
            <w:r w:rsidRPr="00A1552E">
              <w:rPr>
                <w:rFonts w:ascii="Times New Roman" w:hAnsi="Times New Roman"/>
                <w:color w:val="000000"/>
                <w:sz w:val="24"/>
                <w:szCs w:val="24"/>
              </w:rPr>
              <w:t xml:space="preserve"> реального автора у </w:t>
            </w:r>
            <w:proofErr w:type="spellStart"/>
            <w:r w:rsidRPr="00A1552E">
              <w:rPr>
                <w:rFonts w:ascii="Times New Roman" w:hAnsi="Times New Roman"/>
                <w:color w:val="000000"/>
                <w:sz w:val="24"/>
                <w:szCs w:val="24"/>
              </w:rPr>
              <w:t>творі</w:t>
            </w:r>
            <w:proofErr w:type="spellEnd"/>
            <w:r w:rsidRPr="00A1552E">
              <w:rPr>
                <w:rFonts w:ascii="Times New Roman" w:hAnsi="Times New Roman"/>
                <w:color w:val="000000"/>
                <w:sz w:val="24"/>
                <w:szCs w:val="24"/>
              </w:rPr>
              <w:t>.</w:t>
            </w:r>
          </w:p>
          <w:p w:rsidR="00477CA9" w:rsidRPr="00A1552E" w:rsidRDefault="00477CA9" w:rsidP="00410D07">
            <w:pPr>
              <w:pStyle w:val="a6"/>
              <w:widowControl w:val="0"/>
              <w:numPr>
                <w:ilvl w:val="0"/>
                <w:numId w:val="13"/>
              </w:numPr>
              <w:autoSpaceDE w:val="0"/>
              <w:autoSpaceDN w:val="0"/>
              <w:adjustRightInd w:val="0"/>
              <w:spacing w:after="0" w:line="240" w:lineRule="auto"/>
              <w:ind w:left="323" w:firstLine="0"/>
              <w:jc w:val="both"/>
              <w:rPr>
                <w:rFonts w:ascii="Times New Roman" w:hAnsi="Times New Roman"/>
                <w:color w:val="000000"/>
                <w:sz w:val="24"/>
                <w:szCs w:val="24"/>
              </w:rPr>
            </w:pPr>
            <w:proofErr w:type="spellStart"/>
            <w:r w:rsidRPr="00A1552E">
              <w:rPr>
                <w:rFonts w:ascii="Times New Roman" w:hAnsi="Times New Roman"/>
                <w:color w:val="000000"/>
                <w:sz w:val="24"/>
                <w:szCs w:val="24"/>
              </w:rPr>
              <w:t>Творчий</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задум</w:t>
            </w:r>
            <w:proofErr w:type="spellEnd"/>
            <w:r w:rsidRPr="00A1552E">
              <w:rPr>
                <w:rFonts w:ascii="Times New Roman" w:hAnsi="Times New Roman"/>
                <w:color w:val="000000"/>
                <w:sz w:val="24"/>
                <w:szCs w:val="24"/>
              </w:rPr>
              <w:t xml:space="preserve"> та </w:t>
            </w:r>
            <w:proofErr w:type="spellStart"/>
            <w:r w:rsidRPr="00A1552E">
              <w:rPr>
                <w:rFonts w:ascii="Times New Roman" w:hAnsi="Times New Roman"/>
                <w:color w:val="000000"/>
                <w:sz w:val="24"/>
                <w:szCs w:val="24"/>
              </w:rPr>
              <w:t>його</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реалізація</w:t>
            </w:r>
            <w:proofErr w:type="spellEnd"/>
          </w:p>
          <w:p w:rsidR="00477CA9" w:rsidRPr="00415B35" w:rsidRDefault="00477CA9" w:rsidP="00410D07">
            <w:pPr>
              <w:pStyle w:val="a6"/>
              <w:widowControl w:val="0"/>
              <w:numPr>
                <w:ilvl w:val="0"/>
                <w:numId w:val="13"/>
              </w:numPr>
              <w:autoSpaceDE w:val="0"/>
              <w:autoSpaceDN w:val="0"/>
              <w:adjustRightInd w:val="0"/>
              <w:spacing w:after="0" w:line="240" w:lineRule="auto"/>
              <w:ind w:left="323" w:firstLine="0"/>
              <w:jc w:val="both"/>
              <w:rPr>
                <w:rFonts w:ascii="Times New Roman" w:hAnsi="Times New Roman"/>
                <w:color w:val="000000"/>
                <w:sz w:val="24"/>
                <w:szCs w:val="24"/>
              </w:rPr>
            </w:pPr>
            <w:proofErr w:type="spellStart"/>
            <w:r w:rsidRPr="00A1552E">
              <w:rPr>
                <w:rFonts w:ascii="Times New Roman" w:hAnsi="Times New Roman"/>
                <w:color w:val="000000"/>
                <w:sz w:val="24"/>
                <w:szCs w:val="24"/>
              </w:rPr>
              <w:t>Сучасне</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переосмислення</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ролі</w:t>
            </w:r>
            <w:proofErr w:type="spellEnd"/>
            <w:r w:rsidRPr="00A1552E">
              <w:rPr>
                <w:rFonts w:ascii="Times New Roman" w:hAnsi="Times New Roman"/>
                <w:color w:val="000000"/>
                <w:sz w:val="24"/>
                <w:szCs w:val="24"/>
              </w:rPr>
              <w:t xml:space="preserve"> автора як </w:t>
            </w:r>
            <w:proofErr w:type="spellStart"/>
            <w:r w:rsidRPr="00A1552E">
              <w:rPr>
                <w:rFonts w:ascii="Times New Roman" w:hAnsi="Times New Roman"/>
                <w:color w:val="000000"/>
                <w:sz w:val="24"/>
                <w:szCs w:val="24"/>
              </w:rPr>
              <w:t>суб’єкта</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творення</w:t>
            </w:r>
            <w:proofErr w:type="spellEnd"/>
            <w:r w:rsidRPr="00A1552E">
              <w:rPr>
                <w:rFonts w:ascii="Times New Roman" w:hAnsi="Times New Roman"/>
                <w:color w:val="000000"/>
                <w:sz w:val="24"/>
                <w:szCs w:val="24"/>
              </w:rPr>
              <w:t xml:space="preserve"> тексту. Проблема «</w:t>
            </w:r>
            <w:proofErr w:type="spellStart"/>
            <w:r w:rsidRPr="00A1552E">
              <w:rPr>
                <w:rFonts w:ascii="Times New Roman" w:hAnsi="Times New Roman"/>
                <w:color w:val="000000"/>
                <w:sz w:val="24"/>
                <w:szCs w:val="24"/>
              </w:rPr>
              <w:t>смерті</w:t>
            </w:r>
            <w:proofErr w:type="spellEnd"/>
            <w:r w:rsidRPr="00A1552E">
              <w:rPr>
                <w:rFonts w:ascii="Times New Roman" w:hAnsi="Times New Roman"/>
                <w:color w:val="000000"/>
                <w:sz w:val="24"/>
                <w:szCs w:val="24"/>
              </w:rPr>
              <w:t xml:space="preserve"> автора».</w:t>
            </w:r>
          </w:p>
          <w:p w:rsidR="00477CA9" w:rsidRPr="00415B35" w:rsidRDefault="00477CA9" w:rsidP="00410D07">
            <w:pPr>
              <w:pStyle w:val="a6"/>
              <w:widowControl w:val="0"/>
              <w:numPr>
                <w:ilvl w:val="0"/>
                <w:numId w:val="13"/>
              </w:numPr>
              <w:autoSpaceDE w:val="0"/>
              <w:autoSpaceDN w:val="0"/>
              <w:adjustRightInd w:val="0"/>
              <w:spacing w:after="0" w:line="240" w:lineRule="auto"/>
              <w:ind w:left="323" w:firstLine="0"/>
              <w:jc w:val="both"/>
              <w:rPr>
                <w:rFonts w:ascii="Times New Roman" w:hAnsi="Times New Roman"/>
                <w:color w:val="000000"/>
                <w:sz w:val="24"/>
                <w:szCs w:val="24"/>
              </w:rPr>
            </w:pPr>
            <w:r w:rsidRPr="00415B35">
              <w:rPr>
                <w:rFonts w:ascii="Times New Roman" w:hAnsi="Times New Roman"/>
                <w:lang w:val="uk-UA"/>
              </w:rPr>
              <w:t>Методології вивчення авторської позиції в творі:</w:t>
            </w:r>
          </w:p>
          <w:p w:rsidR="00477CA9" w:rsidRPr="00A1552E" w:rsidRDefault="00477CA9" w:rsidP="00410D07">
            <w:pPr>
              <w:pStyle w:val="Default"/>
              <w:ind w:left="66"/>
              <w:jc w:val="center"/>
              <w:rPr>
                <w:color w:val="auto"/>
                <w:sz w:val="6"/>
                <w:szCs w:val="6"/>
                <w:lang w:val="uk-UA"/>
              </w:rPr>
            </w:pPr>
          </w:p>
          <w:p w:rsidR="00477CA9" w:rsidRDefault="00477CA9" w:rsidP="00410D07">
            <w:pPr>
              <w:pStyle w:val="a6"/>
              <w:widowControl w:val="0"/>
              <w:autoSpaceDE w:val="0"/>
              <w:autoSpaceDN w:val="0"/>
              <w:adjustRightInd w:val="0"/>
              <w:spacing w:after="0" w:line="240" w:lineRule="auto"/>
              <w:ind w:left="323"/>
              <w:jc w:val="both"/>
              <w:rPr>
                <w:rFonts w:ascii="Times New Roman" w:hAnsi="Times New Roman"/>
                <w:color w:val="000000"/>
                <w:sz w:val="24"/>
                <w:szCs w:val="24"/>
                <w:lang w:val="uk-UA"/>
              </w:rPr>
            </w:pPr>
            <w:r>
              <w:rPr>
                <w:rFonts w:ascii="Times New Roman" w:hAnsi="Times New Roman"/>
                <w:color w:val="000000"/>
                <w:sz w:val="24"/>
                <w:szCs w:val="24"/>
                <w:lang w:val="uk-UA"/>
              </w:rPr>
              <w:t>- ф</w:t>
            </w:r>
            <w:proofErr w:type="spellStart"/>
            <w:r w:rsidRPr="00A1552E">
              <w:rPr>
                <w:rFonts w:ascii="Times New Roman" w:hAnsi="Times New Roman"/>
                <w:color w:val="000000"/>
                <w:sz w:val="24"/>
                <w:szCs w:val="24"/>
              </w:rPr>
              <w:t>ілософське</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підґрунтя</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сучасних</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уявлень</w:t>
            </w:r>
            <w:proofErr w:type="spellEnd"/>
            <w:r w:rsidRPr="00A1552E">
              <w:rPr>
                <w:rFonts w:ascii="Times New Roman" w:hAnsi="Times New Roman"/>
                <w:color w:val="000000"/>
                <w:sz w:val="24"/>
                <w:szCs w:val="24"/>
              </w:rPr>
              <w:t xml:space="preserve"> про автора </w:t>
            </w:r>
            <w:proofErr w:type="spellStart"/>
            <w:r w:rsidRPr="00A1552E">
              <w:rPr>
                <w:rFonts w:ascii="Times New Roman" w:hAnsi="Times New Roman"/>
                <w:color w:val="000000"/>
                <w:sz w:val="24"/>
                <w:szCs w:val="24"/>
              </w:rPr>
              <w:t>і</w:t>
            </w:r>
            <w:proofErr w:type="spellEnd"/>
            <w:r w:rsidRPr="00A1552E">
              <w:rPr>
                <w:rFonts w:ascii="Times New Roman" w:hAnsi="Times New Roman"/>
                <w:color w:val="000000"/>
                <w:sz w:val="24"/>
                <w:szCs w:val="24"/>
              </w:rPr>
              <w:t xml:space="preserve"> текст</w:t>
            </w:r>
            <w:r>
              <w:rPr>
                <w:rFonts w:ascii="Times New Roman" w:hAnsi="Times New Roman"/>
                <w:color w:val="000000"/>
                <w:sz w:val="24"/>
                <w:szCs w:val="24"/>
                <w:lang w:val="uk-UA"/>
              </w:rPr>
              <w:t>;</w:t>
            </w:r>
          </w:p>
          <w:p w:rsidR="00477CA9" w:rsidRDefault="00477CA9" w:rsidP="00410D07">
            <w:pPr>
              <w:pStyle w:val="a6"/>
              <w:widowControl w:val="0"/>
              <w:autoSpaceDE w:val="0"/>
              <w:autoSpaceDN w:val="0"/>
              <w:adjustRightInd w:val="0"/>
              <w:spacing w:after="0" w:line="240" w:lineRule="auto"/>
              <w:ind w:left="323"/>
              <w:jc w:val="both"/>
              <w:rPr>
                <w:rFonts w:ascii="Times New Roman" w:hAnsi="Times New Roman"/>
                <w:color w:val="000000"/>
                <w:sz w:val="24"/>
                <w:szCs w:val="24"/>
                <w:lang w:val="uk-UA"/>
              </w:rPr>
            </w:pPr>
            <w:r>
              <w:rPr>
                <w:rFonts w:ascii="Times New Roman" w:hAnsi="Times New Roman"/>
                <w:color w:val="000000"/>
                <w:sz w:val="24"/>
                <w:szCs w:val="24"/>
                <w:lang w:val="uk-UA"/>
              </w:rPr>
              <w:t>- а</w:t>
            </w:r>
            <w:r w:rsidRPr="00415B35">
              <w:rPr>
                <w:rFonts w:ascii="Times New Roman" w:hAnsi="Times New Roman"/>
                <w:color w:val="000000"/>
                <w:sz w:val="24"/>
                <w:szCs w:val="24"/>
              </w:rPr>
              <w:t xml:space="preserve">втор </w:t>
            </w:r>
            <w:proofErr w:type="spellStart"/>
            <w:r w:rsidRPr="00415B35">
              <w:rPr>
                <w:rFonts w:ascii="Times New Roman" w:hAnsi="Times New Roman"/>
                <w:color w:val="000000"/>
                <w:sz w:val="24"/>
                <w:szCs w:val="24"/>
              </w:rPr>
              <w:t>крізь</w:t>
            </w:r>
            <w:proofErr w:type="spellEnd"/>
            <w:r w:rsidRPr="00415B35">
              <w:rPr>
                <w:rFonts w:ascii="Times New Roman" w:hAnsi="Times New Roman"/>
                <w:color w:val="000000"/>
                <w:sz w:val="24"/>
                <w:szCs w:val="24"/>
              </w:rPr>
              <w:t xml:space="preserve"> призму </w:t>
            </w:r>
            <w:proofErr w:type="spellStart"/>
            <w:r w:rsidRPr="00415B35">
              <w:rPr>
                <w:rFonts w:ascii="Times New Roman" w:hAnsi="Times New Roman"/>
                <w:color w:val="000000"/>
                <w:sz w:val="24"/>
                <w:szCs w:val="24"/>
              </w:rPr>
              <w:t>класичних</w:t>
            </w:r>
            <w:proofErr w:type="spellEnd"/>
            <w:r w:rsidRPr="00415B35">
              <w:rPr>
                <w:rFonts w:ascii="Times New Roman" w:hAnsi="Times New Roman"/>
                <w:color w:val="000000"/>
                <w:sz w:val="24"/>
                <w:szCs w:val="24"/>
              </w:rPr>
              <w:t xml:space="preserve"> </w:t>
            </w:r>
            <w:proofErr w:type="spellStart"/>
            <w:r w:rsidRPr="00415B35">
              <w:rPr>
                <w:rFonts w:ascii="Times New Roman" w:hAnsi="Times New Roman"/>
                <w:color w:val="000000"/>
                <w:sz w:val="24"/>
                <w:szCs w:val="24"/>
              </w:rPr>
              <w:t>літературознавчих</w:t>
            </w:r>
            <w:proofErr w:type="spellEnd"/>
            <w:r w:rsidRPr="00415B35">
              <w:rPr>
                <w:rFonts w:ascii="Times New Roman" w:hAnsi="Times New Roman"/>
                <w:color w:val="000000"/>
                <w:sz w:val="24"/>
                <w:szCs w:val="24"/>
              </w:rPr>
              <w:t xml:space="preserve"> </w:t>
            </w:r>
            <w:proofErr w:type="spellStart"/>
            <w:r w:rsidRPr="00415B35">
              <w:rPr>
                <w:rFonts w:ascii="Times New Roman" w:hAnsi="Times New Roman"/>
                <w:color w:val="000000"/>
                <w:sz w:val="24"/>
                <w:szCs w:val="24"/>
              </w:rPr>
              <w:t>методологій</w:t>
            </w:r>
            <w:proofErr w:type="spellEnd"/>
            <w:r w:rsidRPr="00415B35">
              <w:rPr>
                <w:rFonts w:ascii="Times New Roman" w:hAnsi="Times New Roman"/>
                <w:color w:val="000000"/>
                <w:sz w:val="24"/>
                <w:szCs w:val="24"/>
              </w:rPr>
              <w:t xml:space="preserve"> ХІХ ст.</w:t>
            </w:r>
            <w:r>
              <w:rPr>
                <w:rFonts w:ascii="Times New Roman" w:hAnsi="Times New Roman"/>
                <w:color w:val="000000"/>
                <w:sz w:val="24"/>
                <w:szCs w:val="24"/>
                <w:lang w:val="uk-UA"/>
              </w:rPr>
              <w:t>;</w:t>
            </w:r>
            <w:r w:rsidRPr="00415B35">
              <w:rPr>
                <w:rFonts w:ascii="Times New Roman" w:hAnsi="Times New Roman"/>
                <w:color w:val="000000"/>
                <w:sz w:val="24"/>
                <w:szCs w:val="24"/>
              </w:rPr>
              <w:t xml:space="preserve"> </w:t>
            </w:r>
          </w:p>
          <w:p w:rsidR="00477CA9" w:rsidRPr="00415B35" w:rsidRDefault="00477CA9" w:rsidP="00410D07">
            <w:pPr>
              <w:pStyle w:val="a6"/>
              <w:widowControl w:val="0"/>
              <w:autoSpaceDE w:val="0"/>
              <w:autoSpaceDN w:val="0"/>
              <w:adjustRightInd w:val="0"/>
              <w:spacing w:after="0" w:line="240" w:lineRule="auto"/>
              <w:ind w:left="323"/>
              <w:jc w:val="both"/>
              <w:rPr>
                <w:rFonts w:ascii="Times New Roman" w:hAnsi="Times New Roman"/>
                <w:color w:val="000000"/>
                <w:sz w:val="24"/>
                <w:szCs w:val="24"/>
                <w:lang w:val="uk-UA"/>
              </w:rPr>
            </w:pPr>
            <w:r>
              <w:rPr>
                <w:rFonts w:ascii="Times New Roman" w:hAnsi="Times New Roman"/>
                <w:color w:val="000000"/>
                <w:sz w:val="24"/>
                <w:szCs w:val="24"/>
                <w:lang w:val="uk-UA"/>
              </w:rPr>
              <w:t>- у</w:t>
            </w:r>
            <w:proofErr w:type="spellStart"/>
            <w:r w:rsidRPr="00415B35">
              <w:rPr>
                <w:rFonts w:ascii="Times New Roman" w:hAnsi="Times New Roman"/>
                <w:color w:val="000000"/>
                <w:sz w:val="24"/>
                <w:szCs w:val="24"/>
              </w:rPr>
              <w:t>складнення</w:t>
            </w:r>
            <w:proofErr w:type="spellEnd"/>
            <w:r w:rsidRPr="00415B35">
              <w:rPr>
                <w:rFonts w:ascii="Times New Roman" w:hAnsi="Times New Roman"/>
                <w:color w:val="000000"/>
                <w:sz w:val="24"/>
                <w:szCs w:val="24"/>
              </w:rPr>
              <w:t xml:space="preserve"> </w:t>
            </w:r>
            <w:proofErr w:type="spellStart"/>
            <w:r w:rsidRPr="00415B35">
              <w:rPr>
                <w:rFonts w:ascii="Times New Roman" w:hAnsi="Times New Roman"/>
                <w:color w:val="000000"/>
                <w:sz w:val="24"/>
                <w:szCs w:val="24"/>
              </w:rPr>
              <w:t>розуміння</w:t>
            </w:r>
            <w:proofErr w:type="spellEnd"/>
            <w:r w:rsidRPr="00415B35">
              <w:rPr>
                <w:rFonts w:ascii="Times New Roman" w:hAnsi="Times New Roman"/>
                <w:color w:val="000000"/>
                <w:sz w:val="24"/>
                <w:szCs w:val="24"/>
              </w:rPr>
              <w:t xml:space="preserve"> </w:t>
            </w:r>
            <w:proofErr w:type="spellStart"/>
            <w:r w:rsidRPr="00415B35">
              <w:rPr>
                <w:rFonts w:ascii="Times New Roman" w:hAnsi="Times New Roman"/>
                <w:color w:val="000000"/>
                <w:sz w:val="24"/>
                <w:szCs w:val="24"/>
              </w:rPr>
              <w:t>проблеми</w:t>
            </w:r>
            <w:proofErr w:type="spellEnd"/>
            <w:r w:rsidRPr="00415B35">
              <w:rPr>
                <w:rFonts w:ascii="Times New Roman" w:hAnsi="Times New Roman"/>
                <w:color w:val="000000"/>
                <w:sz w:val="24"/>
                <w:szCs w:val="24"/>
              </w:rPr>
              <w:t xml:space="preserve"> автора в </w:t>
            </w:r>
            <w:proofErr w:type="spellStart"/>
            <w:r w:rsidRPr="00415B35">
              <w:rPr>
                <w:rFonts w:ascii="Times New Roman" w:hAnsi="Times New Roman"/>
                <w:color w:val="000000"/>
                <w:sz w:val="24"/>
                <w:szCs w:val="24"/>
              </w:rPr>
              <w:t>методологіях</w:t>
            </w:r>
            <w:proofErr w:type="spellEnd"/>
            <w:r w:rsidRPr="00415B35">
              <w:rPr>
                <w:rFonts w:ascii="Times New Roman" w:hAnsi="Times New Roman"/>
                <w:color w:val="000000"/>
                <w:sz w:val="24"/>
                <w:szCs w:val="24"/>
              </w:rPr>
              <w:t xml:space="preserve"> ХХ </w:t>
            </w:r>
            <w:proofErr w:type="spellStart"/>
            <w:r w:rsidRPr="00415B35">
              <w:rPr>
                <w:rFonts w:ascii="Times New Roman" w:hAnsi="Times New Roman"/>
                <w:color w:val="000000"/>
                <w:sz w:val="24"/>
                <w:szCs w:val="24"/>
              </w:rPr>
              <w:t>сторіччя</w:t>
            </w:r>
            <w:proofErr w:type="spellEnd"/>
            <w:r w:rsidRPr="00415B35">
              <w:rPr>
                <w:rFonts w:ascii="Times New Roman" w:hAnsi="Times New Roman"/>
                <w:color w:val="000000"/>
                <w:sz w:val="24"/>
                <w:szCs w:val="24"/>
              </w:rPr>
              <w:t xml:space="preserve">. </w:t>
            </w:r>
          </w:p>
          <w:p w:rsidR="00477CA9" w:rsidRPr="00FF1223" w:rsidRDefault="00477CA9" w:rsidP="00410D07">
            <w:pPr>
              <w:ind w:left="426"/>
              <w:jc w:val="center"/>
              <w:rPr>
                <w:rFonts w:cstheme="minorHAnsi"/>
                <w:b/>
                <w:bCs/>
                <w:color w:val="000000"/>
                <w:sz w:val="6"/>
                <w:szCs w:val="6"/>
                <w:lang w:val="uk-UA"/>
              </w:rPr>
            </w:pPr>
          </w:p>
          <w:p w:rsidR="00477CA9" w:rsidRPr="000A4B8B" w:rsidRDefault="00477CA9" w:rsidP="00410D07">
            <w:pPr>
              <w:pStyle w:val="Default"/>
              <w:ind w:left="66"/>
              <w:jc w:val="both"/>
              <w:rPr>
                <w:color w:val="auto"/>
                <w:lang w:val="uk-UA"/>
              </w:rPr>
            </w:pPr>
          </w:p>
        </w:tc>
      </w:tr>
      <w:tr w:rsidR="00477CA9" w:rsidRPr="00005685" w:rsidTr="00410D07">
        <w:trPr>
          <w:trHeight w:val="3382"/>
        </w:trPr>
        <w:tc>
          <w:tcPr>
            <w:tcW w:w="1627" w:type="pct"/>
            <w:tcBorders>
              <w:top w:val="single" w:sz="4" w:space="0" w:color="auto"/>
              <w:left w:val="single" w:sz="4" w:space="0" w:color="auto"/>
              <w:bottom w:val="single" w:sz="4" w:space="0" w:color="auto"/>
              <w:right w:val="single" w:sz="4" w:space="0" w:color="auto"/>
            </w:tcBorders>
            <w:hideMark/>
          </w:tcPr>
          <w:p w:rsidR="00477CA9" w:rsidRDefault="00477CA9" w:rsidP="00410D07">
            <w:pPr>
              <w:jc w:val="center"/>
              <w:rPr>
                <w:lang w:val="uk-UA"/>
              </w:rPr>
            </w:pPr>
          </w:p>
          <w:p w:rsidR="00477CA9" w:rsidRPr="00D536E3" w:rsidRDefault="00477CA9" w:rsidP="00410D07">
            <w:pPr>
              <w:jc w:val="center"/>
              <w:rPr>
                <w:i/>
                <w:lang w:val="uk-UA"/>
              </w:rPr>
            </w:pPr>
            <w:r w:rsidRPr="00D536E3">
              <w:rPr>
                <w:i/>
                <w:lang w:val="uk-UA"/>
              </w:rPr>
              <w:t>Тема 2</w:t>
            </w:r>
          </w:p>
          <w:p w:rsidR="00477CA9" w:rsidRPr="00D67845" w:rsidRDefault="00477CA9" w:rsidP="00410D07">
            <w:pPr>
              <w:pStyle w:val="Default"/>
              <w:ind w:left="66"/>
              <w:jc w:val="center"/>
              <w:rPr>
                <w:b/>
                <w:color w:val="auto"/>
                <w:lang w:val="uk-UA"/>
              </w:rPr>
            </w:pPr>
            <w:r>
              <w:rPr>
                <w:b/>
                <w:color w:val="auto"/>
                <w:lang w:val="uk-UA"/>
              </w:rPr>
              <w:t>ТВІР І ТЕКСТ</w:t>
            </w:r>
          </w:p>
          <w:p w:rsidR="00477CA9" w:rsidRDefault="00477CA9" w:rsidP="00410D07">
            <w:pPr>
              <w:pStyle w:val="a6"/>
              <w:ind w:left="34" w:right="5"/>
              <w:jc w:val="center"/>
              <w:rPr>
                <w:color w:val="000000"/>
                <w:sz w:val="24"/>
                <w:szCs w:val="24"/>
              </w:rPr>
            </w:pPr>
          </w:p>
          <w:p w:rsidR="00477CA9" w:rsidRPr="005E79A2" w:rsidRDefault="00477CA9" w:rsidP="00410D07">
            <w:pPr>
              <w:pStyle w:val="a6"/>
              <w:ind w:left="34" w:right="5"/>
              <w:jc w:val="center"/>
              <w:rPr>
                <w:i/>
                <w:color w:val="000000"/>
                <w:sz w:val="16"/>
                <w:szCs w:val="16"/>
              </w:rPr>
            </w:pPr>
            <w:r>
              <w:rPr>
                <w:color w:val="000000"/>
                <w:sz w:val="24"/>
                <w:szCs w:val="24"/>
              </w:rPr>
              <w:t>4</w:t>
            </w:r>
            <w:r w:rsidRPr="001678DA">
              <w:rPr>
                <w:color w:val="000000"/>
                <w:sz w:val="24"/>
                <w:szCs w:val="24"/>
              </w:rPr>
              <w:t xml:space="preserve"> год.</w:t>
            </w:r>
          </w:p>
        </w:tc>
        <w:tc>
          <w:tcPr>
            <w:tcW w:w="3373" w:type="pct"/>
            <w:tcBorders>
              <w:top w:val="single" w:sz="4" w:space="0" w:color="auto"/>
              <w:left w:val="single" w:sz="4" w:space="0" w:color="auto"/>
              <w:bottom w:val="single" w:sz="4" w:space="0" w:color="auto"/>
              <w:right w:val="single" w:sz="4" w:space="0" w:color="auto"/>
            </w:tcBorders>
          </w:tcPr>
          <w:p w:rsidR="00477CA9" w:rsidRPr="00A1552E" w:rsidRDefault="00477CA9" w:rsidP="00410D07">
            <w:pPr>
              <w:pStyle w:val="Default"/>
              <w:spacing w:line="276" w:lineRule="auto"/>
              <w:ind w:left="66" w:firstLine="257"/>
              <w:jc w:val="both"/>
              <w:rPr>
                <w:color w:val="auto"/>
                <w:sz w:val="16"/>
                <w:szCs w:val="16"/>
                <w:lang w:val="uk-UA" w:eastAsia="en-US"/>
              </w:rPr>
            </w:pPr>
          </w:p>
          <w:p w:rsidR="00477CA9" w:rsidRPr="00A1552E" w:rsidRDefault="00477CA9" w:rsidP="00410D07">
            <w:pPr>
              <w:pStyle w:val="Default"/>
              <w:ind w:left="66"/>
              <w:jc w:val="center"/>
              <w:rPr>
                <w:i/>
                <w:color w:val="auto"/>
                <w:lang w:val="uk-UA"/>
              </w:rPr>
            </w:pPr>
            <w:r w:rsidRPr="00A1552E">
              <w:rPr>
                <w:i/>
                <w:color w:val="auto"/>
                <w:lang w:val="uk-UA"/>
              </w:rPr>
              <w:t xml:space="preserve">Лекція </w:t>
            </w:r>
            <w:r>
              <w:rPr>
                <w:i/>
                <w:color w:val="auto"/>
                <w:lang w:val="uk-UA"/>
              </w:rPr>
              <w:t>4</w:t>
            </w:r>
          </w:p>
          <w:p w:rsidR="00477CA9" w:rsidRPr="00A1552E" w:rsidRDefault="00477CA9" w:rsidP="00410D07">
            <w:pPr>
              <w:pStyle w:val="Default"/>
              <w:spacing w:line="276" w:lineRule="auto"/>
              <w:jc w:val="center"/>
              <w:rPr>
                <w:lang w:val="uk-UA"/>
              </w:rPr>
            </w:pPr>
            <w:r w:rsidRPr="00A1552E">
              <w:rPr>
                <w:lang w:val="uk-UA"/>
              </w:rPr>
              <w:t>Р</w:t>
            </w:r>
            <w:r w:rsidRPr="00A1552E">
              <w:t>ОЗРІЗНЕННЯ ТВОРУ Й ТЕКСТУ</w:t>
            </w:r>
          </w:p>
          <w:p w:rsidR="00477CA9" w:rsidRPr="00A1552E" w:rsidRDefault="00477CA9" w:rsidP="00410D07">
            <w:pPr>
              <w:pStyle w:val="Default"/>
              <w:spacing w:line="276" w:lineRule="auto"/>
              <w:jc w:val="center"/>
              <w:rPr>
                <w:lang w:val="uk-UA"/>
              </w:rPr>
            </w:pPr>
            <w:r w:rsidRPr="00A1552E">
              <w:rPr>
                <w:lang w:val="uk-UA"/>
              </w:rPr>
              <w:t xml:space="preserve"> В СУЧАСНОМУ ЛІТЕРАТУРОЗНАВСТВІ</w:t>
            </w:r>
          </w:p>
          <w:p w:rsidR="00477CA9" w:rsidRPr="00A1552E" w:rsidRDefault="00477CA9" w:rsidP="00410D07">
            <w:pPr>
              <w:pStyle w:val="Default"/>
              <w:spacing w:line="276" w:lineRule="auto"/>
              <w:jc w:val="center"/>
              <w:rPr>
                <w:lang w:val="uk-UA"/>
              </w:rPr>
            </w:pPr>
            <w:r w:rsidRPr="00A1552E">
              <w:rPr>
                <w:lang w:val="uk-UA"/>
              </w:rPr>
              <w:t>2 год.</w:t>
            </w:r>
          </w:p>
          <w:p w:rsidR="00477CA9" w:rsidRPr="00A1552E" w:rsidRDefault="00477CA9" w:rsidP="00410D07">
            <w:pPr>
              <w:pStyle w:val="a6"/>
              <w:widowControl w:val="0"/>
              <w:numPr>
                <w:ilvl w:val="0"/>
                <w:numId w:val="15"/>
              </w:numPr>
              <w:autoSpaceDE w:val="0"/>
              <w:autoSpaceDN w:val="0"/>
              <w:adjustRightInd w:val="0"/>
              <w:spacing w:after="0" w:line="240" w:lineRule="auto"/>
              <w:ind w:left="323" w:firstLine="0"/>
              <w:jc w:val="both"/>
              <w:rPr>
                <w:rFonts w:ascii="Times New Roman" w:hAnsi="Times New Roman"/>
                <w:color w:val="000000"/>
                <w:sz w:val="24"/>
                <w:szCs w:val="24"/>
              </w:rPr>
            </w:pPr>
            <w:r w:rsidRPr="00A1552E">
              <w:rPr>
                <w:rFonts w:ascii="Times New Roman" w:hAnsi="Times New Roman"/>
                <w:color w:val="000000"/>
                <w:sz w:val="24"/>
                <w:szCs w:val="24"/>
              </w:rPr>
              <w:t xml:space="preserve">Текст як </w:t>
            </w:r>
            <w:proofErr w:type="spellStart"/>
            <w:r w:rsidRPr="00A1552E">
              <w:rPr>
                <w:rFonts w:ascii="Times New Roman" w:hAnsi="Times New Roman"/>
                <w:color w:val="000000"/>
                <w:sz w:val="24"/>
                <w:szCs w:val="24"/>
              </w:rPr>
              <w:t>науковий</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термін</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Філологічне</w:t>
            </w:r>
            <w:proofErr w:type="spellEnd"/>
            <w:r w:rsidRPr="00A1552E">
              <w:rPr>
                <w:rFonts w:ascii="Times New Roman" w:hAnsi="Times New Roman"/>
                <w:color w:val="000000"/>
                <w:sz w:val="24"/>
                <w:szCs w:val="24"/>
              </w:rPr>
              <w:t xml:space="preserve"> та </w:t>
            </w:r>
            <w:proofErr w:type="spellStart"/>
            <w:r w:rsidRPr="00A1552E">
              <w:rPr>
                <w:rFonts w:ascii="Times New Roman" w:hAnsi="Times New Roman"/>
                <w:color w:val="000000"/>
                <w:sz w:val="24"/>
                <w:szCs w:val="24"/>
              </w:rPr>
              <w:t>культурознавче</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розуміння</w:t>
            </w:r>
            <w:proofErr w:type="spellEnd"/>
            <w:r w:rsidRPr="00A1552E">
              <w:rPr>
                <w:rFonts w:ascii="Times New Roman" w:hAnsi="Times New Roman"/>
                <w:color w:val="000000"/>
                <w:sz w:val="24"/>
                <w:szCs w:val="24"/>
              </w:rPr>
              <w:t xml:space="preserve"> тексту.</w:t>
            </w:r>
          </w:p>
          <w:p w:rsidR="00477CA9" w:rsidRPr="00A1552E" w:rsidRDefault="00477CA9" w:rsidP="00410D07">
            <w:pPr>
              <w:pStyle w:val="a6"/>
              <w:widowControl w:val="0"/>
              <w:numPr>
                <w:ilvl w:val="0"/>
                <w:numId w:val="15"/>
              </w:numPr>
              <w:autoSpaceDE w:val="0"/>
              <w:autoSpaceDN w:val="0"/>
              <w:adjustRightInd w:val="0"/>
              <w:spacing w:after="0" w:line="240" w:lineRule="auto"/>
              <w:ind w:left="323" w:firstLine="0"/>
              <w:jc w:val="both"/>
              <w:rPr>
                <w:rFonts w:ascii="Times New Roman" w:hAnsi="Times New Roman"/>
                <w:color w:val="000000"/>
                <w:sz w:val="24"/>
                <w:szCs w:val="24"/>
              </w:rPr>
            </w:pPr>
            <w:proofErr w:type="spellStart"/>
            <w:r w:rsidRPr="00A1552E">
              <w:rPr>
                <w:rFonts w:ascii="Times New Roman" w:hAnsi="Times New Roman"/>
                <w:color w:val="000000"/>
                <w:sz w:val="24"/>
                <w:szCs w:val="24"/>
              </w:rPr>
              <w:t>Текстологія</w:t>
            </w:r>
            <w:proofErr w:type="spellEnd"/>
            <w:r w:rsidRPr="00A1552E">
              <w:rPr>
                <w:rFonts w:ascii="Times New Roman" w:hAnsi="Times New Roman"/>
                <w:color w:val="000000"/>
                <w:sz w:val="24"/>
                <w:szCs w:val="24"/>
              </w:rPr>
              <w:t xml:space="preserve"> як </w:t>
            </w:r>
            <w:proofErr w:type="spellStart"/>
            <w:r w:rsidRPr="00A1552E">
              <w:rPr>
                <w:rFonts w:ascii="Times New Roman" w:hAnsi="Times New Roman"/>
                <w:color w:val="000000"/>
                <w:sz w:val="24"/>
                <w:szCs w:val="24"/>
              </w:rPr>
              <w:t>допоміжна</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літературознавча</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дисциплі</w:t>
            </w:r>
            <w:proofErr w:type="gramStart"/>
            <w:r w:rsidRPr="00A1552E">
              <w:rPr>
                <w:rFonts w:ascii="Times New Roman" w:hAnsi="Times New Roman"/>
                <w:color w:val="000000"/>
                <w:sz w:val="24"/>
                <w:szCs w:val="24"/>
              </w:rPr>
              <w:t>на</w:t>
            </w:r>
            <w:proofErr w:type="spellEnd"/>
            <w:proofErr w:type="gramEnd"/>
            <w:r w:rsidRPr="00A1552E">
              <w:rPr>
                <w:rFonts w:ascii="Times New Roman" w:hAnsi="Times New Roman"/>
                <w:color w:val="000000"/>
                <w:sz w:val="24"/>
                <w:szCs w:val="24"/>
              </w:rPr>
              <w:t xml:space="preserve">. </w:t>
            </w:r>
          </w:p>
          <w:p w:rsidR="00477CA9" w:rsidRPr="00A1552E" w:rsidRDefault="00477CA9" w:rsidP="00410D07">
            <w:pPr>
              <w:pStyle w:val="a6"/>
              <w:widowControl w:val="0"/>
              <w:numPr>
                <w:ilvl w:val="0"/>
                <w:numId w:val="15"/>
              </w:numPr>
              <w:autoSpaceDE w:val="0"/>
              <w:autoSpaceDN w:val="0"/>
              <w:adjustRightInd w:val="0"/>
              <w:spacing w:after="0" w:line="240" w:lineRule="auto"/>
              <w:ind w:left="323" w:firstLine="0"/>
              <w:jc w:val="both"/>
              <w:rPr>
                <w:rFonts w:ascii="Times New Roman" w:hAnsi="Times New Roman"/>
                <w:color w:val="000000"/>
                <w:sz w:val="24"/>
                <w:szCs w:val="24"/>
              </w:rPr>
            </w:pPr>
            <w:proofErr w:type="spellStart"/>
            <w:r w:rsidRPr="00A1552E">
              <w:rPr>
                <w:rFonts w:ascii="Times New Roman" w:hAnsi="Times New Roman"/>
                <w:color w:val="000000"/>
                <w:sz w:val="24"/>
                <w:szCs w:val="24"/>
              </w:rPr>
              <w:t>Літературний</w:t>
            </w:r>
            <w:proofErr w:type="spellEnd"/>
            <w:r w:rsidRPr="00A1552E">
              <w:rPr>
                <w:rFonts w:ascii="Times New Roman" w:hAnsi="Times New Roman"/>
                <w:color w:val="000000"/>
                <w:sz w:val="24"/>
                <w:szCs w:val="24"/>
              </w:rPr>
              <w:t xml:space="preserve"> текст, контекст, </w:t>
            </w:r>
            <w:proofErr w:type="spellStart"/>
            <w:proofErr w:type="gramStart"/>
            <w:r w:rsidRPr="00A1552E">
              <w:rPr>
                <w:rFonts w:ascii="Times New Roman" w:hAnsi="Times New Roman"/>
                <w:color w:val="000000"/>
                <w:sz w:val="24"/>
                <w:szCs w:val="24"/>
              </w:rPr>
              <w:t>п</w:t>
            </w:r>
            <w:proofErr w:type="gramEnd"/>
            <w:r w:rsidRPr="00A1552E">
              <w:rPr>
                <w:rFonts w:ascii="Times New Roman" w:hAnsi="Times New Roman"/>
                <w:color w:val="000000"/>
                <w:sz w:val="24"/>
                <w:szCs w:val="24"/>
              </w:rPr>
              <w:t>ідтекст</w:t>
            </w:r>
            <w:proofErr w:type="spellEnd"/>
            <w:r w:rsidRPr="00A1552E">
              <w:rPr>
                <w:rFonts w:ascii="Times New Roman" w:hAnsi="Times New Roman"/>
                <w:color w:val="000000"/>
                <w:sz w:val="24"/>
                <w:szCs w:val="24"/>
              </w:rPr>
              <w:t xml:space="preserve"> та </w:t>
            </w:r>
            <w:proofErr w:type="spellStart"/>
            <w:r w:rsidRPr="00A1552E">
              <w:rPr>
                <w:rFonts w:ascii="Times New Roman" w:hAnsi="Times New Roman"/>
                <w:color w:val="000000"/>
                <w:sz w:val="24"/>
                <w:szCs w:val="24"/>
              </w:rPr>
              <w:t>інтертекст</w:t>
            </w:r>
            <w:proofErr w:type="spellEnd"/>
            <w:r w:rsidRPr="00A1552E">
              <w:rPr>
                <w:rFonts w:ascii="Times New Roman" w:hAnsi="Times New Roman"/>
                <w:color w:val="000000"/>
                <w:sz w:val="24"/>
                <w:szCs w:val="24"/>
              </w:rPr>
              <w:t>.</w:t>
            </w:r>
          </w:p>
          <w:p w:rsidR="00477CA9" w:rsidRPr="00A1552E" w:rsidRDefault="00477CA9" w:rsidP="00410D07">
            <w:pPr>
              <w:pStyle w:val="a6"/>
              <w:widowControl w:val="0"/>
              <w:numPr>
                <w:ilvl w:val="0"/>
                <w:numId w:val="15"/>
              </w:numPr>
              <w:autoSpaceDE w:val="0"/>
              <w:autoSpaceDN w:val="0"/>
              <w:adjustRightInd w:val="0"/>
              <w:spacing w:after="0" w:line="240" w:lineRule="auto"/>
              <w:ind w:left="323" w:firstLine="0"/>
              <w:jc w:val="both"/>
              <w:rPr>
                <w:rFonts w:ascii="Times New Roman" w:hAnsi="Times New Roman"/>
                <w:color w:val="000000"/>
                <w:sz w:val="24"/>
                <w:szCs w:val="24"/>
              </w:rPr>
            </w:pPr>
            <w:proofErr w:type="spellStart"/>
            <w:r w:rsidRPr="00A1552E">
              <w:rPr>
                <w:rFonts w:ascii="Times New Roman" w:hAnsi="Times New Roman"/>
                <w:color w:val="000000"/>
                <w:sz w:val="24"/>
                <w:szCs w:val="24"/>
              </w:rPr>
              <w:t>Формалізм</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і</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структуралізм</w:t>
            </w:r>
            <w:proofErr w:type="spellEnd"/>
            <w:r w:rsidRPr="00A1552E">
              <w:rPr>
                <w:rFonts w:ascii="Times New Roman" w:hAnsi="Times New Roman"/>
                <w:color w:val="000000"/>
                <w:sz w:val="24"/>
                <w:szCs w:val="24"/>
              </w:rPr>
              <w:t>.</w:t>
            </w:r>
          </w:p>
          <w:p w:rsidR="00477CA9" w:rsidRPr="00A1552E" w:rsidRDefault="00477CA9" w:rsidP="00410D07">
            <w:pPr>
              <w:pStyle w:val="a6"/>
              <w:widowControl w:val="0"/>
              <w:numPr>
                <w:ilvl w:val="0"/>
                <w:numId w:val="15"/>
              </w:numPr>
              <w:autoSpaceDE w:val="0"/>
              <w:autoSpaceDN w:val="0"/>
              <w:adjustRightInd w:val="0"/>
              <w:spacing w:after="0" w:line="240" w:lineRule="auto"/>
              <w:ind w:left="323" w:firstLine="0"/>
              <w:jc w:val="both"/>
              <w:rPr>
                <w:rFonts w:ascii="Times New Roman" w:hAnsi="Times New Roman"/>
                <w:color w:val="000000"/>
                <w:sz w:val="24"/>
                <w:szCs w:val="24"/>
              </w:rPr>
            </w:pPr>
            <w:proofErr w:type="spellStart"/>
            <w:r w:rsidRPr="00A1552E">
              <w:rPr>
                <w:rFonts w:ascii="Times New Roman" w:hAnsi="Times New Roman"/>
                <w:color w:val="000000"/>
                <w:sz w:val="24"/>
                <w:szCs w:val="24"/>
              </w:rPr>
              <w:t>Діалогічність</w:t>
            </w:r>
            <w:proofErr w:type="spellEnd"/>
            <w:r w:rsidRPr="00A1552E">
              <w:rPr>
                <w:rFonts w:ascii="Times New Roman" w:hAnsi="Times New Roman"/>
                <w:color w:val="000000"/>
                <w:sz w:val="24"/>
                <w:szCs w:val="24"/>
              </w:rPr>
              <w:t xml:space="preserve"> тексту як </w:t>
            </w:r>
            <w:proofErr w:type="spellStart"/>
            <w:r w:rsidRPr="00A1552E">
              <w:rPr>
                <w:rFonts w:ascii="Times New Roman" w:hAnsi="Times New Roman"/>
                <w:color w:val="000000"/>
                <w:sz w:val="24"/>
                <w:szCs w:val="24"/>
              </w:rPr>
              <w:t>об’єкт</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наукового</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аналізу</w:t>
            </w:r>
            <w:proofErr w:type="spellEnd"/>
            <w:r w:rsidRPr="00A1552E">
              <w:rPr>
                <w:rFonts w:ascii="Times New Roman" w:hAnsi="Times New Roman"/>
                <w:color w:val="000000"/>
                <w:sz w:val="24"/>
                <w:szCs w:val="24"/>
              </w:rPr>
              <w:t>.</w:t>
            </w:r>
          </w:p>
          <w:p w:rsidR="00477CA9" w:rsidRPr="00A1552E" w:rsidRDefault="00477CA9" w:rsidP="00410D07">
            <w:pPr>
              <w:pStyle w:val="a6"/>
              <w:widowControl w:val="0"/>
              <w:numPr>
                <w:ilvl w:val="0"/>
                <w:numId w:val="15"/>
              </w:numPr>
              <w:autoSpaceDE w:val="0"/>
              <w:autoSpaceDN w:val="0"/>
              <w:adjustRightInd w:val="0"/>
              <w:spacing w:after="0" w:line="240" w:lineRule="auto"/>
              <w:ind w:left="323" w:firstLine="0"/>
              <w:jc w:val="both"/>
              <w:rPr>
                <w:rFonts w:ascii="Times New Roman" w:hAnsi="Times New Roman"/>
                <w:color w:val="000000"/>
                <w:sz w:val="24"/>
                <w:szCs w:val="24"/>
              </w:rPr>
            </w:pPr>
            <w:r w:rsidRPr="00A1552E">
              <w:rPr>
                <w:rFonts w:ascii="Times New Roman" w:hAnsi="Times New Roman"/>
                <w:color w:val="000000"/>
                <w:sz w:val="24"/>
                <w:szCs w:val="24"/>
              </w:rPr>
              <w:t xml:space="preserve">Текст як </w:t>
            </w:r>
            <w:proofErr w:type="spellStart"/>
            <w:r w:rsidRPr="00A1552E">
              <w:rPr>
                <w:rFonts w:ascii="Times New Roman" w:hAnsi="Times New Roman"/>
                <w:color w:val="000000"/>
                <w:sz w:val="24"/>
                <w:szCs w:val="24"/>
              </w:rPr>
              <w:t>середній</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елемент</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схеми</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комунікації</w:t>
            </w:r>
            <w:proofErr w:type="spellEnd"/>
            <w:r w:rsidRPr="00A1552E">
              <w:rPr>
                <w:rFonts w:ascii="Times New Roman" w:hAnsi="Times New Roman"/>
                <w:color w:val="000000"/>
                <w:sz w:val="24"/>
                <w:szCs w:val="24"/>
              </w:rPr>
              <w:t xml:space="preserve"> «автор (адресант) → текст → </w:t>
            </w:r>
            <w:proofErr w:type="spellStart"/>
            <w:r w:rsidRPr="00A1552E">
              <w:rPr>
                <w:rFonts w:ascii="Times New Roman" w:hAnsi="Times New Roman"/>
                <w:color w:val="000000"/>
                <w:sz w:val="24"/>
                <w:szCs w:val="24"/>
              </w:rPr>
              <w:t>читач</w:t>
            </w:r>
            <w:proofErr w:type="spellEnd"/>
            <w:r w:rsidRPr="00A1552E">
              <w:rPr>
                <w:rFonts w:ascii="Times New Roman" w:hAnsi="Times New Roman"/>
                <w:color w:val="000000"/>
                <w:sz w:val="24"/>
                <w:szCs w:val="24"/>
              </w:rPr>
              <w:t xml:space="preserve"> (адресат)». </w:t>
            </w:r>
          </w:p>
          <w:p w:rsidR="00477CA9" w:rsidRPr="00A1552E" w:rsidRDefault="00477CA9" w:rsidP="00410D07">
            <w:pPr>
              <w:pStyle w:val="a6"/>
              <w:widowControl w:val="0"/>
              <w:numPr>
                <w:ilvl w:val="0"/>
                <w:numId w:val="15"/>
              </w:numPr>
              <w:autoSpaceDE w:val="0"/>
              <w:autoSpaceDN w:val="0"/>
              <w:adjustRightInd w:val="0"/>
              <w:spacing w:after="0" w:line="240" w:lineRule="auto"/>
              <w:ind w:left="323" w:firstLine="0"/>
              <w:jc w:val="both"/>
              <w:rPr>
                <w:rFonts w:ascii="Times New Roman" w:hAnsi="Times New Roman"/>
                <w:color w:val="000000"/>
                <w:sz w:val="24"/>
                <w:szCs w:val="24"/>
              </w:rPr>
            </w:pPr>
            <w:r w:rsidRPr="00A1552E">
              <w:rPr>
                <w:rFonts w:ascii="Times New Roman" w:hAnsi="Times New Roman"/>
                <w:color w:val="000000"/>
                <w:sz w:val="24"/>
                <w:szCs w:val="24"/>
              </w:rPr>
              <w:t xml:space="preserve">Проблема </w:t>
            </w:r>
            <w:proofErr w:type="spellStart"/>
            <w:r w:rsidRPr="00A1552E">
              <w:rPr>
                <w:rFonts w:ascii="Times New Roman" w:hAnsi="Times New Roman"/>
                <w:color w:val="000000"/>
                <w:sz w:val="24"/>
                <w:szCs w:val="24"/>
              </w:rPr>
              <w:t>деконструкції</w:t>
            </w:r>
            <w:proofErr w:type="spellEnd"/>
            <w:r w:rsidRPr="00A1552E">
              <w:rPr>
                <w:rFonts w:ascii="Times New Roman" w:hAnsi="Times New Roman"/>
                <w:color w:val="000000"/>
                <w:sz w:val="24"/>
                <w:szCs w:val="24"/>
              </w:rPr>
              <w:t xml:space="preserve"> тексту в </w:t>
            </w:r>
            <w:proofErr w:type="spellStart"/>
            <w:r w:rsidRPr="00A1552E">
              <w:rPr>
                <w:rFonts w:ascii="Times New Roman" w:hAnsi="Times New Roman"/>
                <w:color w:val="000000"/>
                <w:sz w:val="24"/>
                <w:szCs w:val="24"/>
              </w:rPr>
              <w:t>пост-структуралістському</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літературознавстві</w:t>
            </w:r>
            <w:proofErr w:type="spellEnd"/>
            <w:r w:rsidRPr="00A1552E">
              <w:rPr>
                <w:rFonts w:ascii="Times New Roman" w:hAnsi="Times New Roman"/>
                <w:color w:val="000000"/>
                <w:sz w:val="24"/>
                <w:szCs w:val="24"/>
              </w:rPr>
              <w:t>.</w:t>
            </w:r>
          </w:p>
          <w:p w:rsidR="00477CA9" w:rsidRPr="00A1552E" w:rsidRDefault="00477CA9" w:rsidP="00410D07">
            <w:pPr>
              <w:pStyle w:val="Default"/>
              <w:ind w:left="66"/>
              <w:jc w:val="center"/>
              <w:rPr>
                <w:i/>
                <w:color w:val="auto"/>
                <w:sz w:val="16"/>
                <w:szCs w:val="16"/>
                <w:lang w:val="uk-UA"/>
              </w:rPr>
            </w:pPr>
          </w:p>
          <w:p w:rsidR="00477CA9" w:rsidRPr="00A1552E" w:rsidRDefault="00477CA9" w:rsidP="00410D07">
            <w:pPr>
              <w:pStyle w:val="Default"/>
              <w:ind w:left="66"/>
              <w:jc w:val="center"/>
              <w:rPr>
                <w:i/>
                <w:color w:val="auto"/>
                <w:lang w:val="uk-UA"/>
              </w:rPr>
            </w:pPr>
            <w:r w:rsidRPr="00A1552E">
              <w:rPr>
                <w:i/>
                <w:color w:val="auto"/>
                <w:lang w:val="uk-UA"/>
              </w:rPr>
              <w:t xml:space="preserve">Лекція </w:t>
            </w:r>
            <w:r>
              <w:rPr>
                <w:i/>
                <w:color w:val="auto"/>
                <w:lang w:val="uk-UA"/>
              </w:rPr>
              <w:t>5</w:t>
            </w:r>
          </w:p>
          <w:p w:rsidR="00477CA9" w:rsidRPr="00A1552E" w:rsidRDefault="00477CA9" w:rsidP="00410D07">
            <w:pPr>
              <w:pStyle w:val="Default"/>
              <w:spacing w:line="276" w:lineRule="auto"/>
              <w:jc w:val="center"/>
              <w:rPr>
                <w:lang w:val="uk-UA"/>
              </w:rPr>
            </w:pPr>
            <w:r w:rsidRPr="00A1552E">
              <w:rPr>
                <w:lang w:val="uk-UA"/>
              </w:rPr>
              <w:t>ПРИНЦИПИ АНАЛІЗУ ЛІТЕРАТУРНО-ХУДОЖНЬОГО ТЕКСТУ В ЄДНОСТІ ЗМІСТУ Й ФОРМИ</w:t>
            </w:r>
          </w:p>
          <w:p w:rsidR="00477CA9" w:rsidRPr="00A1552E" w:rsidRDefault="00477CA9" w:rsidP="00410D07">
            <w:pPr>
              <w:pStyle w:val="Default"/>
              <w:spacing w:line="276" w:lineRule="auto"/>
              <w:jc w:val="center"/>
              <w:rPr>
                <w:lang w:val="uk-UA"/>
              </w:rPr>
            </w:pPr>
            <w:r w:rsidRPr="00A1552E">
              <w:rPr>
                <w:lang w:val="uk-UA"/>
              </w:rPr>
              <w:t>2 год.</w:t>
            </w:r>
          </w:p>
          <w:p w:rsidR="00477CA9" w:rsidRPr="00A1552E" w:rsidRDefault="00477CA9" w:rsidP="00410D07">
            <w:pPr>
              <w:pStyle w:val="a6"/>
              <w:widowControl w:val="0"/>
              <w:numPr>
                <w:ilvl w:val="0"/>
                <w:numId w:val="16"/>
              </w:numPr>
              <w:autoSpaceDE w:val="0"/>
              <w:autoSpaceDN w:val="0"/>
              <w:adjustRightInd w:val="0"/>
              <w:spacing w:after="0" w:line="240" w:lineRule="auto"/>
              <w:jc w:val="both"/>
              <w:rPr>
                <w:rFonts w:ascii="Times New Roman" w:hAnsi="Times New Roman"/>
                <w:color w:val="000000"/>
                <w:sz w:val="24"/>
                <w:szCs w:val="24"/>
              </w:rPr>
            </w:pPr>
            <w:proofErr w:type="spellStart"/>
            <w:r w:rsidRPr="00A1552E">
              <w:rPr>
                <w:rFonts w:ascii="Times New Roman" w:hAnsi="Times New Roman"/>
                <w:color w:val="000000"/>
                <w:sz w:val="24"/>
                <w:szCs w:val="24"/>
              </w:rPr>
              <w:t>Психологічне</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сприймання</w:t>
            </w:r>
            <w:proofErr w:type="spellEnd"/>
            <w:r w:rsidRPr="00A1552E">
              <w:rPr>
                <w:rFonts w:ascii="Times New Roman" w:hAnsi="Times New Roman"/>
                <w:color w:val="000000"/>
                <w:sz w:val="24"/>
                <w:szCs w:val="24"/>
              </w:rPr>
              <w:t xml:space="preserve"> тексту. Роль </w:t>
            </w:r>
            <w:proofErr w:type="spellStart"/>
            <w:r w:rsidRPr="00A1552E">
              <w:rPr>
                <w:rFonts w:ascii="Times New Roman" w:hAnsi="Times New Roman"/>
                <w:color w:val="000000"/>
                <w:sz w:val="24"/>
                <w:szCs w:val="24"/>
              </w:rPr>
              <w:t>уяви</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читача</w:t>
            </w:r>
            <w:proofErr w:type="spellEnd"/>
            <w:r w:rsidRPr="00A1552E">
              <w:rPr>
                <w:rFonts w:ascii="Times New Roman" w:hAnsi="Times New Roman"/>
                <w:color w:val="000000"/>
                <w:sz w:val="24"/>
                <w:szCs w:val="24"/>
              </w:rPr>
              <w:t xml:space="preserve">. </w:t>
            </w:r>
          </w:p>
          <w:p w:rsidR="00477CA9" w:rsidRPr="00A1552E" w:rsidRDefault="00477CA9" w:rsidP="00410D07">
            <w:pPr>
              <w:pStyle w:val="a6"/>
              <w:widowControl w:val="0"/>
              <w:numPr>
                <w:ilvl w:val="0"/>
                <w:numId w:val="16"/>
              </w:numPr>
              <w:tabs>
                <w:tab w:val="num" w:pos="284"/>
              </w:tabs>
              <w:autoSpaceDE w:val="0"/>
              <w:autoSpaceDN w:val="0"/>
              <w:adjustRightInd w:val="0"/>
              <w:spacing w:after="0" w:line="240" w:lineRule="auto"/>
              <w:ind w:left="323" w:firstLine="0"/>
              <w:jc w:val="both"/>
              <w:rPr>
                <w:rFonts w:ascii="Times New Roman" w:hAnsi="Times New Roman"/>
                <w:color w:val="000000"/>
                <w:sz w:val="24"/>
                <w:szCs w:val="24"/>
              </w:rPr>
            </w:pPr>
            <w:proofErr w:type="spellStart"/>
            <w:r w:rsidRPr="00A1552E">
              <w:rPr>
                <w:rFonts w:ascii="Times New Roman" w:hAnsi="Times New Roman"/>
                <w:color w:val="000000"/>
                <w:sz w:val="24"/>
                <w:szCs w:val="24"/>
              </w:rPr>
              <w:t>Ментальний</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змі</w:t>
            </w:r>
            <w:proofErr w:type="gramStart"/>
            <w:r w:rsidRPr="00A1552E">
              <w:rPr>
                <w:rFonts w:ascii="Times New Roman" w:hAnsi="Times New Roman"/>
                <w:color w:val="000000"/>
                <w:sz w:val="24"/>
                <w:szCs w:val="24"/>
              </w:rPr>
              <w:t>ст</w:t>
            </w:r>
            <w:proofErr w:type="spellEnd"/>
            <w:proofErr w:type="gram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літературного</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твору</w:t>
            </w:r>
            <w:proofErr w:type="spellEnd"/>
            <w:r w:rsidRPr="00A1552E">
              <w:rPr>
                <w:rFonts w:ascii="Times New Roman" w:hAnsi="Times New Roman"/>
                <w:color w:val="000000"/>
                <w:sz w:val="24"/>
                <w:szCs w:val="24"/>
              </w:rPr>
              <w:t xml:space="preserve">: тема, </w:t>
            </w:r>
            <w:proofErr w:type="spellStart"/>
            <w:r w:rsidRPr="00A1552E">
              <w:rPr>
                <w:rFonts w:ascii="Times New Roman" w:hAnsi="Times New Roman"/>
                <w:color w:val="000000"/>
                <w:sz w:val="24"/>
                <w:szCs w:val="24"/>
              </w:rPr>
              <w:t>ідея</w:t>
            </w:r>
            <w:proofErr w:type="spellEnd"/>
            <w:r w:rsidRPr="00A1552E">
              <w:rPr>
                <w:rFonts w:ascii="Times New Roman" w:hAnsi="Times New Roman"/>
                <w:color w:val="000000"/>
                <w:sz w:val="24"/>
                <w:szCs w:val="24"/>
              </w:rPr>
              <w:t>, сюжет.</w:t>
            </w:r>
          </w:p>
          <w:p w:rsidR="00477CA9" w:rsidRPr="00A1552E" w:rsidRDefault="00477CA9" w:rsidP="00410D07">
            <w:pPr>
              <w:pStyle w:val="a6"/>
              <w:widowControl w:val="0"/>
              <w:numPr>
                <w:ilvl w:val="0"/>
                <w:numId w:val="16"/>
              </w:numPr>
              <w:tabs>
                <w:tab w:val="num" w:pos="284"/>
              </w:tabs>
              <w:autoSpaceDE w:val="0"/>
              <w:autoSpaceDN w:val="0"/>
              <w:adjustRightInd w:val="0"/>
              <w:spacing w:after="0" w:line="240" w:lineRule="auto"/>
              <w:ind w:left="323" w:firstLine="0"/>
              <w:jc w:val="both"/>
              <w:rPr>
                <w:rFonts w:ascii="Times New Roman" w:hAnsi="Times New Roman"/>
                <w:color w:val="000000"/>
                <w:sz w:val="24"/>
                <w:szCs w:val="24"/>
              </w:rPr>
            </w:pPr>
            <w:proofErr w:type="spellStart"/>
            <w:r w:rsidRPr="00A1552E">
              <w:rPr>
                <w:rFonts w:ascii="Times New Roman" w:hAnsi="Times New Roman"/>
                <w:color w:val="000000"/>
                <w:sz w:val="24"/>
                <w:szCs w:val="24"/>
              </w:rPr>
              <w:t>Художній</w:t>
            </w:r>
            <w:proofErr w:type="spellEnd"/>
            <w:r w:rsidRPr="00A1552E">
              <w:rPr>
                <w:rFonts w:ascii="Times New Roman" w:hAnsi="Times New Roman"/>
                <w:color w:val="000000"/>
                <w:sz w:val="24"/>
                <w:szCs w:val="24"/>
              </w:rPr>
              <w:t xml:space="preserve"> образ як </w:t>
            </w:r>
            <w:proofErr w:type="spellStart"/>
            <w:r w:rsidRPr="00A1552E">
              <w:rPr>
                <w:rFonts w:ascii="Times New Roman" w:hAnsi="Times New Roman"/>
                <w:color w:val="000000"/>
                <w:sz w:val="24"/>
                <w:szCs w:val="24"/>
              </w:rPr>
              <w:t>внутрішня</w:t>
            </w:r>
            <w:proofErr w:type="spellEnd"/>
            <w:r w:rsidRPr="00A1552E">
              <w:rPr>
                <w:rFonts w:ascii="Times New Roman" w:hAnsi="Times New Roman"/>
                <w:color w:val="000000"/>
                <w:sz w:val="24"/>
                <w:szCs w:val="24"/>
              </w:rPr>
              <w:t xml:space="preserve"> форма </w:t>
            </w:r>
            <w:proofErr w:type="spellStart"/>
            <w:r w:rsidRPr="00A1552E">
              <w:rPr>
                <w:rFonts w:ascii="Times New Roman" w:hAnsi="Times New Roman"/>
                <w:color w:val="000000"/>
                <w:sz w:val="24"/>
                <w:szCs w:val="24"/>
              </w:rPr>
              <w:t>твору</w:t>
            </w:r>
            <w:proofErr w:type="spellEnd"/>
            <w:r w:rsidRPr="00A1552E">
              <w:rPr>
                <w:rFonts w:ascii="Times New Roman" w:hAnsi="Times New Roman"/>
                <w:color w:val="000000"/>
                <w:sz w:val="24"/>
                <w:szCs w:val="24"/>
              </w:rPr>
              <w:t xml:space="preserve">. Образна система </w:t>
            </w:r>
            <w:proofErr w:type="spellStart"/>
            <w:r w:rsidRPr="00A1552E">
              <w:rPr>
                <w:rFonts w:ascii="Times New Roman" w:hAnsi="Times New Roman"/>
                <w:color w:val="000000"/>
                <w:sz w:val="24"/>
                <w:szCs w:val="24"/>
              </w:rPr>
              <w:t>твору</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людина</w:t>
            </w:r>
            <w:proofErr w:type="spellEnd"/>
            <w:r w:rsidRPr="00A1552E">
              <w:rPr>
                <w:rFonts w:ascii="Times New Roman" w:hAnsi="Times New Roman"/>
                <w:color w:val="000000"/>
                <w:sz w:val="24"/>
                <w:szCs w:val="24"/>
              </w:rPr>
              <w:t xml:space="preserve">, пейзаж, </w:t>
            </w:r>
            <w:proofErr w:type="spellStart"/>
            <w:proofErr w:type="gramStart"/>
            <w:r w:rsidRPr="00A1552E">
              <w:rPr>
                <w:rFonts w:ascii="Times New Roman" w:hAnsi="Times New Roman"/>
                <w:color w:val="000000"/>
                <w:sz w:val="24"/>
                <w:szCs w:val="24"/>
              </w:rPr>
              <w:t>р</w:t>
            </w:r>
            <w:proofErr w:type="gramEnd"/>
            <w:r w:rsidRPr="00A1552E">
              <w:rPr>
                <w:rFonts w:ascii="Times New Roman" w:hAnsi="Times New Roman"/>
                <w:color w:val="000000"/>
                <w:sz w:val="24"/>
                <w:szCs w:val="24"/>
              </w:rPr>
              <w:t>іч</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тощо</w:t>
            </w:r>
            <w:proofErr w:type="spellEnd"/>
            <w:r w:rsidRPr="00A1552E">
              <w:rPr>
                <w:rFonts w:ascii="Times New Roman" w:hAnsi="Times New Roman"/>
                <w:color w:val="000000"/>
                <w:sz w:val="24"/>
                <w:szCs w:val="24"/>
              </w:rPr>
              <w:t>).</w:t>
            </w:r>
          </w:p>
          <w:p w:rsidR="00477CA9" w:rsidRPr="00A1552E" w:rsidRDefault="00477CA9" w:rsidP="00410D07">
            <w:pPr>
              <w:pStyle w:val="a6"/>
              <w:widowControl w:val="0"/>
              <w:numPr>
                <w:ilvl w:val="0"/>
                <w:numId w:val="16"/>
              </w:numPr>
              <w:tabs>
                <w:tab w:val="num" w:pos="284"/>
              </w:tabs>
              <w:autoSpaceDE w:val="0"/>
              <w:autoSpaceDN w:val="0"/>
              <w:adjustRightInd w:val="0"/>
              <w:spacing w:after="0" w:line="240" w:lineRule="auto"/>
              <w:ind w:left="323" w:firstLine="0"/>
              <w:jc w:val="both"/>
              <w:rPr>
                <w:rFonts w:ascii="Times New Roman" w:hAnsi="Times New Roman"/>
                <w:color w:val="000000"/>
                <w:sz w:val="24"/>
                <w:szCs w:val="24"/>
              </w:rPr>
            </w:pPr>
            <w:proofErr w:type="spellStart"/>
            <w:r w:rsidRPr="00A1552E">
              <w:rPr>
                <w:rFonts w:ascii="Times New Roman" w:hAnsi="Times New Roman"/>
                <w:color w:val="000000"/>
                <w:sz w:val="24"/>
                <w:szCs w:val="24"/>
              </w:rPr>
              <w:t>Жанрово-стильова</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організація</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твору</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Віршова</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й</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прозаїчна</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форми</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художньої</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мови</w:t>
            </w:r>
            <w:proofErr w:type="spellEnd"/>
            <w:r w:rsidRPr="00A1552E">
              <w:rPr>
                <w:rFonts w:ascii="Times New Roman" w:hAnsi="Times New Roman"/>
                <w:color w:val="000000"/>
                <w:sz w:val="24"/>
                <w:szCs w:val="24"/>
              </w:rPr>
              <w:t>.</w:t>
            </w:r>
          </w:p>
          <w:p w:rsidR="00477CA9" w:rsidRDefault="00477CA9" w:rsidP="00410D07">
            <w:pPr>
              <w:pStyle w:val="Default"/>
              <w:spacing w:line="276" w:lineRule="auto"/>
              <w:ind w:left="66"/>
              <w:jc w:val="both"/>
              <w:rPr>
                <w:color w:val="auto"/>
                <w:lang w:val="uk-UA" w:eastAsia="en-US"/>
              </w:rPr>
            </w:pPr>
          </w:p>
          <w:p w:rsidR="00477CA9" w:rsidRPr="00005685" w:rsidRDefault="00477CA9" w:rsidP="00410D07">
            <w:pPr>
              <w:pStyle w:val="Default"/>
              <w:ind w:left="66"/>
              <w:jc w:val="both"/>
              <w:rPr>
                <w:i/>
                <w:sz w:val="16"/>
                <w:szCs w:val="16"/>
                <w:lang w:val="uk-UA"/>
              </w:rPr>
            </w:pPr>
          </w:p>
        </w:tc>
      </w:tr>
      <w:tr w:rsidR="00477CA9" w:rsidRPr="00E165C6" w:rsidTr="00410D07">
        <w:trPr>
          <w:trHeight w:val="2394"/>
        </w:trPr>
        <w:tc>
          <w:tcPr>
            <w:tcW w:w="1627" w:type="pct"/>
            <w:tcBorders>
              <w:top w:val="single" w:sz="4" w:space="0" w:color="auto"/>
              <w:left w:val="single" w:sz="4" w:space="0" w:color="auto"/>
              <w:bottom w:val="single" w:sz="4" w:space="0" w:color="auto"/>
              <w:right w:val="single" w:sz="4" w:space="0" w:color="auto"/>
            </w:tcBorders>
            <w:hideMark/>
          </w:tcPr>
          <w:p w:rsidR="00477CA9" w:rsidRDefault="00477CA9" w:rsidP="00410D07">
            <w:pPr>
              <w:jc w:val="center"/>
              <w:rPr>
                <w:lang w:val="uk-UA"/>
              </w:rPr>
            </w:pPr>
          </w:p>
          <w:p w:rsidR="00477CA9" w:rsidRDefault="00477CA9" w:rsidP="00410D07">
            <w:pPr>
              <w:jc w:val="center"/>
              <w:rPr>
                <w:lang w:val="uk-UA"/>
              </w:rPr>
            </w:pPr>
          </w:p>
          <w:p w:rsidR="00477CA9" w:rsidRPr="00D536E3" w:rsidRDefault="00477CA9" w:rsidP="00410D07">
            <w:pPr>
              <w:jc w:val="center"/>
              <w:rPr>
                <w:i/>
                <w:lang w:val="uk-UA"/>
              </w:rPr>
            </w:pPr>
            <w:r w:rsidRPr="00D536E3">
              <w:rPr>
                <w:i/>
                <w:lang w:val="uk-UA"/>
              </w:rPr>
              <w:t>Тема 3</w:t>
            </w:r>
          </w:p>
          <w:p w:rsidR="00477CA9" w:rsidRPr="003D3945" w:rsidRDefault="00477CA9" w:rsidP="00410D07">
            <w:pPr>
              <w:pStyle w:val="Default"/>
              <w:ind w:left="66"/>
              <w:jc w:val="center"/>
              <w:rPr>
                <w:b/>
                <w:bCs/>
                <w:lang w:val="uk-UA"/>
              </w:rPr>
            </w:pPr>
            <w:r w:rsidRPr="003D3945">
              <w:rPr>
                <w:b/>
                <w:bCs/>
                <w:lang w:val="uk-UA"/>
              </w:rPr>
              <w:t xml:space="preserve">ПРОБЛЕМА </w:t>
            </w:r>
            <w:r w:rsidRPr="003D3945">
              <w:rPr>
                <w:b/>
                <w:bCs/>
              </w:rPr>
              <w:t>ЧИТАЧ</w:t>
            </w:r>
            <w:r w:rsidRPr="003D3945">
              <w:rPr>
                <w:b/>
                <w:bCs/>
                <w:lang w:val="uk-UA"/>
              </w:rPr>
              <w:t>А ТА</w:t>
            </w:r>
            <w:r w:rsidRPr="003D3945">
              <w:rPr>
                <w:b/>
                <w:bCs/>
              </w:rPr>
              <w:t xml:space="preserve"> </w:t>
            </w:r>
            <w:r w:rsidRPr="003D3945">
              <w:rPr>
                <w:b/>
                <w:bCs/>
                <w:lang w:val="uk-UA"/>
              </w:rPr>
              <w:t>ІНТЕРПРЕТАЦІЇ ТВОРУ</w:t>
            </w:r>
          </w:p>
          <w:p w:rsidR="00477CA9" w:rsidRDefault="00477CA9" w:rsidP="00410D07">
            <w:pPr>
              <w:pStyle w:val="a6"/>
              <w:ind w:left="-108" w:right="5"/>
              <w:jc w:val="center"/>
              <w:rPr>
                <w:color w:val="000000"/>
                <w:sz w:val="24"/>
                <w:szCs w:val="24"/>
              </w:rPr>
            </w:pPr>
          </w:p>
          <w:p w:rsidR="00477CA9" w:rsidRDefault="00477CA9" w:rsidP="00410D07">
            <w:pPr>
              <w:pStyle w:val="a6"/>
              <w:ind w:left="-108" w:right="5"/>
              <w:jc w:val="center"/>
              <w:rPr>
                <w:rFonts w:ascii="Times New Roman" w:hAnsi="Times New Roman"/>
                <w:b/>
                <w:sz w:val="28"/>
                <w:szCs w:val="28"/>
                <w:lang w:val="uk-UA"/>
              </w:rPr>
            </w:pPr>
            <w:r>
              <w:rPr>
                <w:color w:val="000000"/>
                <w:sz w:val="24"/>
                <w:szCs w:val="24"/>
                <w:lang w:val="uk-UA"/>
              </w:rPr>
              <w:t>6</w:t>
            </w:r>
            <w:r w:rsidRPr="001678DA">
              <w:rPr>
                <w:rFonts w:ascii="Times New Roman" w:hAnsi="Times New Roman"/>
                <w:color w:val="000000"/>
                <w:sz w:val="24"/>
                <w:szCs w:val="24"/>
                <w:lang w:val="uk-UA"/>
              </w:rPr>
              <w:t xml:space="preserve"> год.</w:t>
            </w:r>
          </w:p>
        </w:tc>
        <w:tc>
          <w:tcPr>
            <w:tcW w:w="3373" w:type="pct"/>
            <w:tcBorders>
              <w:top w:val="single" w:sz="4" w:space="0" w:color="auto"/>
              <w:left w:val="single" w:sz="4" w:space="0" w:color="auto"/>
              <w:bottom w:val="single" w:sz="4" w:space="0" w:color="auto"/>
              <w:right w:val="single" w:sz="4" w:space="0" w:color="auto"/>
            </w:tcBorders>
          </w:tcPr>
          <w:p w:rsidR="00477CA9" w:rsidRDefault="00477CA9" w:rsidP="00410D07">
            <w:pPr>
              <w:pStyle w:val="Default"/>
              <w:ind w:left="66"/>
              <w:jc w:val="center"/>
              <w:rPr>
                <w:i/>
                <w:color w:val="auto"/>
                <w:lang w:val="uk-UA"/>
              </w:rPr>
            </w:pPr>
          </w:p>
          <w:p w:rsidR="00477CA9" w:rsidRPr="00A1552E" w:rsidRDefault="00477CA9" w:rsidP="00410D07">
            <w:pPr>
              <w:pStyle w:val="Default"/>
              <w:ind w:left="66"/>
              <w:jc w:val="center"/>
              <w:rPr>
                <w:i/>
                <w:color w:val="auto"/>
                <w:lang w:val="uk-UA"/>
              </w:rPr>
            </w:pPr>
            <w:r w:rsidRPr="00A1552E">
              <w:rPr>
                <w:i/>
                <w:color w:val="auto"/>
                <w:lang w:val="uk-UA"/>
              </w:rPr>
              <w:t xml:space="preserve">Лекція </w:t>
            </w:r>
            <w:r>
              <w:rPr>
                <w:i/>
                <w:color w:val="auto"/>
                <w:lang w:val="uk-UA"/>
              </w:rPr>
              <w:t>6</w:t>
            </w:r>
          </w:p>
          <w:p w:rsidR="00477CA9" w:rsidRPr="00A1552E" w:rsidRDefault="00477CA9" w:rsidP="00410D07">
            <w:pPr>
              <w:pStyle w:val="a6"/>
              <w:ind w:left="-108" w:right="5"/>
              <w:jc w:val="center"/>
              <w:rPr>
                <w:rFonts w:ascii="Times New Roman" w:hAnsi="Times New Roman"/>
                <w:bCs/>
                <w:sz w:val="24"/>
                <w:szCs w:val="24"/>
                <w:lang w:val="uk-UA"/>
              </w:rPr>
            </w:pPr>
            <w:r w:rsidRPr="00A1552E">
              <w:rPr>
                <w:rFonts w:ascii="Times New Roman" w:hAnsi="Times New Roman"/>
                <w:bCs/>
                <w:sz w:val="24"/>
                <w:szCs w:val="24"/>
              </w:rPr>
              <w:t>ЧИТАЧ ТА ГЕРМЕНЕВТИЧНИЙ ЗМІ</w:t>
            </w:r>
            <w:proofErr w:type="gramStart"/>
            <w:r w:rsidRPr="00A1552E">
              <w:rPr>
                <w:rFonts w:ascii="Times New Roman" w:hAnsi="Times New Roman"/>
                <w:bCs/>
                <w:sz w:val="24"/>
                <w:szCs w:val="24"/>
              </w:rPr>
              <w:t>СТ</w:t>
            </w:r>
            <w:proofErr w:type="gramEnd"/>
            <w:r w:rsidRPr="00A1552E">
              <w:rPr>
                <w:rFonts w:ascii="Times New Roman" w:hAnsi="Times New Roman"/>
                <w:bCs/>
                <w:sz w:val="24"/>
                <w:szCs w:val="24"/>
              </w:rPr>
              <w:t xml:space="preserve"> ТВОРУ</w:t>
            </w:r>
          </w:p>
          <w:p w:rsidR="00477CA9" w:rsidRPr="00A1552E" w:rsidRDefault="00477CA9" w:rsidP="00410D07">
            <w:pPr>
              <w:pStyle w:val="a6"/>
              <w:ind w:left="-108" w:right="5"/>
              <w:jc w:val="center"/>
              <w:rPr>
                <w:rFonts w:ascii="Times New Roman" w:hAnsi="Times New Roman"/>
                <w:bCs/>
                <w:sz w:val="24"/>
                <w:szCs w:val="24"/>
              </w:rPr>
            </w:pPr>
            <w:r w:rsidRPr="00A1552E">
              <w:rPr>
                <w:rFonts w:ascii="Times New Roman" w:hAnsi="Times New Roman"/>
                <w:sz w:val="24"/>
                <w:szCs w:val="24"/>
                <w:lang w:val="uk-UA"/>
              </w:rPr>
              <w:t>2 год.</w:t>
            </w:r>
          </w:p>
          <w:p w:rsidR="00477CA9" w:rsidRPr="00A1552E" w:rsidRDefault="00477CA9" w:rsidP="00410D07">
            <w:pPr>
              <w:pStyle w:val="a6"/>
              <w:widowControl w:val="0"/>
              <w:numPr>
                <w:ilvl w:val="0"/>
                <w:numId w:val="17"/>
              </w:numPr>
              <w:tabs>
                <w:tab w:val="num" w:pos="284"/>
              </w:tabs>
              <w:autoSpaceDE w:val="0"/>
              <w:autoSpaceDN w:val="0"/>
              <w:adjustRightInd w:val="0"/>
              <w:spacing w:after="0" w:line="240" w:lineRule="auto"/>
              <w:ind w:left="323" w:firstLine="0"/>
              <w:jc w:val="both"/>
              <w:rPr>
                <w:rFonts w:ascii="Times New Roman" w:hAnsi="Times New Roman"/>
                <w:color w:val="000000"/>
                <w:sz w:val="24"/>
                <w:szCs w:val="24"/>
              </w:rPr>
            </w:pPr>
            <w:proofErr w:type="spellStart"/>
            <w:r w:rsidRPr="00A1552E">
              <w:rPr>
                <w:rFonts w:ascii="Times New Roman" w:hAnsi="Times New Roman"/>
                <w:color w:val="000000"/>
                <w:sz w:val="24"/>
                <w:szCs w:val="24"/>
              </w:rPr>
              <w:t>Читач</w:t>
            </w:r>
            <w:proofErr w:type="spellEnd"/>
            <w:r w:rsidRPr="00A1552E">
              <w:rPr>
                <w:rFonts w:ascii="Times New Roman" w:hAnsi="Times New Roman"/>
                <w:color w:val="000000"/>
                <w:sz w:val="24"/>
                <w:szCs w:val="24"/>
              </w:rPr>
              <w:t xml:space="preserve"> як </w:t>
            </w:r>
            <w:proofErr w:type="spellStart"/>
            <w:r w:rsidRPr="00A1552E">
              <w:rPr>
                <w:rFonts w:ascii="Times New Roman" w:hAnsi="Times New Roman"/>
                <w:color w:val="000000"/>
                <w:sz w:val="24"/>
                <w:szCs w:val="24"/>
              </w:rPr>
              <w:t>активний</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реципієнт</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ідей</w:t>
            </w:r>
            <w:proofErr w:type="spellEnd"/>
            <w:r w:rsidRPr="00A1552E">
              <w:rPr>
                <w:rFonts w:ascii="Times New Roman" w:hAnsi="Times New Roman"/>
                <w:color w:val="000000"/>
                <w:sz w:val="24"/>
                <w:szCs w:val="24"/>
              </w:rPr>
              <w:t xml:space="preserve"> автора. </w:t>
            </w:r>
            <w:proofErr w:type="spellStart"/>
            <w:r w:rsidRPr="00A1552E">
              <w:rPr>
                <w:rFonts w:ascii="Times New Roman" w:hAnsi="Times New Roman"/>
                <w:color w:val="000000"/>
                <w:sz w:val="24"/>
                <w:szCs w:val="24"/>
              </w:rPr>
              <w:t>Переосмислення</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авторської</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позиції</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інтепретатором</w:t>
            </w:r>
            <w:proofErr w:type="spellEnd"/>
            <w:r w:rsidRPr="00A1552E">
              <w:rPr>
                <w:rFonts w:ascii="Times New Roman" w:hAnsi="Times New Roman"/>
                <w:color w:val="000000"/>
                <w:sz w:val="24"/>
                <w:szCs w:val="24"/>
              </w:rPr>
              <w:t>.</w:t>
            </w:r>
          </w:p>
          <w:p w:rsidR="00477CA9" w:rsidRPr="00A1552E" w:rsidRDefault="00477CA9" w:rsidP="00410D07">
            <w:pPr>
              <w:pStyle w:val="a6"/>
              <w:widowControl w:val="0"/>
              <w:numPr>
                <w:ilvl w:val="0"/>
                <w:numId w:val="17"/>
              </w:numPr>
              <w:tabs>
                <w:tab w:val="num" w:pos="284"/>
              </w:tabs>
              <w:autoSpaceDE w:val="0"/>
              <w:autoSpaceDN w:val="0"/>
              <w:adjustRightInd w:val="0"/>
              <w:spacing w:after="0" w:line="240" w:lineRule="auto"/>
              <w:ind w:left="323" w:firstLine="0"/>
              <w:jc w:val="both"/>
              <w:rPr>
                <w:rFonts w:ascii="Times New Roman" w:hAnsi="Times New Roman"/>
                <w:color w:val="000000"/>
                <w:sz w:val="24"/>
                <w:szCs w:val="24"/>
              </w:rPr>
            </w:pPr>
            <w:r w:rsidRPr="00A1552E">
              <w:rPr>
                <w:rFonts w:ascii="Times New Roman" w:hAnsi="Times New Roman"/>
                <w:color w:val="000000"/>
                <w:sz w:val="24"/>
                <w:szCs w:val="24"/>
              </w:rPr>
              <w:t xml:space="preserve">Герменевтика та активна роль </w:t>
            </w:r>
            <w:proofErr w:type="spellStart"/>
            <w:r w:rsidRPr="00A1552E">
              <w:rPr>
                <w:rFonts w:ascii="Times New Roman" w:hAnsi="Times New Roman"/>
                <w:color w:val="000000"/>
                <w:sz w:val="24"/>
                <w:szCs w:val="24"/>
              </w:rPr>
              <w:t>читача</w:t>
            </w:r>
            <w:proofErr w:type="spellEnd"/>
            <w:r w:rsidRPr="00A1552E">
              <w:rPr>
                <w:rFonts w:ascii="Times New Roman" w:hAnsi="Times New Roman"/>
                <w:color w:val="000000"/>
                <w:sz w:val="24"/>
                <w:szCs w:val="24"/>
              </w:rPr>
              <w:t>.</w:t>
            </w:r>
          </w:p>
          <w:p w:rsidR="00477CA9" w:rsidRPr="00A1552E" w:rsidRDefault="00477CA9" w:rsidP="00410D07">
            <w:pPr>
              <w:pStyle w:val="Default"/>
              <w:ind w:left="66"/>
              <w:jc w:val="center"/>
              <w:rPr>
                <w:i/>
                <w:color w:val="auto"/>
                <w:lang w:val="uk-UA"/>
              </w:rPr>
            </w:pPr>
          </w:p>
          <w:p w:rsidR="00477CA9" w:rsidRPr="00A1552E" w:rsidRDefault="00477CA9" w:rsidP="00410D07">
            <w:pPr>
              <w:pStyle w:val="Default"/>
              <w:ind w:left="66"/>
              <w:jc w:val="center"/>
              <w:rPr>
                <w:i/>
                <w:color w:val="auto"/>
                <w:lang w:val="uk-UA"/>
              </w:rPr>
            </w:pPr>
            <w:r w:rsidRPr="00A1552E">
              <w:rPr>
                <w:i/>
                <w:color w:val="auto"/>
                <w:lang w:val="uk-UA"/>
              </w:rPr>
              <w:t>Лекція</w:t>
            </w:r>
            <w:r>
              <w:rPr>
                <w:i/>
                <w:color w:val="auto"/>
                <w:lang w:val="uk-UA"/>
              </w:rPr>
              <w:t>7</w:t>
            </w:r>
          </w:p>
          <w:p w:rsidR="00477CA9" w:rsidRPr="00A1552E" w:rsidRDefault="00477CA9" w:rsidP="00410D07">
            <w:pPr>
              <w:contextualSpacing/>
              <w:jc w:val="center"/>
              <w:rPr>
                <w:lang w:val="uk-UA"/>
              </w:rPr>
            </w:pPr>
            <w:r w:rsidRPr="00A1552E">
              <w:rPr>
                <w:lang w:val="uk-UA"/>
              </w:rPr>
              <w:t>РЕЦЕПЦІЯ ТА ІНТЕРПРЕТАЦІЯ ТВОРУ</w:t>
            </w:r>
          </w:p>
          <w:p w:rsidR="00477CA9" w:rsidRPr="00A1552E" w:rsidRDefault="00477CA9" w:rsidP="00410D07">
            <w:pPr>
              <w:contextualSpacing/>
              <w:jc w:val="center"/>
              <w:rPr>
                <w:lang w:val="uk-UA"/>
              </w:rPr>
            </w:pPr>
            <w:r w:rsidRPr="00A1552E">
              <w:rPr>
                <w:lang w:val="uk-UA"/>
              </w:rPr>
              <w:t>2 год.</w:t>
            </w:r>
          </w:p>
          <w:p w:rsidR="00477CA9" w:rsidRPr="00A1552E" w:rsidRDefault="00477CA9" w:rsidP="00410D07">
            <w:pPr>
              <w:pStyle w:val="Default"/>
              <w:numPr>
                <w:ilvl w:val="0"/>
                <w:numId w:val="18"/>
              </w:numPr>
              <w:spacing w:line="276" w:lineRule="auto"/>
              <w:ind w:left="323" w:firstLine="0"/>
              <w:contextualSpacing/>
              <w:jc w:val="both"/>
              <w:rPr>
                <w:rFonts w:eastAsiaTheme="minorHAnsi"/>
                <w:color w:val="auto"/>
                <w:lang w:val="uk-UA" w:eastAsia="en-US"/>
              </w:rPr>
            </w:pPr>
            <w:r>
              <w:rPr>
                <w:rFonts w:eastAsiaTheme="minorHAnsi"/>
                <w:color w:val="auto"/>
                <w:lang w:val="uk-UA" w:eastAsia="en-US"/>
              </w:rPr>
              <w:t>Проблема ангажованості автора та соціологізм у літературознавстві.</w:t>
            </w:r>
          </w:p>
          <w:p w:rsidR="00477CA9" w:rsidRPr="00A1552E" w:rsidRDefault="00477CA9" w:rsidP="00410D07">
            <w:pPr>
              <w:pStyle w:val="a6"/>
              <w:widowControl w:val="0"/>
              <w:numPr>
                <w:ilvl w:val="0"/>
                <w:numId w:val="18"/>
              </w:numPr>
              <w:tabs>
                <w:tab w:val="num" w:pos="284"/>
              </w:tabs>
              <w:autoSpaceDE w:val="0"/>
              <w:autoSpaceDN w:val="0"/>
              <w:adjustRightInd w:val="0"/>
              <w:spacing w:after="0" w:line="240" w:lineRule="auto"/>
              <w:ind w:left="323" w:firstLine="37"/>
              <w:jc w:val="both"/>
              <w:rPr>
                <w:rFonts w:ascii="Times New Roman" w:hAnsi="Times New Roman"/>
                <w:color w:val="000000"/>
                <w:sz w:val="24"/>
                <w:szCs w:val="24"/>
              </w:rPr>
            </w:pPr>
            <w:proofErr w:type="spellStart"/>
            <w:r w:rsidRPr="00A1552E">
              <w:rPr>
                <w:rFonts w:ascii="Times New Roman" w:hAnsi="Times New Roman"/>
                <w:color w:val="000000"/>
                <w:sz w:val="24"/>
                <w:szCs w:val="24"/>
              </w:rPr>
              <w:t>Текстоцентрична</w:t>
            </w:r>
            <w:proofErr w:type="spellEnd"/>
            <w:r w:rsidRPr="00A1552E">
              <w:rPr>
                <w:rFonts w:ascii="Times New Roman" w:hAnsi="Times New Roman"/>
                <w:color w:val="000000"/>
                <w:sz w:val="24"/>
                <w:szCs w:val="24"/>
              </w:rPr>
              <w:t xml:space="preserve"> та </w:t>
            </w:r>
            <w:proofErr w:type="spellStart"/>
            <w:r w:rsidRPr="00A1552E">
              <w:rPr>
                <w:rFonts w:ascii="Times New Roman" w:hAnsi="Times New Roman"/>
                <w:color w:val="000000"/>
                <w:sz w:val="24"/>
                <w:szCs w:val="24"/>
              </w:rPr>
              <w:t>читацькоцентрична</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парадигми</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Рецептивна</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поетика</w:t>
            </w:r>
            <w:proofErr w:type="spellEnd"/>
            <w:r w:rsidRPr="00A1552E">
              <w:rPr>
                <w:rFonts w:ascii="Times New Roman" w:hAnsi="Times New Roman"/>
                <w:color w:val="000000"/>
                <w:sz w:val="24"/>
                <w:szCs w:val="24"/>
              </w:rPr>
              <w:t>.</w:t>
            </w:r>
          </w:p>
          <w:p w:rsidR="00477CA9" w:rsidRPr="00A1552E" w:rsidRDefault="00477CA9" w:rsidP="00410D07">
            <w:pPr>
              <w:pStyle w:val="a6"/>
              <w:widowControl w:val="0"/>
              <w:numPr>
                <w:ilvl w:val="0"/>
                <w:numId w:val="18"/>
              </w:numPr>
              <w:tabs>
                <w:tab w:val="num" w:pos="284"/>
              </w:tabs>
              <w:autoSpaceDE w:val="0"/>
              <w:autoSpaceDN w:val="0"/>
              <w:adjustRightInd w:val="0"/>
              <w:spacing w:after="0" w:line="240" w:lineRule="auto"/>
              <w:ind w:left="323" w:firstLine="37"/>
              <w:jc w:val="both"/>
              <w:rPr>
                <w:rFonts w:ascii="Times New Roman" w:hAnsi="Times New Roman"/>
                <w:color w:val="000000"/>
                <w:sz w:val="24"/>
                <w:szCs w:val="24"/>
              </w:rPr>
            </w:pPr>
            <w:proofErr w:type="spellStart"/>
            <w:r w:rsidRPr="00A1552E">
              <w:rPr>
                <w:rFonts w:ascii="Times New Roman" w:hAnsi="Times New Roman"/>
                <w:color w:val="000000"/>
                <w:sz w:val="24"/>
                <w:szCs w:val="24"/>
              </w:rPr>
              <w:t>Методології</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вивчення</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читацького</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сприйняття</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твору</w:t>
            </w:r>
            <w:proofErr w:type="spellEnd"/>
            <w:r w:rsidRPr="00A1552E">
              <w:rPr>
                <w:rFonts w:ascii="Times New Roman" w:hAnsi="Times New Roman"/>
                <w:color w:val="000000"/>
                <w:sz w:val="24"/>
                <w:szCs w:val="24"/>
              </w:rPr>
              <w:t xml:space="preserve">: два </w:t>
            </w:r>
            <w:proofErr w:type="spellStart"/>
            <w:r w:rsidRPr="00A1552E">
              <w:rPr>
                <w:rFonts w:ascii="Times New Roman" w:hAnsi="Times New Roman"/>
                <w:color w:val="000000"/>
                <w:sz w:val="24"/>
                <w:szCs w:val="24"/>
              </w:rPr>
              <w:t>варіанти</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рецептивної</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естетики</w:t>
            </w:r>
            <w:proofErr w:type="spellEnd"/>
            <w:r w:rsidRPr="00A1552E">
              <w:rPr>
                <w:rFonts w:ascii="Times New Roman" w:hAnsi="Times New Roman"/>
                <w:color w:val="000000"/>
                <w:sz w:val="24"/>
                <w:szCs w:val="24"/>
              </w:rPr>
              <w:t xml:space="preserve"> (Г. Р. </w:t>
            </w:r>
            <w:proofErr w:type="spellStart"/>
            <w:r w:rsidRPr="00A1552E">
              <w:rPr>
                <w:rFonts w:ascii="Times New Roman" w:hAnsi="Times New Roman"/>
                <w:color w:val="000000"/>
                <w:sz w:val="24"/>
                <w:szCs w:val="24"/>
              </w:rPr>
              <w:t>Яусс</w:t>
            </w:r>
            <w:proofErr w:type="spellEnd"/>
            <w:r w:rsidRPr="00A1552E">
              <w:rPr>
                <w:rFonts w:ascii="Times New Roman" w:hAnsi="Times New Roman"/>
                <w:color w:val="000000"/>
                <w:sz w:val="24"/>
                <w:szCs w:val="24"/>
              </w:rPr>
              <w:t xml:space="preserve"> та В. </w:t>
            </w:r>
            <w:proofErr w:type="spellStart"/>
            <w:r w:rsidRPr="00A1552E">
              <w:rPr>
                <w:rFonts w:ascii="Times New Roman" w:hAnsi="Times New Roman"/>
                <w:color w:val="000000"/>
                <w:sz w:val="24"/>
                <w:szCs w:val="24"/>
              </w:rPr>
              <w:t>Ізер</w:t>
            </w:r>
            <w:proofErr w:type="spellEnd"/>
            <w:r w:rsidRPr="00A1552E">
              <w:rPr>
                <w:rFonts w:ascii="Times New Roman" w:hAnsi="Times New Roman"/>
                <w:color w:val="000000"/>
                <w:sz w:val="24"/>
                <w:szCs w:val="24"/>
              </w:rPr>
              <w:t>).</w:t>
            </w:r>
          </w:p>
          <w:p w:rsidR="00477CA9" w:rsidRPr="00A1552E" w:rsidRDefault="00477CA9" w:rsidP="00410D07">
            <w:pPr>
              <w:pStyle w:val="Default"/>
              <w:ind w:left="66"/>
              <w:jc w:val="center"/>
              <w:rPr>
                <w:i/>
                <w:color w:val="auto"/>
                <w:lang w:val="uk-UA"/>
              </w:rPr>
            </w:pPr>
          </w:p>
          <w:p w:rsidR="00477CA9" w:rsidRPr="00A1552E" w:rsidRDefault="00477CA9" w:rsidP="00410D07">
            <w:pPr>
              <w:pStyle w:val="Default"/>
              <w:ind w:left="66"/>
              <w:jc w:val="center"/>
              <w:rPr>
                <w:i/>
                <w:color w:val="auto"/>
                <w:lang w:val="uk-UA"/>
              </w:rPr>
            </w:pPr>
            <w:r w:rsidRPr="00A1552E">
              <w:rPr>
                <w:i/>
                <w:color w:val="auto"/>
                <w:lang w:val="uk-UA"/>
              </w:rPr>
              <w:t xml:space="preserve">Лекція </w:t>
            </w:r>
            <w:r>
              <w:rPr>
                <w:i/>
                <w:color w:val="auto"/>
                <w:lang w:val="uk-UA"/>
              </w:rPr>
              <w:t>8</w:t>
            </w:r>
          </w:p>
          <w:p w:rsidR="00477CA9" w:rsidRPr="00A1552E" w:rsidRDefault="00477CA9" w:rsidP="00410D07">
            <w:pPr>
              <w:contextualSpacing/>
              <w:jc w:val="center"/>
              <w:rPr>
                <w:lang w:val="uk-UA"/>
              </w:rPr>
            </w:pPr>
            <w:r w:rsidRPr="00A1552E">
              <w:rPr>
                <w:lang w:val="uk-UA"/>
              </w:rPr>
              <w:t xml:space="preserve"> «ДРУГИЙ», «ЧУЖИЙ» ТА «ІНШИЙ» </w:t>
            </w:r>
          </w:p>
          <w:p w:rsidR="00477CA9" w:rsidRPr="00A1552E" w:rsidRDefault="00477CA9" w:rsidP="00410D07">
            <w:pPr>
              <w:contextualSpacing/>
              <w:jc w:val="center"/>
              <w:rPr>
                <w:lang w:val="uk-UA"/>
              </w:rPr>
            </w:pPr>
            <w:r w:rsidRPr="00A1552E">
              <w:rPr>
                <w:lang w:val="uk-UA"/>
              </w:rPr>
              <w:t>ОЧИМА ПИСЬМЕННИКА ТА ЧИТАЧА</w:t>
            </w:r>
          </w:p>
          <w:p w:rsidR="00477CA9" w:rsidRPr="00A1552E" w:rsidRDefault="00477CA9" w:rsidP="00410D07">
            <w:pPr>
              <w:contextualSpacing/>
              <w:jc w:val="center"/>
              <w:rPr>
                <w:lang w:val="uk-UA"/>
              </w:rPr>
            </w:pPr>
            <w:r w:rsidRPr="00A1552E">
              <w:rPr>
                <w:lang w:val="uk-UA"/>
              </w:rPr>
              <w:t>2 год.</w:t>
            </w:r>
          </w:p>
          <w:p w:rsidR="00477CA9" w:rsidRPr="00A1552E" w:rsidRDefault="00477CA9" w:rsidP="00410D07">
            <w:pPr>
              <w:pStyle w:val="Default"/>
              <w:numPr>
                <w:ilvl w:val="0"/>
                <w:numId w:val="19"/>
              </w:numPr>
              <w:spacing w:line="276" w:lineRule="auto"/>
              <w:ind w:left="323" w:firstLine="0"/>
              <w:contextualSpacing/>
              <w:jc w:val="both"/>
              <w:rPr>
                <w:rFonts w:eastAsiaTheme="minorHAnsi"/>
                <w:color w:val="auto"/>
                <w:lang w:val="uk-UA" w:eastAsia="en-US"/>
              </w:rPr>
            </w:pPr>
            <w:proofErr w:type="spellStart"/>
            <w:r w:rsidRPr="00A1552E">
              <w:rPr>
                <w:rFonts w:eastAsiaTheme="minorHAnsi"/>
                <w:color w:val="auto"/>
                <w:lang w:val="uk-UA" w:eastAsia="en-US"/>
              </w:rPr>
              <w:t>Імагологія</w:t>
            </w:r>
            <w:proofErr w:type="spellEnd"/>
            <w:r w:rsidRPr="00A1552E">
              <w:rPr>
                <w:rFonts w:eastAsiaTheme="minorHAnsi"/>
                <w:color w:val="auto"/>
                <w:lang w:val="uk-UA" w:eastAsia="en-US"/>
              </w:rPr>
              <w:t>, її компаративістичні витоки.</w:t>
            </w:r>
          </w:p>
          <w:p w:rsidR="00477CA9" w:rsidRPr="00222FD9" w:rsidRDefault="00C64EC6" w:rsidP="00410D07">
            <w:pPr>
              <w:pStyle w:val="Default"/>
              <w:numPr>
                <w:ilvl w:val="0"/>
                <w:numId w:val="19"/>
              </w:numPr>
              <w:spacing w:line="276" w:lineRule="auto"/>
              <w:ind w:left="323" w:firstLine="0"/>
              <w:contextualSpacing/>
              <w:jc w:val="both"/>
              <w:rPr>
                <w:rFonts w:eastAsiaTheme="minorHAnsi"/>
                <w:color w:val="auto"/>
                <w:lang w:val="uk-UA" w:eastAsia="en-US"/>
              </w:rPr>
            </w:pPr>
            <w:hyperlink r:id="rId11" w:history="1">
              <w:r w:rsidR="00477CA9" w:rsidRPr="00A1552E">
                <w:rPr>
                  <w:rFonts w:eastAsiaTheme="minorHAnsi"/>
                  <w:color w:val="auto"/>
                  <w:lang w:val="uk-UA" w:eastAsia="en-US"/>
                </w:rPr>
                <w:t xml:space="preserve">Спроби </w:t>
              </w:r>
              <w:proofErr w:type="spellStart"/>
              <w:r w:rsidR="00477CA9" w:rsidRPr="00A1552E">
                <w:rPr>
                  <w:rFonts w:eastAsiaTheme="minorHAnsi"/>
                  <w:color w:val="auto"/>
                  <w:lang w:val="uk-UA" w:eastAsia="en-US"/>
                </w:rPr>
                <w:t>самоідентифікації</w:t>
              </w:r>
              <w:proofErr w:type="spellEnd"/>
              <w:r w:rsidR="00477CA9" w:rsidRPr="00A1552E">
                <w:rPr>
                  <w:rFonts w:eastAsiaTheme="minorHAnsi"/>
                  <w:color w:val="auto"/>
                  <w:lang w:val="uk-UA" w:eastAsia="en-US"/>
                </w:rPr>
                <w:t xml:space="preserve"> особистості в річищі «літературного фемінізму» (запозичення ідей Ж. </w:t>
              </w:r>
              <w:proofErr w:type="spellStart"/>
              <w:r w:rsidR="00477CA9" w:rsidRPr="00A1552E">
                <w:rPr>
                  <w:rFonts w:eastAsiaTheme="minorHAnsi"/>
                  <w:color w:val="auto"/>
                  <w:lang w:val="uk-UA" w:eastAsia="en-US"/>
                </w:rPr>
                <w:t>Дерида</w:t>
              </w:r>
              <w:proofErr w:type="spellEnd"/>
              <w:r w:rsidR="00477CA9" w:rsidRPr="00A1552E">
                <w:rPr>
                  <w:rFonts w:eastAsiaTheme="minorHAnsi"/>
                  <w:color w:val="auto"/>
                  <w:lang w:val="uk-UA" w:eastAsia="en-US"/>
                </w:rPr>
                <w:t xml:space="preserve">) та в постколоніальній теорії (Е. </w:t>
              </w:r>
              <w:proofErr w:type="spellStart"/>
              <w:r w:rsidR="00477CA9" w:rsidRPr="00A1552E">
                <w:rPr>
                  <w:rFonts w:eastAsiaTheme="minorHAnsi"/>
                  <w:color w:val="auto"/>
                  <w:lang w:val="uk-UA" w:eastAsia="en-US"/>
                </w:rPr>
                <w:t>Саїд</w:t>
              </w:r>
              <w:proofErr w:type="spellEnd"/>
              <w:r w:rsidR="00477CA9" w:rsidRPr="00A1552E">
                <w:rPr>
                  <w:rFonts w:eastAsiaTheme="minorHAnsi"/>
                  <w:color w:val="auto"/>
                  <w:lang w:val="uk-UA" w:eastAsia="en-US"/>
                </w:rPr>
                <w:t xml:space="preserve"> та ін.). </w:t>
              </w:r>
            </w:hyperlink>
          </w:p>
          <w:p w:rsidR="00477CA9" w:rsidRPr="00222FD9" w:rsidRDefault="00477CA9" w:rsidP="00410D07">
            <w:pPr>
              <w:pStyle w:val="Default"/>
              <w:numPr>
                <w:ilvl w:val="0"/>
                <w:numId w:val="19"/>
              </w:numPr>
              <w:spacing w:line="276" w:lineRule="auto"/>
              <w:ind w:left="323" w:firstLine="0"/>
              <w:contextualSpacing/>
              <w:jc w:val="both"/>
              <w:rPr>
                <w:rFonts w:eastAsiaTheme="minorHAnsi"/>
                <w:color w:val="auto"/>
                <w:lang w:val="uk-UA" w:eastAsia="en-US"/>
              </w:rPr>
            </w:pPr>
            <w:r w:rsidRPr="00222FD9">
              <w:rPr>
                <w:lang w:val="uk-UA"/>
              </w:rPr>
              <w:t>Проблема елітного і масового читача</w:t>
            </w:r>
            <w:r>
              <w:rPr>
                <w:lang w:val="uk-UA"/>
              </w:rPr>
              <w:t>.</w:t>
            </w:r>
          </w:p>
          <w:p w:rsidR="00477CA9" w:rsidRPr="00A1552E" w:rsidRDefault="00477CA9" w:rsidP="00410D07">
            <w:pPr>
              <w:contextualSpacing/>
              <w:jc w:val="center"/>
              <w:rPr>
                <w:lang w:val="uk-UA"/>
              </w:rPr>
            </w:pPr>
          </w:p>
          <w:p w:rsidR="00477CA9" w:rsidRPr="00E165C6" w:rsidRDefault="00477CA9" w:rsidP="00410D07">
            <w:pPr>
              <w:pStyle w:val="Default"/>
              <w:spacing w:line="276" w:lineRule="auto"/>
              <w:ind w:left="323"/>
              <w:contextualSpacing/>
              <w:jc w:val="both"/>
              <w:rPr>
                <w:sz w:val="16"/>
                <w:szCs w:val="16"/>
                <w:lang w:val="uk-UA"/>
              </w:rPr>
            </w:pPr>
          </w:p>
        </w:tc>
      </w:tr>
    </w:tbl>
    <w:p w:rsidR="00477CA9" w:rsidRDefault="00477CA9" w:rsidP="00477CA9">
      <w:pPr>
        <w:pStyle w:val="a6"/>
        <w:spacing w:line="240" w:lineRule="auto"/>
        <w:ind w:left="567"/>
        <w:jc w:val="center"/>
        <w:rPr>
          <w:b/>
          <w:bCs/>
          <w:sz w:val="26"/>
          <w:szCs w:val="26"/>
          <w:lang w:val="uk-UA"/>
        </w:rPr>
      </w:pPr>
    </w:p>
    <w:p w:rsidR="00477CA9" w:rsidRPr="00893D64" w:rsidRDefault="00477CA9" w:rsidP="00477CA9">
      <w:pPr>
        <w:pStyle w:val="a6"/>
        <w:numPr>
          <w:ilvl w:val="0"/>
          <w:numId w:val="1"/>
        </w:numPr>
        <w:spacing w:line="240" w:lineRule="auto"/>
        <w:jc w:val="center"/>
        <w:rPr>
          <w:rFonts w:ascii="Times New Roman" w:hAnsi="Times New Roman"/>
          <w:b/>
          <w:bCs/>
          <w:sz w:val="26"/>
          <w:szCs w:val="26"/>
          <w:lang w:val="uk-UA"/>
        </w:rPr>
      </w:pPr>
      <w:r w:rsidRPr="00893D64">
        <w:rPr>
          <w:rFonts w:ascii="Times New Roman" w:hAnsi="Times New Roman"/>
          <w:b/>
          <w:bCs/>
          <w:sz w:val="26"/>
          <w:szCs w:val="26"/>
          <w:lang w:val="uk-UA"/>
        </w:rPr>
        <w:t>Тематика практичних занять</w:t>
      </w:r>
    </w:p>
    <w:p w:rsidR="00477CA9" w:rsidRPr="00537816" w:rsidRDefault="00477CA9" w:rsidP="00477CA9">
      <w:pPr>
        <w:pStyle w:val="a6"/>
        <w:spacing w:line="240" w:lineRule="auto"/>
        <w:jc w:val="center"/>
        <w:rPr>
          <w:b/>
          <w:bCs/>
          <w:i/>
          <w:sz w:val="26"/>
          <w:szCs w:val="26"/>
          <w:lang w:val="uk-UA"/>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77CA9" w:rsidRPr="000A4B8B" w:rsidTr="00410D07">
        <w:trPr>
          <w:trHeight w:val="2478"/>
        </w:trPr>
        <w:tc>
          <w:tcPr>
            <w:tcW w:w="5000" w:type="pct"/>
            <w:tcBorders>
              <w:top w:val="single" w:sz="4" w:space="0" w:color="auto"/>
              <w:left w:val="single" w:sz="4" w:space="0" w:color="auto"/>
              <w:bottom w:val="single" w:sz="4" w:space="0" w:color="auto"/>
              <w:right w:val="single" w:sz="4" w:space="0" w:color="auto"/>
            </w:tcBorders>
            <w:hideMark/>
          </w:tcPr>
          <w:p w:rsidR="00477CA9" w:rsidRPr="005E79A2" w:rsidRDefault="00477CA9" w:rsidP="00410D07">
            <w:pPr>
              <w:rPr>
                <w:i/>
                <w:color w:val="000000"/>
                <w:sz w:val="16"/>
                <w:szCs w:val="16"/>
                <w:lang w:val="uk-UA"/>
              </w:rPr>
            </w:pPr>
          </w:p>
          <w:p w:rsidR="00477CA9" w:rsidRPr="00D536E3" w:rsidRDefault="00477CA9" w:rsidP="00410D07">
            <w:pPr>
              <w:jc w:val="center"/>
              <w:rPr>
                <w:i/>
                <w:lang w:val="uk-UA"/>
              </w:rPr>
            </w:pPr>
            <w:r w:rsidRPr="00D536E3">
              <w:rPr>
                <w:i/>
                <w:lang w:val="uk-UA"/>
              </w:rPr>
              <w:t>Тема 1</w:t>
            </w:r>
          </w:p>
          <w:p w:rsidR="00477CA9" w:rsidRPr="009B177F" w:rsidRDefault="00477CA9" w:rsidP="00410D07">
            <w:pPr>
              <w:pStyle w:val="Default"/>
              <w:ind w:left="66"/>
              <w:jc w:val="center"/>
              <w:rPr>
                <w:b/>
                <w:bCs/>
                <w:lang w:val="uk-UA"/>
              </w:rPr>
            </w:pPr>
            <w:r w:rsidRPr="002B695D">
              <w:rPr>
                <w:b/>
                <w:bCs/>
              </w:rPr>
              <w:t xml:space="preserve">АВТОР ЛІТЕРАТУРНОГО ТВОРУ </w:t>
            </w:r>
          </w:p>
          <w:p w:rsidR="00477CA9" w:rsidRDefault="00477CA9" w:rsidP="00410D07">
            <w:pPr>
              <w:pStyle w:val="Default"/>
              <w:ind w:left="66"/>
              <w:jc w:val="center"/>
              <w:rPr>
                <w:i/>
                <w:color w:val="auto"/>
                <w:lang w:val="uk-UA"/>
              </w:rPr>
            </w:pPr>
            <w:r>
              <w:rPr>
                <w:lang w:val="uk-UA"/>
              </w:rPr>
              <w:t>6</w:t>
            </w:r>
            <w:r w:rsidRPr="001678DA">
              <w:t xml:space="preserve"> год.</w:t>
            </w:r>
          </w:p>
          <w:p w:rsidR="00477CA9" w:rsidRDefault="00477CA9" w:rsidP="00410D07">
            <w:pPr>
              <w:pStyle w:val="Default"/>
              <w:ind w:left="66"/>
              <w:jc w:val="center"/>
              <w:rPr>
                <w:i/>
                <w:color w:val="auto"/>
                <w:lang w:val="uk-UA"/>
              </w:rPr>
            </w:pPr>
          </w:p>
          <w:p w:rsidR="00477CA9" w:rsidRPr="00415B35" w:rsidRDefault="00477CA9" w:rsidP="00410D07">
            <w:pPr>
              <w:pStyle w:val="Default"/>
              <w:ind w:left="66"/>
              <w:jc w:val="center"/>
              <w:rPr>
                <w:i/>
                <w:color w:val="auto"/>
                <w:lang w:val="uk-UA"/>
              </w:rPr>
            </w:pPr>
            <w:r>
              <w:rPr>
                <w:i/>
                <w:color w:val="auto"/>
                <w:lang w:val="uk-UA"/>
              </w:rPr>
              <w:t>Заняття</w:t>
            </w:r>
            <w:r w:rsidRPr="00415B35">
              <w:rPr>
                <w:i/>
                <w:color w:val="auto"/>
                <w:lang w:val="uk-UA"/>
              </w:rPr>
              <w:t xml:space="preserve"> 1</w:t>
            </w:r>
          </w:p>
          <w:p w:rsidR="00477CA9" w:rsidRPr="00415B35" w:rsidRDefault="00477CA9" w:rsidP="00410D07">
            <w:pPr>
              <w:pStyle w:val="Default"/>
              <w:ind w:left="66"/>
              <w:jc w:val="center"/>
              <w:rPr>
                <w:color w:val="auto"/>
                <w:lang w:val="uk-UA"/>
              </w:rPr>
            </w:pPr>
            <w:r w:rsidRPr="00415B35">
              <w:rPr>
                <w:color w:val="auto"/>
                <w:lang w:val="uk-UA"/>
              </w:rPr>
              <w:t xml:space="preserve">ЛІТЕРАТУРНО-ХУДОЖНІЙ ТВІР  ЯК ВИТЛУМАЧЕННЯ ЖИТТЯ ПОЕТОМ </w:t>
            </w:r>
          </w:p>
          <w:p w:rsidR="00477CA9" w:rsidRPr="00415B35" w:rsidRDefault="00477CA9" w:rsidP="00410D07">
            <w:pPr>
              <w:pStyle w:val="Default"/>
              <w:ind w:left="66"/>
              <w:jc w:val="center"/>
              <w:rPr>
                <w:color w:val="auto"/>
                <w:lang w:val="uk-UA"/>
              </w:rPr>
            </w:pPr>
            <w:r w:rsidRPr="00415B35">
              <w:rPr>
                <w:color w:val="auto"/>
                <w:lang w:val="uk-UA"/>
              </w:rPr>
              <w:t>2 год.</w:t>
            </w:r>
          </w:p>
          <w:p w:rsidR="00477CA9" w:rsidRPr="009B177F" w:rsidRDefault="00477CA9" w:rsidP="00410D07">
            <w:pPr>
              <w:pStyle w:val="a6"/>
              <w:numPr>
                <w:ilvl w:val="0"/>
                <w:numId w:val="22"/>
              </w:numPr>
              <w:jc w:val="both"/>
              <w:rPr>
                <w:rFonts w:ascii="Times New Roman" w:hAnsi="Times New Roman"/>
                <w:color w:val="000000"/>
                <w:sz w:val="24"/>
                <w:szCs w:val="24"/>
              </w:rPr>
            </w:pPr>
            <w:r w:rsidRPr="009B177F">
              <w:rPr>
                <w:rFonts w:ascii="Times New Roman" w:hAnsi="Times New Roman"/>
                <w:color w:val="000000"/>
                <w:sz w:val="24"/>
                <w:szCs w:val="24"/>
              </w:rPr>
              <w:t xml:space="preserve">Природа </w:t>
            </w:r>
            <w:proofErr w:type="spellStart"/>
            <w:r w:rsidRPr="009B177F">
              <w:rPr>
                <w:rFonts w:ascii="Times New Roman" w:hAnsi="Times New Roman"/>
                <w:color w:val="000000"/>
                <w:sz w:val="24"/>
                <w:szCs w:val="24"/>
              </w:rPr>
              <w:t>генія</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Геній</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і</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натовп</w:t>
            </w:r>
            <w:proofErr w:type="spellEnd"/>
            <w:r w:rsidRPr="009B177F">
              <w:rPr>
                <w:rFonts w:ascii="Times New Roman" w:hAnsi="Times New Roman"/>
                <w:color w:val="000000"/>
                <w:sz w:val="24"/>
                <w:szCs w:val="24"/>
              </w:rPr>
              <w:t>».</w:t>
            </w:r>
          </w:p>
          <w:p w:rsidR="00477CA9" w:rsidRPr="009B177F" w:rsidRDefault="00477CA9" w:rsidP="00410D07">
            <w:pPr>
              <w:pStyle w:val="a6"/>
              <w:numPr>
                <w:ilvl w:val="0"/>
                <w:numId w:val="22"/>
              </w:numPr>
              <w:jc w:val="both"/>
              <w:rPr>
                <w:rFonts w:ascii="Times New Roman" w:hAnsi="Times New Roman"/>
                <w:color w:val="000000"/>
                <w:sz w:val="24"/>
                <w:szCs w:val="24"/>
              </w:rPr>
            </w:pPr>
            <w:proofErr w:type="spellStart"/>
            <w:r w:rsidRPr="009B177F">
              <w:rPr>
                <w:rFonts w:ascii="Times New Roman" w:hAnsi="Times New Roman"/>
                <w:color w:val="000000"/>
                <w:sz w:val="24"/>
                <w:szCs w:val="24"/>
              </w:rPr>
              <w:t>Поняття</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художнього</w:t>
            </w:r>
            <w:proofErr w:type="spellEnd"/>
            <w:r w:rsidRPr="009B177F">
              <w:rPr>
                <w:rFonts w:ascii="Times New Roman" w:hAnsi="Times New Roman"/>
                <w:color w:val="000000"/>
                <w:sz w:val="24"/>
                <w:szCs w:val="24"/>
              </w:rPr>
              <w:t xml:space="preserve"> </w:t>
            </w:r>
            <w:proofErr w:type="spellStart"/>
            <w:proofErr w:type="gramStart"/>
            <w:r w:rsidRPr="009B177F">
              <w:rPr>
                <w:rFonts w:ascii="Times New Roman" w:hAnsi="Times New Roman"/>
                <w:color w:val="000000"/>
                <w:sz w:val="24"/>
                <w:szCs w:val="24"/>
              </w:rPr>
              <w:t>св</w:t>
            </w:r>
            <w:proofErr w:type="gramEnd"/>
            <w:r w:rsidRPr="009B177F">
              <w:rPr>
                <w:rFonts w:ascii="Times New Roman" w:hAnsi="Times New Roman"/>
                <w:color w:val="000000"/>
                <w:sz w:val="24"/>
                <w:szCs w:val="24"/>
              </w:rPr>
              <w:t>іту</w:t>
            </w:r>
            <w:proofErr w:type="spellEnd"/>
            <w:r w:rsidRPr="009B177F">
              <w:rPr>
                <w:rFonts w:ascii="Times New Roman" w:hAnsi="Times New Roman"/>
                <w:color w:val="000000"/>
                <w:sz w:val="24"/>
                <w:szCs w:val="24"/>
              </w:rPr>
              <w:t xml:space="preserve"> та </w:t>
            </w:r>
            <w:proofErr w:type="spellStart"/>
            <w:r w:rsidRPr="009B177F">
              <w:rPr>
                <w:rFonts w:ascii="Times New Roman" w:hAnsi="Times New Roman"/>
                <w:color w:val="000000"/>
                <w:sz w:val="24"/>
                <w:szCs w:val="24"/>
              </w:rPr>
              <w:t>повноту</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відображення</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дійсності</w:t>
            </w:r>
            <w:proofErr w:type="spellEnd"/>
            <w:r w:rsidRPr="009B177F">
              <w:rPr>
                <w:rFonts w:ascii="Times New Roman" w:hAnsi="Times New Roman"/>
                <w:color w:val="000000"/>
                <w:sz w:val="24"/>
                <w:szCs w:val="24"/>
              </w:rPr>
              <w:t xml:space="preserve">» у </w:t>
            </w:r>
            <w:proofErr w:type="spellStart"/>
            <w:r w:rsidRPr="009B177F">
              <w:rPr>
                <w:rFonts w:ascii="Times New Roman" w:hAnsi="Times New Roman"/>
                <w:color w:val="000000"/>
                <w:sz w:val="24"/>
                <w:szCs w:val="24"/>
              </w:rPr>
              <w:t>творі</w:t>
            </w:r>
            <w:proofErr w:type="spellEnd"/>
            <w:r w:rsidRPr="009B177F">
              <w:rPr>
                <w:rFonts w:ascii="Times New Roman" w:hAnsi="Times New Roman"/>
                <w:color w:val="000000"/>
                <w:sz w:val="24"/>
                <w:szCs w:val="24"/>
              </w:rPr>
              <w:t xml:space="preserve"> </w:t>
            </w:r>
          </w:p>
          <w:p w:rsidR="00477CA9" w:rsidRPr="009B177F" w:rsidRDefault="00477CA9" w:rsidP="00410D07">
            <w:pPr>
              <w:pStyle w:val="a6"/>
              <w:numPr>
                <w:ilvl w:val="0"/>
                <w:numId w:val="22"/>
              </w:numPr>
              <w:jc w:val="both"/>
              <w:rPr>
                <w:rFonts w:ascii="Times New Roman" w:hAnsi="Times New Roman"/>
                <w:color w:val="000000"/>
                <w:sz w:val="24"/>
                <w:szCs w:val="24"/>
              </w:rPr>
            </w:pPr>
            <w:r w:rsidRPr="009B177F">
              <w:rPr>
                <w:rFonts w:ascii="Times New Roman" w:hAnsi="Times New Roman"/>
                <w:color w:val="000000"/>
                <w:sz w:val="24"/>
                <w:szCs w:val="24"/>
              </w:rPr>
              <w:t xml:space="preserve">Роль </w:t>
            </w:r>
            <w:proofErr w:type="spellStart"/>
            <w:proofErr w:type="gramStart"/>
            <w:r w:rsidRPr="009B177F">
              <w:rPr>
                <w:rFonts w:ascii="Times New Roman" w:hAnsi="Times New Roman"/>
                <w:color w:val="000000"/>
                <w:sz w:val="24"/>
                <w:szCs w:val="24"/>
              </w:rPr>
              <w:t>л</w:t>
            </w:r>
            <w:proofErr w:type="gramEnd"/>
            <w:r w:rsidRPr="009B177F">
              <w:rPr>
                <w:rFonts w:ascii="Times New Roman" w:hAnsi="Times New Roman"/>
                <w:color w:val="000000"/>
                <w:sz w:val="24"/>
                <w:szCs w:val="24"/>
              </w:rPr>
              <w:t>ітературно-художньої</w:t>
            </w:r>
            <w:proofErr w:type="spellEnd"/>
            <w:r w:rsidRPr="009B177F">
              <w:rPr>
                <w:rFonts w:ascii="Times New Roman" w:hAnsi="Times New Roman"/>
                <w:color w:val="000000"/>
                <w:sz w:val="24"/>
                <w:szCs w:val="24"/>
              </w:rPr>
              <w:t xml:space="preserve"> критики.</w:t>
            </w:r>
          </w:p>
          <w:p w:rsidR="00477CA9" w:rsidRPr="00415B35" w:rsidRDefault="00477CA9" w:rsidP="00410D07">
            <w:pPr>
              <w:pStyle w:val="Default"/>
              <w:ind w:left="66"/>
              <w:jc w:val="center"/>
              <w:rPr>
                <w:i/>
                <w:color w:val="auto"/>
                <w:lang w:val="uk-UA"/>
              </w:rPr>
            </w:pPr>
            <w:r>
              <w:rPr>
                <w:i/>
                <w:color w:val="auto"/>
                <w:lang w:val="uk-UA"/>
              </w:rPr>
              <w:t>Заняття</w:t>
            </w:r>
            <w:r w:rsidRPr="00415B35">
              <w:rPr>
                <w:i/>
                <w:color w:val="auto"/>
                <w:lang w:val="uk-UA"/>
              </w:rPr>
              <w:t xml:space="preserve"> 2</w:t>
            </w:r>
          </w:p>
          <w:p w:rsidR="00477CA9" w:rsidRDefault="00477CA9" w:rsidP="00410D07">
            <w:pPr>
              <w:pStyle w:val="a6"/>
              <w:ind w:left="0"/>
              <w:jc w:val="center"/>
              <w:rPr>
                <w:rFonts w:ascii="Times New Roman" w:hAnsi="Times New Roman"/>
                <w:color w:val="000000"/>
                <w:sz w:val="24"/>
                <w:szCs w:val="24"/>
                <w:lang w:val="uk-UA"/>
              </w:rPr>
            </w:pPr>
            <w:r w:rsidRPr="00415B35">
              <w:rPr>
                <w:rFonts w:ascii="Times New Roman" w:hAnsi="Times New Roman"/>
                <w:color w:val="000000"/>
                <w:sz w:val="24"/>
                <w:szCs w:val="24"/>
              </w:rPr>
              <w:t>РОЛЬ ОСНОВНИХ ЕСТЕТИЧНИХ КАТЕГОРІЙ В АНАЛІ</w:t>
            </w:r>
            <w:proofErr w:type="gramStart"/>
            <w:r w:rsidRPr="00415B35">
              <w:rPr>
                <w:rFonts w:ascii="Times New Roman" w:hAnsi="Times New Roman"/>
                <w:color w:val="000000"/>
                <w:sz w:val="24"/>
                <w:szCs w:val="24"/>
              </w:rPr>
              <w:t>З</w:t>
            </w:r>
            <w:proofErr w:type="gramEnd"/>
            <w:r w:rsidRPr="00415B35">
              <w:rPr>
                <w:rFonts w:ascii="Times New Roman" w:hAnsi="Times New Roman"/>
                <w:color w:val="000000"/>
                <w:sz w:val="24"/>
                <w:szCs w:val="24"/>
              </w:rPr>
              <w:t>І ТВОРУ</w:t>
            </w:r>
          </w:p>
          <w:p w:rsidR="00477CA9" w:rsidRPr="00415B35" w:rsidRDefault="00477CA9" w:rsidP="00410D07">
            <w:pPr>
              <w:pStyle w:val="a6"/>
              <w:ind w:left="0"/>
              <w:jc w:val="center"/>
              <w:rPr>
                <w:rFonts w:ascii="Times New Roman" w:hAnsi="Times New Roman"/>
                <w:color w:val="000000"/>
                <w:sz w:val="24"/>
                <w:szCs w:val="24"/>
                <w:lang w:val="uk-UA"/>
              </w:rPr>
            </w:pPr>
            <w:r w:rsidRPr="00415B35">
              <w:rPr>
                <w:rFonts w:ascii="Times New Roman" w:hAnsi="Times New Roman"/>
                <w:color w:val="000000"/>
                <w:sz w:val="24"/>
                <w:szCs w:val="24"/>
              </w:rPr>
              <w:t xml:space="preserve"> ЯК ЧИННИКІВ ХУДОЖНЬОЇ ПРАВДИ</w:t>
            </w:r>
          </w:p>
          <w:p w:rsidR="00477CA9" w:rsidRPr="00415B35" w:rsidRDefault="00477CA9" w:rsidP="00410D07">
            <w:pPr>
              <w:pStyle w:val="a6"/>
              <w:ind w:left="0"/>
              <w:jc w:val="center"/>
              <w:rPr>
                <w:rFonts w:ascii="Times New Roman" w:hAnsi="Times New Roman"/>
                <w:color w:val="000000"/>
                <w:sz w:val="24"/>
                <w:szCs w:val="24"/>
              </w:rPr>
            </w:pPr>
            <w:r w:rsidRPr="00415B35">
              <w:rPr>
                <w:rFonts w:ascii="Times New Roman" w:hAnsi="Times New Roman"/>
                <w:lang w:val="uk-UA"/>
              </w:rPr>
              <w:t>2 год.</w:t>
            </w:r>
          </w:p>
          <w:p w:rsidR="00477CA9" w:rsidRPr="009B177F" w:rsidRDefault="00477CA9" w:rsidP="00410D07">
            <w:pPr>
              <w:pStyle w:val="a6"/>
              <w:numPr>
                <w:ilvl w:val="0"/>
                <w:numId w:val="23"/>
              </w:numPr>
              <w:jc w:val="both"/>
              <w:rPr>
                <w:rFonts w:ascii="Times New Roman" w:hAnsi="Times New Roman"/>
                <w:color w:val="000000"/>
              </w:rPr>
            </w:pPr>
            <w:proofErr w:type="spellStart"/>
            <w:r w:rsidRPr="009B177F">
              <w:rPr>
                <w:rFonts w:ascii="Times New Roman" w:hAnsi="Times New Roman"/>
                <w:color w:val="000000"/>
              </w:rPr>
              <w:t>Прекрасне</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потворне</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нице</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жахливе</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трагічне</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комічне</w:t>
            </w:r>
            <w:proofErr w:type="spellEnd"/>
            <w:r w:rsidRPr="009B177F">
              <w:rPr>
                <w:rFonts w:ascii="Times New Roman" w:hAnsi="Times New Roman"/>
                <w:color w:val="000000"/>
                <w:lang w:val="uk-UA"/>
              </w:rPr>
              <w:t>, су</w:t>
            </w:r>
            <w:proofErr w:type="spellStart"/>
            <w:r w:rsidRPr="009B177F">
              <w:rPr>
                <w:rFonts w:ascii="Times New Roman" w:hAnsi="Times New Roman"/>
                <w:color w:val="000000"/>
              </w:rPr>
              <w:t>б’єктивне</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суспільне</w:t>
            </w:r>
            <w:proofErr w:type="spellEnd"/>
            <w:r w:rsidRPr="009B177F">
              <w:rPr>
                <w:rFonts w:ascii="Times New Roman" w:hAnsi="Times New Roman"/>
                <w:color w:val="000000"/>
              </w:rPr>
              <w:t xml:space="preserve">, </w:t>
            </w:r>
            <w:proofErr w:type="spellStart"/>
            <w:proofErr w:type="gramStart"/>
            <w:r w:rsidRPr="009B177F">
              <w:rPr>
                <w:rFonts w:ascii="Times New Roman" w:hAnsi="Times New Roman"/>
                <w:color w:val="000000"/>
              </w:rPr>
              <w:lastRenderedPageBreak/>
              <w:t>п</w:t>
            </w:r>
            <w:proofErr w:type="gramEnd"/>
            <w:r w:rsidRPr="009B177F">
              <w:rPr>
                <w:rFonts w:ascii="Times New Roman" w:hAnsi="Times New Roman"/>
                <w:color w:val="000000"/>
              </w:rPr>
              <w:t>ізнавальне</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національне</w:t>
            </w:r>
            <w:proofErr w:type="spellEnd"/>
            <w:r w:rsidRPr="009B177F">
              <w:rPr>
                <w:rFonts w:ascii="Times New Roman" w:hAnsi="Times New Roman"/>
                <w:color w:val="000000"/>
              </w:rPr>
              <w:t xml:space="preserve"> та </w:t>
            </w:r>
            <w:proofErr w:type="spellStart"/>
            <w:r w:rsidRPr="009B177F">
              <w:rPr>
                <w:rFonts w:ascii="Times New Roman" w:hAnsi="Times New Roman"/>
                <w:color w:val="000000"/>
              </w:rPr>
              <w:t>загальнолюдське</w:t>
            </w:r>
            <w:proofErr w:type="spellEnd"/>
            <w:r w:rsidRPr="009B177F">
              <w:rPr>
                <w:rFonts w:ascii="Times New Roman" w:hAnsi="Times New Roman"/>
                <w:color w:val="000000"/>
              </w:rPr>
              <w:t xml:space="preserve"> в </w:t>
            </w:r>
            <w:proofErr w:type="spellStart"/>
            <w:r w:rsidRPr="009B177F">
              <w:rPr>
                <w:rFonts w:ascii="Times New Roman" w:hAnsi="Times New Roman"/>
                <w:color w:val="000000"/>
              </w:rPr>
              <w:t>аналізі</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твору</w:t>
            </w:r>
            <w:proofErr w:type="spellEnd"/>
          </w:p>
          <w:p w:rsidR="00477CA9" w:rsidRPr="009B177F" w:rsidRDefault="00477CA9" w:rsidP="00410D07">
            <w:pPr>
              <w:pStyle w:val="a6"/>
              <w:numPr>
                <w:ilvl w:val="0"/>
                <w:numId w:val="23"/>
              </w:numPr>
              <w:jc w:val="both"/>
              <w:rPr>
                <w:color w:val="000000"/>
              </w:rPr>
            </w:pPr>
            <w:proofErr w:type="spellStart"/>
            <w:r w:rsidRPr="009B177F">
              <w:rPr>
                <w:rFonts w:ascii="Times New Roman" w:hAnsi="Times New Roman"/>
                <w:color w:val="000000"/>
              </w:rPr>
              <w:t>Аксіологія</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і</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художня</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література</w:t>
            </w:r>
            <w:proofErr w:type="spellEnd"/>
            <w:r w:rsidRPr="009B177F">
              <w:rPr>
                <w:rFonts w:ascii="Times New Roman" w:hAnsi="Times New Roman"/>
                <w:color w:val="000000"/>
              </w:rPr>
              <w:t>.</w:t>
            </w:r>
          </w:p>
          <w:p w:rsidR="00477CA9" w:rsidRPr="00A1552E" w:rsidRDefault="00477CA9" w:rsidP="00410D07">
            <w:pPr>
              <w:pStyle w:val="a6"/>
              <w:spacing w:after="0" w:line="240" w:lineRule="auto"/>
              <w:ind w:left="323"/>
              <w:jc w:val="both"/>
              <w:rPr>
                <w:i/>
                <w:sz w:val="16"/>
                <w:szCs w:val="16"/>
                <w:lang w:val="uk-UA"/>
              </w:rPr>
            </w:pPr>
            <w:r w:rsidRPr="00A1552E">
              <w:rPr>
                <w:rFonts w:ascii="Times New Roman" w:hAnsi="Times New Roman"/>
                <w:color w:val="000000"/>
                <w:sz w:val="24"/>
                <w:szCs w:val="24"/>
              </w:rPr>
              <w:t>.</w:t>
            </w:r>
            <w:r w:rsidRPr="00A1552E">
              <w:rPr>
                <w:i/>
                <w:sz w:val="16"/>
                <w:szCs w:val="16"/>
                <w:lang w:val="uk-UA"/>
              </w:rPr>
              <w:t xml:space="preserve"> </w:t>
            </w:r>
          </w:p>
          <w:p w:rsidR="00477CA9" w:rsidRPr="00A1552E" w:rsidRDefault="00477CA9" w:rsidP="00410D07">
            <w:pPr>
              <w:pStyle w:val="Default"/>
              <w:ind w:left="66"/>
              <w:jc w:val="center"/>
              <w:rPr>
                <w:i/>
                <w:color w:val="auto"/>
                <w:lang w:val="uk-UA"/>
              </w:rPr>
            </w:pPr>
            <w:r>
              <w:rPr>
                <w:i/>
                <w:color w:val="auto"/>
                <w:lang w:val="uk-UA"/>
              </w:rPr>
              <w:t>Заняття</w:t>
            </w:r>
            <w:r w:rsidRPr="00A1552E">
              <w:rPr>
                <w:i/>
                <w:color w:val="auto"/>
                <w:lang w:val="uk-UA"/>
              </w:rPr>
              <w:t xml:space="preserve"> 3</w:t>
            </w:r>
          </w:p>
          <w:p w:rsidR="00477CA9" w:rsidRPr="00A1552E" w:rsidRDefault="00477CA9" w:rsidP="00410D07">
            <w:pPr>
              <w:pStyle w:val="Default"/>
              <w:ind w:left="323"/>
              <w:jc w:val="center"/>
              <w:rPr>
                <w:color w:val="auto"/>
                <w:lang w:val="uk-UA"/>
              </w:rPr>
            </w:pPr>
            <w:r w:rsidRPr="00A1552E">
              <w:rPr>
                <w:color w:val="auto"/>
                <w:lang w:val="uk-UA"/>
              </w:rPr>
              <w:t>АВТОР ЯК РЕАЛЬНА ПОСТАТЬ ТА ОБРАЗ АВТОРА В ТВОРІ</w:t>
            </w:r>
          </w:p>
          <w:p w:rsidR="00477CA9" w:rsidRPr="00A1552E" w:rsidRDefault="00477CA9" w:rsidP="00410D07">
            <w:pPr>
              <w:pStyle w:val="Default"/>
              <w:ind w:left="66"/>
              <w:jc w:val="center"/>
              <w:rPr>
                <w:color w:val="auto"/>
                <w:lang w:val="uk-UA"/>
              </w:rPr>
            </w:pPr>
            <w:r w:rsidRPr="00A1552E">
              <w:rPr>
                <w:color w:val="auto"/>
                <w:lang w:val="uk-UA"/>
              </w:rPr>
              <w:t>2 год.</w:t>
            </w:r>
          </w:p>
          <w:p w:rsidR="00477CA9" w:rsidRPr="00A1552E" w:rsidRDefault="00477CA9" w:rsidP="00410D07">
            <w:pPr>
              <w:pStyle w:val="Default"/>
              <w:ind w:left="323"/>
              <w:jc w:val="center"/>
              <w:rPr>
                <w:color w:val="auto"/>
                <w:sz w:val="16"/>
                <w:szCs w:val="16"/>
                <w:lang w:val="uk-UA"/>
              </w:rPr>
            </w:pPr>
          </w:p>
          <w:p w:rsidR="00477CA9" w:rsidRPr="009B177F" w:rsidRDefault="00477CA9" w:rsidP="00410D07">
            <w:pPr>
              <w:pStyle w:val="a6"/>
              <w:widowControl w:val="0"/>
              <w:numPr>
                <w:ilvl w:val="0"/>
                <w:numId w:val="24"/>
              </w:numPr>
              <w:autoSpaceDE w:val="0"/>
              <w:autoSpaceDN w:val="0"/>
              <w:adjustRightInd w:val="0"/>
              <w:jc w:val="both"/>
              <w:rPr>
                <w:rFonts w:ascii="Times New Roman" w:hAnsi="Times New Roman"/>
                <w:color w:val="000000"/>
              </w:rPr>
            </w:pPr>
            <w:r w:rsidRPr="009B177F">
              <w:rPr>
                <w:rFonts w:ascii="Times New Roman" w:hAnsi="Times New Roman"/>
                <w:color w:val="000000"/>
              </w:rPr>
              <w:t xml:space="preserve">Автор та </w:t>
            </w:r>
            <w:proofErr w:type="spellStart"/>
            <w:r w:rsidRPr="009B177F">
              <w:rPr>
                <w:rFonts w:ascii="Times New Roman" w:hAnsi="Times New Roman"/>
                <w:color w:val="000000"/>
              </w:rPr>
              <w:t>створені</w:t>
            </w:r>
            <w:proofErr w:type="spellEnd"/>
            <w:r w:rsidRPr="009B177F">
              <w:rPr>
                <w:rFonts w:ascii="Times New Roman" w:hAnsi="Times New Roman"/>
                <w:color w:val="000000"/>
              </w:rPr>
              <w:t xml:space="preserve"> ним </w:t>
            </w:r>
            <w:proofErr w:type="spellStart"/>
            <w:r w:rsidRPr="009B177F">
              <w:rPr>
                <w:rFonts w:ascii="Times New Roman" w:hAnsi="Times New Roman"/>
                <w:color w:val="000000"/>
              </w:rPr>
              <w:t>персонажі</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Присутність</w:t>
            </w:r>
            <w:proofErr w:type="spellEnd"/>
            <w:r w:rsidRPr="009B177F">
              <w:rPr>
                <w:rFonts w:ascii="Times New Roman" w:hAnsi="Times New Roman"/>
                <w:color w:val="000000"/>
              </w:rPr>
              <w:t>/</w:t>
            </w:r>
            <w:proofErr w:type="spellStart"/>
            <w:r w:rsidRPr="009B177F">
              <w:rPr>
                <w:rFonts w:ascii="Times New Roman" w:hAnsi="Times New Roman"/>
                <w:color w:val="000000"/>
              </w:rPr>
              <w:t>відсутність</w:t>
            </w:r>
            <w:proofErr w:type="spellEnd"/>
            <w:r w:rsidRPr="009B177F">
              <w:rPr>
                <w:rFonts w:ascii="Times New Roman" w:hAnsi="Times New Roman"/>
                <w:color w:val="000000"/>
              </w:rPr>
              <w:t xml:space="preserve"> реального автора у </w:t>
            </w:r>
            <w:proofErr w:type="spellStart"/>
            <w:r w:rsidRPr="009B177F">
              <w:rPr>
                <w:rFonts w:ascii="Times New Roman" w:hAnsi="Times New Roman"/>
                <w:color w:val="000000"/>
              </w:rPr>
              <w:t>творі</w:t>
            </w:r>
            <w:proofErr w:type="spellEnd"/>
          </w:p>
          <w:p w:rsidR="00477CA9" w:rsidRPr="009B177F" w:rsidRDefault="00477CA9" w:rsidP="00410D07">
            <w:pPr>
              <w:pStyle w:val="a6"/>
              <w:widowControl w:val="0"/>
              <w:numPr>
                <w:ilvl w:val="0"/>
                <w:numId w:val="24"/>
              </w:numPr>
              <w:autoSpaceDE w:val="0"/>
              <w:autoSpaceDN w:val="0"/>
              <w:adjustRightInd w:val="0"/>
              <w:jc w:val="both"/>
              <w:rPr>
                <w:rFonts w:ascii="Times New Roman" w:hAnsi="Times New Roman"/>
                <w:color w:val="000000"/>
              </w:rPr>
            </w:pPr>
            <w:proofErr w:type="spellStart"/>
            <w:r w:rsidRPr="009B177F">
              <w:rPr>
                <w:rFonts w:ascii="Times New Roman" w:hAnsi="Times New Roman"/>
                <w:color w:val="000000"/>
                <w:sz w:val="24"/>
                <w:szCs w:val="24"/>
              </w:rPr>
              <w:t>Творчий</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задум</w:t>
            </w:r>
            <w:proofErr w:type="spellEnd"/>
            <w:r w:rsidRPr="009B177F">
              <w:rPr>
                <w:rFonts w:ascii="Times New Roman" w:hAnsi="Times New Roman"/>
                <w:color w:val="000000"/>
                <w:sz w:val="24"/>
                <w:szCs w:val="24"/>
              </w:rPr>
              <w:t xml:space="preserve"> та </w:t>
            </w:r>
            <w:proofErr w:type="spellStart"/>
            <w:r w:rsidRPr="009B177F">
              <w:rPr>
                <w:rFonts w:ascii="Times New Roman" w:hAnsi="Times New Roman"/>
                <w:color w:val="000000"/>
                <w:sz w:val="24"/>
                <w:szCs w:val="24"/>
              </w:rPr>
              <w:t>його</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реалізаці</w:t>
            </w:r>
            <w:proofErr w:type="spellEnd"/>
          </w:p>
          <w:p w:rsidR="00477CA9" w:rsidRPr="009B177F" w:rsidRDefault="00477CA9" w:rsidP="00410D07">
            <w:pPr>
              <w:pStyle w:val="a6"/>
              <w:widowControl w:val="0"/>
              <w:numPr>
                <w:ilvl w:val="0"/>
                <w:numId w:val="24"/>
              </w:numPr>
              <w:autoSpaceDE w:val="0"/>
              <w:autoSpaceDN w:val="0"/>
              <w:adjustRightInd w:val="0"/>
              <w:jc w:val="both"/>
              <w:rPr>
                <w:rFonts w:ascii="Times New Roman" w:hAnsi="Times New Roman"/>
                <w:color w:val="000000"/>
              </w:rPr>
            </w:pPr>
            <w:proofErr w:type="spellStart"/>
            <w:r w:rsidRPr="009B177F">
              <w:rPr>
                <w:rFonts w:ascii="Times New Roman" w:hAnsi="Times New Roman"/>
                <w:color w:val="000000"/>
                <w:sz w:val="24"/>
                <w:szCs w:val="24"/>
              </w:rPr>
              <w:t>Сучасне</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переосмислення</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ролі</w:t>
            </w:r>
            <w:proofErr w:type="spellEnd"/>
            <w:r w:rsidRPr="009B177F">
              <w:rPr>
                <w:rFonts w:ascii="Times New Roman" w:hAnsi="Times New Roman"/>
                <w:color w:val="000000"/>
                <w:sz w:val="24"/>
                <w:szCs w:val="24"/>
              </w:rPr>
              <w:t xml:space="preserve"> автора як </w:t>
            </w:r>
            <w:proofErr w:type="spellStart"/>
            <w:r w:rsidRPr="009B177F">
              <w:rPr>
                <w:rFonts w:ascii="Times New Roman" w:hAnsi="Times New Roman"/>
                <w:color w:val="000000"/>
                <w:sz w:val="24"/>
                <w:szCs w:val="24"/>
              </w:rPr>
              <w:t>суб’єкта</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творення</w:t>
            </w:r>
            <w:proofErr w:type="spellEnd"/>
            <w:r w:rsidRPr="009B177F">
              <w:rPr>
                <w:rFonts w:ascii="Times New Roman" w:hAnsi="Times New Roman"/>
                <w:color w:val="000000"/>
                <w:sz w:val="24"/>
                <w:szCs w:val="24"/>
              </w:rPr>
              <w:t xml:space="preserve"> тексту. Проблема «</w:t>
            </w:r>
            <w:proofErr w:type="spellStart"/>
            <w:r w:rsidRPr="009B177F">
              <w:rPr>
                <w:rFonts w:ascii="Times New Roman" w:hAnsi="Times New Roman"/>
                <w:color w:val="000000"/>
                <w:sz w:val="24"/>
                <w:szCs w:val="24"/>
              </w:rPr>
              <w:t>смерті</w:t>
            </w:r>
            <w:proofErr w:type="spellEnd"/>
            <w:r w:rsidRPr="009B177F">
              <w:rPr>
                <w:rFonts w:ascii="Times New Roman" w:hAnsi="Times New Roman"/>
                <w:color w:val="000000"/>
                <w:sz w:val="24"/>
                <w:szCs w:val="24"/>
              </w:rPr>
              <w:t xml:space="preserve"> автора»</w:t>
            </w:r>
          </w:p>
          <w:p w:rsidR="00477CA9" w:rsidRPr="009B177F" w:rsidRDefault="00477CA9" w:rsidP="00410D07">
            <w:pPr>
              <w:pStyle w:val="a6"/>
              <w:widowControl w:val="0"/>
              <w:numPr>
                <w:ilvl w:val="0"/>
                <w:numId w:val="24"/>
              </w:numPr>
              <w:autoSpaceDE w:val="0"/>
              <w:autoSpaceDN w:val="0"/>
              <w:adjustRightInd w:val="0"/>
              <w:jc w:val="both"/>
              <w:rPr>
                <w:rFonts w:ascii="Times New Roman" w:hAnsi="Times New Roman"/>
                <w:color w:val="000000"/>
              </w:rPr>
            </w:pPr>
            <w:r w:rsidRPr="009B177F">
              <w:rPr>
                <w:rFonts w:ascii="Times New Roman" w:hAnsi="Times New Roman"/>
                <w:lang w:val="uk-UA"/>
              </w:rPr>
              <w:t>Методології вивчення авторської позиції в творі:</w:t>
            </w:r>
          </w:p>
          <w:p w:rsidR="00477CA9" w:rsidRPr="00A1552E" w:rsidRDefault="00477CA9" w:rsidP="00410D07">
            <w:pPr>
              <w:pStyle w:val="Default"/>
              <w:ind w:left="66"/>
              <w:jc w:val="center"/>
              <w:rPr>
                <w:color w:val="auto"/>
                <w:sz w:val="6"/>
                <w:szCs w:val="6"/>
                <w:lang w:val="uk-UA"/>
              </w:rPr>
            </w:pPr>
          </w:p>
          <w:p w:rsidR="00477CA9" w:rsidRDefault="00477CA9" w:rsidP="00410D07">
            <w:pPr>
              <w:pStyle w:val="a6"/>
              <w:widowControl w:val="0"/>
              <w:autoSpaceDE w:val="0"/>
              <w:autoSpaceDN w:val="0"/>
              <w:adjustRightInd w:val="0"/>
              <w:spacing w:after="0" w:line="240" w:lineRule="auto"/>
              <w:ind w:left="323"/>
              <w:jc w:val="both"/>
              <w:rPr>
                <w:rFonts w:ascii="Times New Roman" w:hAnsi="Times New Roman"/>
                <w:color w:val="000000"/>
                <w:sz w:val="24"/>
                <w:szCs w:val="24"/>
                <w:lang w:val="uk-UA"/>
              </w:rPr>
            </w:pPr>
            <w:r>
              <w:rPr>
                <w:rFonts w:ascii="Times New Roman" w:hAnsi="Times New Roman"/>
                <w:color w:val="000000"/>
                <w:sz w:val="24"/>
                <w:szCs w:val="24"/>
                <w:lang w:val="uk-UA"/>
              </w:rPr>
              <w:t>- ф</w:t>
            </w:r>
            <w:proofErr w:type="spellStart"/>
            <w:r w:rsidRPr="00A1552E">
              <w:rPr>
                <w:rFonts w:ascii="Times New Roman" w:hAnsi="Times New Roman"/>
                <w:color w:val="000000"/>
                <w:sz w:val="24"/>
                <w:szCs w:val="24"/>
              </w:rPr>
              <w:t>ілософське</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підґрунтя</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сучасних</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уявлень</w:t>
            </w:r>
            <w:proofErr w:type="spellEnd"/>
            <w:r w:rsidRPr="00A1552E">
              <w:rPr>
                <w:rFonts w:ascii="Times New Roman" w:hAnsi="Times New Roman"/>
                <w:color w:val="000000"/>
                <w:sz w:val="24"/>
                <w:szCs w:val="24"/>
              </w:rPr>
              <w:t xml:space="preserve"> про автора </w:t>
            </w:r>
            <w:proofErr w:type="spellStart"/>
            <w:r w:rsidRPr="00A1552E">
              <w:rPr>
                <w:rFonts w:ascii="Times New Roman" w:hAnsi="Times New Roman"/>
                <w:color w:val="000000"/>
                <w:sz w:val="24"/>
                <w:szCs w:val="24"/>
              </w:rPr>
              <w:t>і</w:t>
            </w:r>
            <w:proofErr w:type="spellEnd"/>
            <w:r w:rsidRPr="00A1552E">
              <w:rPr>
                <w:rFonts w:ascii="Times New Roman" w:hAnsi="Times New Roman"/>
                <w:color w:val="000000"/>
                <w:sz w:val="24"/>
                <w:szCs w:val="24"/>
              </w:rPr>
              <w:t xml:space="preserve"> текст</w:t>
            </w:r>
            <w:r>
              <w:rPr>
                <w:rFonts w:ascii="Times New Roman" w:hAnsi="Times New Roman"/>
                <w:color w:val="000000"/>
                <w:sz w:val="24"/>
                <w:szCs w:val="24"/>
                <w:lang w:val="uk-UA"/>
              </w:rPr>
              <w:t>;</w:t>
            </w:r>
          </w:p>
          <w:p w:rsidR="00477CA9" w:rsidRDefault="00477CA9" w:rsidP="00410D07">
            <w:pPr>
              <w:pStyle w:val="a6"/>
              <w:widowControl w:val="0"/>
              <w:autoSpaceDE w:val="0"/>
              <w:autoSpaceDN w:val="0"/>
              <w:adjustRightInd w:val="0"/>
              <w:spacing w:after="0" w:line="240" w:lineRule="auto"/>
              <w:ind w:left="323"/>
              <w:jc w:val="both"/>
              <w:rPr>
                <w:rFonts w:ascii="Times New Roman" w:hAnsi="Times New Roman"/>
                <w:color w:val="000000"/>
                <w:sz w:val="24"/>
                <w:szCs w:val="24"/>
                <w:lang w:val="uk-UA"/>
              </w:rPr>
            </w:pPr>
            <w:r>
              <w:rPr>
                <w:rFonts w:ascii="Times New Roman" w:hAnsi="Times New Roman"/>
                <w:color w:val="000000"/>
                <w:sz w:val="24"/>
                <w:szCs w:val="24"/>
                <w:lang w:val="uk-UA"/>
              </w:rPr>
              <w:t>- а</w:t>
            </w:r>
            <w:r w:rsidRPr="00415B35">
              <w:rPr>
                <w:rFonts w:ascii="Times New Roman" w:hAnsi="Times New Roman"/>
                <w:color w:val="000000"/>
                <w:sz w:val="24"/>
                <w:szCs w:val="24"/>
              </w:rPr>
              <w:t xml:space="preserve">втор </w:t>
            </w:r>
            <w:proofErr w:type="spellStart"/>
            <w:r w:rsidRPr="00415B35">
              <w:rPr>
                <w:rFonts w:ascii="Times New Roman" w:hAnsi="Times New Roman"/>
                <w:color w:val="000000"/>
                <w:sz w:val="24"/>
                <w:szCs w:val="24"/>
              </w:rPr>
              <w:t>крізь</w:t>
            </w:r>
            <w:proofErr w:type="spellEnd"/>
            <w:r w:rsidRPr="00415B35">
              <w:rPr>
                <w:rFonts w:ascii="Times New Roman" w:hAnsi="Times New Roman"/>
                <w:color w:val="000000"/>
                <w:sz w:val="24"/>
                <w:szCs w:val="24"/>
              </w:rPr>
              <w:t xml:space="preserve"> призму </w:t>
            </w:r>
            <w:proofErr w:type="spellStart"/>
            <w:r w:rsidRPr="00415B35">
              <w:rPr>
                <w:rFonts w:ascii="Times New Roman" w:hAnsi="Times New Roman"/>
                <w:color w:val="000000"/>
                <w:sz w:val="24"/>
                <w:szCs w:val="24"/>
              </w:rPr>
              <w:t>класичних</w:t>
            </w:r>
            <w:proofErr w:type="spellEnd"/>
            <w:r w:rsidRPr="00415B35">
              <w:rPr>
                <w:rFonts w:ascii="Times New Roman" w:hAnsi="Times New Roman"/>
                <w:color w:val="000000"/>
                <w:sz w:val="24"/>
                <w:szCs w:val="24"/>
              </w:rPr>
              <w:t xml:space="preserve"> </w:t>
            </w:r>
            <w:proofErr w:type="spellStart"/>
            <w:r w:rsidRPr="00415B35">
              <w:rPr>
                <w:rFonts w:ascii="Times New Roman" w:hAnsi="Times New Roman"/>
                <w:color w:val="000000"/>
                <w:sz w:val="24"/>
                <w:szCs w:val="24"/>
              </w:rPr>
              <w:t>літературознавчих</w:t>
            </w:r>
            <w:proofErr w:type="spellEnd"/>
            <w:r w:rsidRPr="00415B35">
              <w:rPr>
                <w:rFonts w:ascii="Times New Roman" w:hAnsi="Times New Roman"/>
                <w:color w:val="000000"/>
                <w:sz w:val="24"/>
                <w:szCs w:val="24"/>
              </w:rPr>
              <w:t xml:space="preserve"> </w:t>
            </w:r>
            <w:proofErr w:type="spellStart"/>
            <w:r w:rsidRPr="00415B35">
              <w:rPr>
                <w:rFonts w:ascii="Times New Roman" w:hAnsi="Times New Roman"/>
                <w:color w:val="000000"/>
                <w:sz w:val="24"/>
                <w:szCs w:val="24"/>
              </w:rPr>
              <w:t>методологій</w:t>
            </w:r>
            <w:proofErr w:type="spellEnd"/>
            <w:r w:rsidRPr="00415B35">
              <w:rPr>
                <w:rFonts w:ascii="Times New Roman" w:hAnsi="Times New Roman"/>
                <w:color w:val="000000"/>
                <w:sz w:val="24"/>
                <w:szCs w:val="24"/>
              </w:rPr>
              <w:t xml:space="preserve"> ХІХ ст.</w:t>
            </w:r>
            <w:r>
              <w:rPr>
                <w:rFonts w:ascii="Times New Roman" w:hAnsi="Times New Roman"/>
                <w:color w:val="000000"/>
                <w:sz w:val="24"/>
                <w:szCs w:val="24"/>
                <w:lang w:val="uk-UA"/>
              </w:rPr>
              <w:t>;</w:t>
            </w:r>
            <w:r w:rsidRPr="00415B35">
              <w:rPr>
                <w:rFonts w:ascii="Times New Roman" w:hAnsi="Times New Roman"/>
                <w:color w:val="000000"/>
                <w:sz w:val="24"/>
                <w:szCs w:val="24"/>
              </w:rPr>
              <w:t xml:space="preserve"> </w:t>
            </w:r>
          </w:p>
          <w:p w:rsidR="00477CA9" w:rsidRPr="00415B35" w:rsidRDefault="00477CA9" w:rsidP="00410D07">
            <w:pPr>
              <w:pStyle w:val="a6"/>
              <w:widowControl w:val="0"/>
              <w:autoSpaceDE w:val="0"/>
              <w:autoSpaceDN w:val="0"/>
              <w:adjustRightInd w:val="0"/>
              <w:spacing w:after="0" w:line="240" w:lineRule="auto"/>
              <w:ind w:left="323"/>
              <w:jc w:val="both"/>
              <w:rPr>
                <w:rFonts w:ascii="Times New Roman" w:hAnsi="Times New Roman"/>
                <w:color w:val="000000"/>
                <w:sz w:val="24"/>
                <w:szCs w:val="24"/>
                <w:lang w:val="uk-UA"/>
              </w:rPr>
            </w:pPr>
            <w:r>
              <w:rPr>
                <w:rFonts w:ascii="Times New Roman" w:hAnsi="Times New Roman"/>
                <w:color w:val="000000"/>
                <w:sz w:val="24"/>
                <w:szCs w:val="24"/>
                <w:lang w:val="uk-UA"/>
              </w:rPr>
              <w:t>- у</w:t>
            </w:r>
            <w:proofErr w:type="spellStart"/>
            <w:r w:rsidRPr="00415B35">
              <w:rPr>
                <w:rFonts w:ascii="Times New Roman" w:hAnsi="Times New Roman"/>
                <w:color w:val="000000"/>
                <w:sz w:val="24"/>
                <w:szCs w:val="24"/>
              </w:rPr>
              <w:t>складнення</w:t>
            </w:r>
            <w:proofErr w:type="spellEnd"/>
            <w:r w:rsidRPr="00415B35">
              <w:rPr>
                <w:rFonts w:ascii="Times New Roman" w:hAnsi="Times New Roman"/>
                <w:color w:val="000000"/>
                <w:sz w:val="24"/>
                <w:szCs w:val="24"/>
              </w:rPr>
              <w:t xml:space="preserve"> </w:t>
            </w:r>
            <w:proofErr w:type="spellStart"/>
            <w:r w:rsidRPr="00415B35">
              <w:rPr>
                <w:rFonts w:ascii="Times New Roman" w:hAnsi="Times New Roman"/>
                <w:color w:val="000000"/>
                <w:sz w:val="24"/>
                <w:szCs w:val="24"/>
              </w:rPr>
              <w:t>розуміння</w:t>
            </w:r>
            <w:proofErr w:type="spellEnd"/>
            <w:r w:rsidRPr="00415B35">
              <w:rPr>
                <w:rFonts w:ascii="Times New Roman" w:hAnsi="Times New Roman"/>
                <w:color w:val="000000"/>
                <w:sz w:val="24"/>
                <w:szCs w:val="24"/>
              </w:rPr>
              <w:t xml:space="preserve"> </w:t>
            </w:r>
            <w:proofErr w:type="spellStart"/>
            <w:r w:rsidRPr="00415B35">
              <w:rPr>
                <w:rFonts w:ascii="Times New Roman" w:hAnsi="Times New Roman"/>
                <w:color w:val="000000"/>
                <w:sz w:val="24"/>
                <w:szCs w:val="24"/>
              </w:rPr>
              <w:t>проблеми</w:t>
            </w:r>
            <w:proofErr w:type="spellEnd"/>
            <w:r w:rsidRPr="00415B35">
              <w:rPr>
                <w:rFonts w:ascii="Times New Roman" w:hAnsi="Times New Roman"/>
                <w:color w:val="000000"/>
                <w:sz w:val="24"/>
                <w:szCs w:val="24"/>
              </w:rPr>
              <w:t xml:space="preserve"> автора в </w:t>
            </w:r>
            <w:proofErr w:type="spellStart"/>
            <w:r w:rsidRPr="00415B35">
              <w:rPr>
                <w:rFonts w:ascii="Times New Roman" w:hAnsi="Times New Roman"/>
                <w:color w:val="000000"/>
                <w:sz w:val="24"/>
                <w:szCs w:val="24"/>
              </w:rPr>
              <w:t>методологіях</w:t>
            </w:r>
            <w:proofErr w:type="spellEnd"/>
            <w:r w:rsidRPr="00415B35">
              <w:rPr>
                <w:rFonts w:ascii="Times New Roman" w:hAnsi="Times New Roman"/>
                <w:color w:val="000000"/>
                <w:sz w:val="24"/>
                <w:szCs w:val="24"/>
              </w:rPr>
              <w:t xml:space="preserve"> ХХ </w:t>
            </w:r>
            <w:proofErr w:type="spellStart"/>
            <w:r w:rsidRPr="00415B35">
              <w:rPr>
                <w:rFonts w:ascii="Times New Roman" w:hAnsi="Times New Roman"/>
                <w:color w:val="000000"/>
                <w:sz w:val="24"/>
                <w:szCs w:val="24"/>
              </w:rPr>
              <w:t>сторіччя</w:t>
            </w:r>
            <w:proofErr w:type="spellEnd"/>
            <w:r w:rsidRPr="00415B35">
              <w:rPr>
                <w:rFonts w:ascii="Times New Roman" w:hAnsi="Times New Roman"/>
                <w:color w:val="000000"/>
                <w:sz w:val="24"/>
                <w:szCs w:val="24"/>
              </w:rPr>
              <w:t xml:space="preserve">. </w:t>
            </w:r>
          </w:p>
          <w:p w:rsidR="00477CA9" w:rsidRPr="00FF1223" w:rsidRDefault="00477CA9" w:rsidP="00410D07">
            <w:pPr>
              <w:ind w:left="426"/>
              <w:jc w:val="center"/>
              <w:rPr>
                <w:rFonts w:cstheme="minorHAnsi"/>
                <w:b/>
                <w:bCs/>
                <w:color w:val="000000"/>
                <w:sz w:val="6"/>
                <w:szCs w:val="6"/>
                <w:lang w:val="uk-UA"/>
              </w:rPr>
            </w:pPr>
          </w:p>
          <w:p w:rsidR="00477CA9" w:rsidRPr="000A4B8B" w:rsidRDefault="00477CA9" w:rsidP="00410D07">
            <w:pPr>
              <w:pStyle w:val="Default"/>
              <w:ind w:left="66"/>
              <w:jc w:val="both"/>
              <w:rPr>
                <w:color w:val="auto"/>
                <w:lang w:val="uk-UA"/>
              </w:rPr>
            </w:pPr>
          </w:p>
        </w:tc>
      </w:tr>
      <w:tr w:rsidR="00477CA9" w:rsidRPr="00005685" w:rsidTr="00410D07">
        <w:trPr>
          <w:trHeight w:val="3382"/>
        </w:trPr>
        <w:tc>
          <w:tcPr>
            <w:tcW w:w="5000" w:type="pct"/>
            <w:tcBorders>
              <w:top w:val="single" w:sz="4" w:space="0" w:color="auto"/>
              <w:left w:val="single" w:sz="4" w:space="0" w:color="auto"/>
              <w:bottom w:val="single" w:sz="4" w:space="0" w:color="auto"/>
              <w:right w:val="single" w:sz="4" w:space="0" w:color="auto"/>
            </w:tcBorders>
            <w:hideMark/>
          </w:tcPr>
          <w:p w:rsidR="00477CA9" w:rsidRDefault="00477CA9" w:rsidP="00410D07">
            <w:pPr>
              <w:jc w:val="center"/>
              <w:rPr>
                <w:lang w:val="uk-UA"/>
              </w:rPr>
            </w:pPr>
          </w:p>
          <w:p w:rsidR="00477CA9" w:rsidRPr="00A1552E" w:rsidRDefault="00477CA9" w:rsidP="00410D07">
            <w:pPr>
              <w:pStyle w:val="Default"/>
              <w:spacing w:line="276" w:lineRule="auto"/>
              <w:ind w:left="66" w:firstLine="257"/>
              <w:jc w:val="both"/>
              <w:rPr>
                <w:color w:val="auto"/>
                <w:sz w:val="16"/>
                <w:szCs w:val="16"/>
                <w:lang w:val="uk-UA" w:eastAsia="en-US"/>
              </w:rPr>
            </w:pPr>
          </w:p>
          <w:p w:rsidR="00477CA9" w:rsidRPr="00D536E3" w:rsidRDefault="00477CA9" w:rsidP="00410D07">
            <w:pPr>
              <w:jc w:val="center"/>
              <w:rPr>
                <w:i/>
                <w:lang w:val="uk-UA"/>
              </w:rPr>
            </w:pPr>
            <w:r w:rsidRPr="00D536E3">
              <w:rPr>
                <w:i/>
                <w:lang w:val="uk-UA"/>
              </w:rPr>
              <w:t>Тема 2</w:t>
            </w:r>
          </w:p>
          <w:p w:rsidR="00477CA9" w:rsidRPr="00D67845" w:rsidRDefault="00477CA9" w:rsidP="00410D07">
            <w:pPr>
              <w:pStyle w:val="Default"/>
              <w:ind w:left="66"/>
              <w:jc w:val="center"/>
              <w:rPr>
                <w:b/>
                <w:color w:val="auto"/>
                <w:lang w:val="uk-UA"/>
              </w:rPr>
            </w:pPr>
            <w:r>
              <w:rPr>
                <w:b/>
                <w:color w:val="auto"/>
                <w:lang w:val="uk-UA"/>
              </w:rPr>
              <w:t>ТВІР І ТЕКСТ</w:t>
            </w:r>
          </w:p>
          <w:p w:rsidR="00477CA9" w:rsidRDefault="00477CA9" w:rsidP="00410D07">
            <w:pPr>
              <w:pStyle w:val="Default"/>
              <w:ind w:left="66"/>
              <w:jc w:val="center"/>
              <w:rPr>
                <w:lang w:val="uk-UA"/>
              </w:rPr>
            </w:pPr>
            <w:r>
              <w:t>4</w:t>
            </w:r>
            <w:r w:rsidRPr="001678DA">
              <w:t xml:space="preserve"> год.</w:t>
            </w:r>
          </w:p>
          <w:p w:rsidR="00477CA9" w:rsidRPr="009B177F" w:rsidRDefault="00477CA9" w:rsidP="00410D07">
            <w:pPr>
              <w:pStyle w:val="Default"/>
              <w:ind w:left="66"/>
              <w:jc w:val="center"/>
              <w:rPr>
                <w:sz w:val="16"/>
                <w:szCs w:val="16"/>
                <w:lang w:val="uk-UA"/>
              </w:rPr>
            </w:pPr>
          </w:p>
          <w:p w:rsidR="00477CA9" w:rsidRPr="00A1552E" w:rsidRDefault="00477CA9" w:rsidP="00410D07">
            <w:pPr>
              <w:pStyle w:val="Default"/>
              <w:ind w:left="66"/>
              <w:jc w:val="center"/>
              <w:rPr>
                <w:i/>
                <w:color w:val="auto"/>
                <w:lang w:val="uk-UA"/>
              </w:rPr>
            </w:pPr>
            <w:r>
              <w:rPr>
                <w:i/>
                <w:color w:val="auto"/>
                <w:lang w:val="uk-UA"/>
              </w:rPr>
              <w:t>Заняття</w:t>
            </w:r>
            <w:r w:rsidRPr="00A1552E">
              <w:rPr>
                <w:i/>
                <w:color w:val="auto"/>
                <w:lang w:val="uk-UA"/>
              </w:rPr>
              <w:t xml:space="preserve"> </w:t>
            </w:r>
            <w:r>
              <w:rPr>
                <w:i/>
                <w:color w:val="auto"/>
                <w:lang w:val="uk-UA"/>
              </w:rPr>
              <w:t>4</w:t>
            </w:r>
          </w:p>
          <w:p w:rsidR="00477CA9" w:rsidRPr="00A1552E" w:rsidRDefault="00477CA9" w:rsidP="00410D07">
            <w:pPr>
              <w:pStyle w:val="Default"/>
              <w:spacing w:line="276" w:lineRule="auto"/>
              <w:jc w:val="center"/>
              <w:rPr>
                <w:lang w:val="uk-UA"/>
              </w:rPr>
            </w:pPr>
            <w:r w:rsidRPr="00A1552E">
              <w:rPr>
                <w:lang w:val="uk-UA"/>
              </w:rPr>
              <w:t>Р</w:t>
            </w:r>
            <w:r w:rsidRPr="00A1552E">
              <w:t>ОЗРІЗНЕННЯ ТВОРУ Й ТЕКСТУ</w:t>
            </w:r>
            <w:r>
              <w:rPr>
                <w:lang w:val="uk-UA"/>
              </w:rPr>
              <w:t xml:space="preserve"> </w:t>
            </w:r>
            <w:r w:rsidRPr="00A1552E">
              <w:rPr>
                <w:lang w:val="uk-UA"/>
              </w:rPr>
              <w:t>В СУЧАСНОМУ ЛІТЕРАТУРОЗНАВСТВІ</w:t>
            </w:r>
          </w:p>
          <w:p w:rsidR="00477CA9" w:rsidRDefault="00477CA9" w:rsidP="00410D07">
            <w:pPr>
              <w:pStyle w:val="Default"/>
              <w:spacing w:line="276" w:lineRule="auto"/>
              <w:jc w:val="center"/>
              <w:rPr>
                <w:lang w:val="uk-UA"/>
              </w:rPr>
            </w:pPr>
            <w:r w:rsidRPr="009B177F">
              <w:rPr>
                <w:lang w:val="uk-UA"/>
              </w:rPr>
              <w:t>2 год.</w:t>
            </w:r>
          </w:p>
          <w:p w:rsidR="00477CA9" w:rsidRPr="009B177F" w:rsidRDefault="00477CA9" w:rsidP="00410D07">
            <w:pPr>
              <w:pStyle w:val="Default"/>
              <w:spacing w:line="276" w:lineRule="auto"/>
              <w:jc w:val="center"/>
              <w:rPr>
                <w:sz w:val="16"/>
                <w:szCs w:val="16"/>
                <w:lang w:val="uk-UA"/>
              </w:rPr>
            </w:pPr>
          </w:p>
          <w:p w:rsidR="00477CA9" w:rsidRPr="009B177F" w:rsidRDefault="00477CA9" w:rsidP="00410D07">
            <w:pPr>
              <w:pStyle w:val="a6"/>
              <w:widowControl w:val="0"/>
              <w:numPr>
                <w:ilvl w:val="0"/>
                <w:numId w:val="25"/>
              </w:numPr>
              <w:autoSpaceDE w:val="0"/>
              <w:autoSpaceDN w:val="0"/>
              <w:adjustRightInd w:val="0"/>
              <w:jc w:val="both"/>
              <w:rPr>
                <w:rFonts w:ascii="Times New Roman" w:hAnsi="Times New Roman"/>
                <w:color w:val="000000"/>
                <w:lang w:val="uk-UA"/>
              </w:rPr>
            </w:pPr>
            <w:r w:rsidRPr="009B177F">
              <w:rPr>
                <w:rFonts w:ascii="Times New Roman" w:hAnsi="Times New Roman"/>
                <w:color w:val="000000"/>
                <w:lang w:val="uk-UA"/>
              </w:rPr>
              <w:t xml:space="preserve">Текст як науковий термін Філологічне та </w:t>
            </w:r>
            <w:proofErr w:type="spellStart"/>
            <w:r w:rsidRPr="009B177F">
              <w:rPr>
                <w:rFonts w:ascii="Times New Roman" w:hAnsi="Times New Roman"/>
                <w:color w:val="000000"/>
                <w:lang w:val="uk-UA"/>
              </w:rPr>
              <w:t>культурознавче</w:t>
            </w:r>
            <w:proofErr w:type="spellEnd"/>
            <w:r w:rsidRPr="009B177F">
              <w:rPr>
                <w:rFonts w:ascii="Times New Roman" w:hAnsi="Times New Roman"/>
                <w:color w:val="000000"/>
                <w:lang w:val="uk-UA"/>
              </w:rPr>
              <w:t xml:space="preserve"> розуміння тексту</w:t>
            </w:r>
          </w:p>
          <w:p w:rsidR="00477CA9" w:rsidRPr="009B177F" w:rsidRDefault="00477CA9" w:rsidP="00410D07">
            <w:pPr>
              <w:pStyle w:val="a6"/>
              <w:widowControl w:val="0"/>
              <w:numPr>
                <w:ilvl w:val="0"/>
                <w:numId w:val="25"/>
              </w:numPr>
              <w:autoSpaceDE w:val="0"/>
              <w:autoSpaceDN w:val="0"/>
              <w:adjustRightInd w:val="0"/>
              <w:jc w:val="both"/>
              <w:rPr>
                <w:rFonts w:ascii="Times New Roman" w:hAnsi="Times New Roman"/>
                <w:color w:val="000000"/>
                <w:lang w:val="uk-UA"/>
              </w:rPr>
            </w:pPr>
            <w:r w:rsidRPr="009B177F">
              <w:rPr>
                <w:rFonts w:ascii="Times New Roman" w:hAnsi="Times New Roman"/>
                <w:color w:val="000000"/>
                <w:sz w:val="24"/>
                <w:szCs w:val="24"/>
                <w:lang w:val="uk-UA"/>
              </w:rPr>
              <w:t>Текстологія як допоміжна літературознавча дисципліна.</w:t>
            </w:r>
          </w:p>
          <w:p w:rsidR="00477CA9" w:rsidRPr="009B177F" w:rsidRDefault="00477CA9" w:rsidP="00410D07">
            <w:pPr>
              <w:pStyle w:val="a6"/>
              <w:widowControl w:val="0"/>
              <w:numPr>
                <w:ilvl w:val="0"/>
                <w:numId w:val="25"/>
              </w:numPr>
              <w:autoSpaceDE w:val="0"/>
              <w:autoSpaceDN w:val="0"/>
              <w:adjustRightInd w:val="0"/>
              <w:jc w:val="both"/>
              <w:rPr>
                <w:rFonts w:ascii="Times New Roman" w:hAnsi="Times New Roman"/>
                <w:color w:val="000000"/>
                <w:lang w:val="uk-UA"/>
              </w:rPr>
            </w:pPr>
            <w:proofErr w:type="spellStart"/>
            <w:r w:rsidRPr="009B177F">
              <w:rPr>
                <w:rFonts w:ascii="Times New Roman" w:hAnsi="Times New Roman"/>
                <w:color w:val="000000"/>
                <w:sz w:val="24"/>
                <w:szCs w:val="24"/>
              </w:rPr>
              <w:t>Літературний</w:t>
            </w:r>
            <w:proofErr w:type="spellEnd"/>
            <w:r w:rsidRPr="009B177F">
              <w:rPr>
                <w:rFonts w:ascii="Times New Roman" w:hAnsi="Times New Roman"/>
                <w:color w:val="000000"/>
                <w:sz w:val="24"/>
                <w:szCs w:val="24"/>
              </w:rPr>
              <w:t xml:space="preserve"> текст, контекст, </w:t>
            </w:r>
            <w:proofErr w:type="spellStart"/>
            <w:proofErr w:type="gramStart"/>
            <w:r w:rsidRPr="009B177F">
              <w:rPr>
                <w:rFonts w:ascii="Times New Roman" w:hAnsi="Times New Roman"/>
                <w:color w:val="000000"/>
                <w:sz w:val="24"/>
                <w:szCs w:val="24"/>
              </w:rPr>
              <w:t>п</w:t>
            </w:r>
            <w:proofErr w:type="gramEnd"/>
            <w:r w:rsidRPr="009B177F">
              <w:rPr>
                <w:rFonts w:ascii="Times New Roman" w:hAnsi="Times New Roman"/>
                <w:color w:val="000000"/>
                <w:sz w:val="24"/>
                <w:szCs w:val="24"/>
              </w:rPr>
              <w:t>ідтекст</w:t>
            </w:r>
            <w:proofErr w:type="spellEnd"/>
            <w:r w:rsidRPr="009B177F">
              <w:rPr>
                <w:rFonts w:ascii="Times New Roman" w:hAnsi="Times New Roman"/>
                <w:color w:val="000000"/>
                <w:sz w:val="24"/>
                <w:szCs w:val="24"/>
              </w:rPr>
              <w:t xml:space="preserve"> та </w:t>
            </w:r>
            <w:proofErr w:type="spellStart"/>
            <w:r w:rsidRPr="009B177F">
              <w:rPr>
                <w:rFonts w:ascii="Times New Roman" w:hAnsi="Times New Roman"/>
                <w:color w:val="000000"/>
                <w:sz w:val="24"/>
                <w:szCs w:val="24"/>
              </w:rPr>
              <w:t>інтертекст</w:t>
            </w:r>
            <w:proofErr w:type="spellEnd"/>
          </w:p>
          <w:p w:rsidR="00477CA9" w:rsidRPr="009B177F" w:rsidRDefault="00477CA9" w:rsidP="00410D07">
            <w:pPr>
              <w:pStyle w:val="a6"/>
              <w:widowControl w:val="0"/>
              <w:numPr>
                <w:ilvl w:val="0"/>
                <w:numId w:val="25"/>
              </w:numPr>
              <w:autoSpaceDE w:val="0"/>
              <w:autoSpaceDN w:val="0"/>
              <w:adjustRightInd w:val="0"/>
              <w:jc w:val="both"/>
              <w:rPr>
                <w:rFonts w:ascii="Times New Roman" w:hAnsi="Times New Roman"/>
                <w:color w:val="000000"/>
                <w:lang w:val="uk-UA"/>
              </w:rPr>
            </w:pPr>
            <w:proofErr w:type="spellStart"/>
            <w:r w:rsidRPr="009B177F">
              <w:rPr>
                <w:rFonts w:ascii="Times New Roman" w:hAnsi="Times New Roman"/>
                <w:color w:val="000000"/>
                <w:sz w:val="24"/>
                <w:szCs w:val="24"/>
              </w:rPr>
              <w:t>Формалізм</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і</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структуралізм</w:t>
            </w:r>
            <w:proofErr w:type="spellEnd"/>
          </w:p>
          <w:p w:rsidR="00477CA9" w:rsidRPr="009B177F" w:rsidRDefault="00477CA9" w:rsidP="00410D07">
            <w:pPr>
              <w:pStyle w:val="a6"/>
              <w:widowControl w:val="0"/>
              <w:numPr>
                <w:ilvl w:val="0"/>
                <w:numId w:val="25"/>
              </w:numPr>
              <w:autoSpaceDE w:val="0"/>
              <w:autoSpaceDN w:val="0"/>
              <w:adjustRightInd w:val="0"/>
              <w:jc w:val="both"/>
              <w:rPr>
                <w:rFonts w:ascii="Times New Roman" w:hAnsi="Times New Roman"/>
                <w:color w:val="000000"/>
                <w:lang w:val="uk-UA"/>
              </w:rPr>
            </w:pPr>
            <w:r w:rsidRPr="009B177F">
              <w:rPr>
                <w:rFonts w:ascii="Times New Roman" w:hAnsi="Times New Roman"/>
                <w:color w:val="000000"/>
                <w:sz w:val="24"/>
                <w:szCs w:val="24"/>
                <w:lang w:val="uk-UA"/>
              </w:rPr>
              <w:t>Діалогічність тексту як об’єкт наукового аналізу</w:t>
            </w:r>
          </w:p>
          <w:p w:rsidR="00477CA9" w:rsidRPr="009B177F" w:rsidRDefault="00477CA9" w:rsidP="00410D07">
            <w:pPr>
              <w:pStyle w:val="a6"/>
              <w:widowControl w:val="0"/>
              <w:numPr>
                <w:ilvl w:val="0"/>
                <w:numId w:val="25"/>
              </w:numPr>
              <w:autoSpaceDE w:val="0"/>
              <w:autoSpaceDN w:val="0"/>
              <w:adjustRightInd w:val="0"/>
              <w:jc w:val="both"/>
              <w:rPr>
                <w:rFonts w:ascii="Times New Roman" w:hAnsi="Times New Roman"/>
                <w:color w:val="000000"/>
                <w:lang w:val="uk-UA"/>
              </w:rPr>
            </w:pPr>
            <w:r w:rsidRPr="009B177F">
              <w:rPr>
                <w:rFonts w:ascii="Times New Roman" w:hAnsi="Times New Roman"/>
                <w:color w:val="000000"/>
                <w:sz w:val="24"/>
                <w:szCs w:val="24"/>
                <w:lang w:val="uk-UA"/>
              </w:rPr>
              <w:t>Текст як середній елемент схеми комунікації «автор (адресант) → текст → читач (адресат)».</w:t>
            </w:r>
          </w:p>
          <w:p w:rsidR="00477CA9" w:rsidRPr="009B177F" w:rsidRDefault="00477CA9" w:rsidP="00410D07">
            <w:pPr>
              <w:pStyle w:val="a6"/>
              <w:widowControl w:val="0"/>
              <w:numPr>
                <w:ilvl w:val="0"/>
                <w:numId w:val="25"/>
              </w:numPr>
              <w:autoSpaceDE w:val="0"/>
              <w:autoSpaceDN w:val="0"/>
              <w:adjustRightInd w:val="0"/>
              <w:jc w:val="both"/>
              <w:rPr>
                <w:rFonts w:ascii="Times New Roman" w:hAnsi="Times New Roman"/>
                <w:color w:val="000000"/>
                <w:lang w:val="uk-UA"/>
              </w:rPr>
            </w:pPr>
            <w:r w:rsidRPr="009B177F">
              <w:rPr>
                <w:rFonts w:ascii="Times New Roman" w:hAnsi="Times New Roman"/>
                <w:color w:val="000000"/>
                <w:sz w:val="24"/>
                <w:szCs w:val="24"/>
              </w:rPr>
              <w:t xml:space="preserve">Проблема </w:t>
            </w:r>
            <w:proofErr w:type="spellStart"/>
            <w:r w:rsidRPr="009B177F">
              <w:rPr>
                <w:rFonts w:ascii="Times New Roman" w:hAnsi="Times New Roman"/>
                <w:color w:val="000000"/>
                <w:sz w:val="24"/>
                <w:szCs w:val="24"/>
              </w:rPr>
              <w:t>деконструкції</w:t>
            </w:r>
            <w:proofErr w:type="spellEnd"/>
            <w:r w:rsidRPr="009B177F">
              <w:rPr>
                <w:rFonts w:ascii="Times New Roman" w:hAnsi="Times New Roman"/>
                <w:color w:val="000000"/>
                <w:sz w:val="24"/>
                <w:szCs w:val="24"/>
              </w:rPr>
              <w:t xml:space="preserve"> тексту в </w:t>
            </w:r>
            <w:proofErr w:type="spellStart"/>
            <w:r>
              <w:rPr>
                <w:rFonts w:ascii="Times New Roman" w:hAnsi="Times New Roman"/>
                <w:color w:val="000000"/>
                <w:sz w:val="24"/>
                <w:szCs w:val="24"/>
              </w:rPr>
              <w:t>пост</w:t>
            </w:r>
            <w:r w:rsidRPr="009B177F">
              <w:rPr>
                <w:rFonts w:ascii="Times New Roman" w:hAnsi="Times New Roman"/>
                <w:color w:val="000000"/>
                <w:sz w:val="24"/>
                <w:szCs w:val="24"/>
              </w:rPr>
              <w:t>структуралістському</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літературознавстві</w:t>
            </w:r>
            <w:proofErr w:type="spellEnd"/>
            <w:r w:rsidRPr="009B177F">
              <w:rPr>
                <w:rFonts w:ascii="Times New Roman" w:hAnsi="Times New Roman"/>
                <w:color w:val="000000"/>
                <w:sz w:val="24"/>
                <w:szCs w:val="24"/>
              </w:rPr>
              <w:t>.</w:t>
            </w:r>
          </w:p>
          <w:p w:rsidR="00477CA9" w:rsidRPr="00A1552E" w:rsidRDefault="00477CA9" w:rsidP="00410D07">
            <w:pPr>
              <w:pStyle w:val="Default"/>
              <w:ind w:left="66"/>
              <w:jc w:val="center"/>
              <w:rPr>
                <w:i/>
                <w:color w:val="auto"/>
                <w:sz w:val="16"/>
                <w:szCs w:val="16"/>
                <w:lang w:val="uk-UA"/>
              </w:rPr>
            </w:pPr>
          </w:p>
          <w:p w:rsidR="00477CA9" w:rsidRPr="00A1552E" w:rsidRDefault="00477CA9" w:rsidP="00410D07">
            <w:pPr>
              <w:pStyle w:val="Default"/>
              <w:ind w:left="66"/>
              <w:jc w:val="center"/>
              <w:rPr>
                <w:i/>
                <w:color w:val="auto"/>
                <w:lang w:val="uk-UA"/>
              </w:rPr>
            </w:pPr>
            <w:r>
              <w:rPr>
                <w:i/>
                <w:color w:val="auto"/>
                <w:lang w:val="uk-UA"/>
              </w:rPr>
              <w:t>Заняття 5</w:t>
            </w:r>
          </w:p>
          <w:p w:rsidR="00477CA9" w:rsidRPr="00A1552E" w:rsidRDefault="00477CA9" w:rsidP="00410D07">
            <w:pPr>
              <w:pStyle w:val="Default"/>
              <w:spacing w:line="276" w:lineRule="auto"/>
              <w:jc w:val="center"/>
              <w:rPr>
                <w:lang w:val="uk-UA"/>
              </w:rPr>
            </w:pPr>
            <w:r w:rsidRPr="00A1552E">
              <w:rPr>
                <w:lang w:val="uk-UA"/>
              </w:rPr>
              <w:t>ПРИНЦИПИ АНАЛІЗУ ЛІТЕРАТУРНО-ХУДОЖНЬОГО ТЕКСТУ В ЄДНОСТІ ЗМІСТУ Й ФОРМИ</w:t>
            </w:r>
          </w:p>
          <w:p w:rsidR="00477CA9" w:rsidRPr="00A1552E" w:rsidRDefault="00477CA9" w:rsidP="00410D07">
            <w:pPr>
              <w:pStyle w:val="Default"/>
              <w:spacing w:line="276" w:lineRule="auto"/>
              <w:jc w:val="center"/>
              <w:rPr>
                <w:lang w:val="uk-UA"/>
              </w:rPr>
            </w:pPr>
            <w:r w:rsidRPr="00A1552E">
              <w:rPr>
                <w:lang w:val="uk-UA"/>
              </w:rPr>
              <w:t>2 год.</w:t>
            </w:r>
          </w:p>
          <w:p w:rsidR="00477CA9" w:rsidRPr="009B177F" w:rsidRDefault="00477CA9" w:rsidP="00410D07">
            <w:pPr>
              <w:pStyle w:val="a6"/>
              <w:widowControl w:val="0"/>
              <w:numPr>
                <w:ilvl w:val="0"/>
                <w:numId w:val="26"/>
              </w:numPr>
              <w:autoSpaceDE w:val="0"/>
              <w:autoSpaceDN w:val="0"/>
              <w:adjustRightInd w:val="0"/>
              <w:jc w:val="both"/>
              <w:rPr>
                <w:rFonts w:ascii="Times New Roman" w:hAnsi="Times New Roman"/>
                <w:color w:val="000000"/>
              </w:rPr>
            </w:pPr>
            <w:proofErr w:type="spellStart"/>
            <w:r w:rsidRPr="009B177F">
              <w:rPr>
                <w:rFonts w:ascii="Times New Roman" w:hAnsi="Times New Roman"/>
                <w:color w:val="000000"/>
              </w:rPr>
              <w:t>Психологічне</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сприймання</w:t>
            </w:r>
            <w:proofErr w:type="spellEnd"/>
            <w:r w:rsidRPr="009B177F">
              <w:rPr>
                <w:rFonts w:ascii="Times New Roman" w:hAnsi="Times New Roman"/>
                <w:color w:val="000000"/>
              </w:rPr>
              <w:t xml:space="preserve"> тексту. Роль </w:t>
            </w:r>
            <w:proofErr w:type="spellStart"/>
            <w:r w:rsidRPr="009B177F">
              <w:rPr>
                <w:rFonts w:ascii="Times New Roman" w:hAnsi="Times New Roman"/>
                <w:color w:val="000000"/>
              </w:rPr>
              <w:t>уяви</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читача</w:t>
            </w:r>
            <w:proofErr w:type="spellEnd"/>
            <w:r w:rsidRPr="009B177F">
              <w:rPr>
                <w:rFonts w:ascii="Times New Roman" w:hAnsi="Times New Roman"/>
                <w:color w:val="000000"/>
              </w:rPr>
              <w:t xml:space="preserve">. </w:t>
            </w:r>
          </w:p>
          <w:p w:rsidR="00477CA9" w:rsidRPr="009B177F" w:rsidRDefault="00477CA9" w:rsidP="00410D07">
            <w:pPr>
              <w:pStyle w:val="a6"/>
              <w:widowControl w:val="0"/>
              <w:numPr>
                <w:ilvl w:val="0"/>
                <w:numId w:val="26"/>
              </w:numPr>
              <w:tabs>
                <w:tab w:val="num" w:pos="284"/>
              </w:tabs>
              <w:autoSpaceDE w:val="0"/>
              <w:autoSpaceDN w:val="0"/>
              <w:adjustRightInd w:val="0"/>
              <w:jc w:val="both"/>
              <w:rPr>
                <w:rFonts w:ascii="Times New Roman" w:hAnsi="Times New Roman"/>
                <w:color w:val="000000"/>
              </w:rPr>
            </w:pPr>
            <w:proofErr w:type="spellStart"/>
            <w:r w:rsidRPr="009B177F">
              <w:rPr>
                <w:rFonts w:ascii="Times New Roman" w:hAnsi="Times New Roman"/>
                <w:color w:val="000000"/>
              </w:rPr>
              <w:t>Ментальний</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змі</w:t>
            </w:r>
            <w:proofErr w:type="gramStart"/>
            <w:r w:rsidRPr="009B177F">
              <w:rPr>
                <w:rFonts w:ascii="Times New Roman" w:hAnsi="Times New Roman"/>
                <w:color w:val="000000"/>
              </w:rPr>
              <w:t>ст</w:t>
            </w:r>
            <w:proofErr w:type="spellEnd"/>
            <w:proofErr w:type="gramEnd"/>
            <w:r w:rsidRPr="009B177F">
              <w:rPr>
                <w:rFonts w:ascii="Times New Roman" w:hAnsi="Times New Roman"/>
                <w:color w:val="000000"/>
              </w:rPr>
              <w:t xml:space="preserve"> </w:t>
            </w:r>
            <w:proofErr w:type="spellStart"/>
            <w:r w:rsidRPr="009B177F">
              <w:rPr>
                <w:rFonts w:ascii="Times New Roman" w:hAnsi="Times New Roman"/>
                <w:color w:val="000000"/>
              </w:rPr>
              <w:t>літературного</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твору</w:t>
            </w:r>
            <w:proofErr w:type="spellEnd"/>
            <w:r w:rsidRPr="009B177F">
              <w:rPr>
                <w:rFonts w:ascii="Times New Roman" w:hAnsi="Times New Roman"/>
                <w:color w:val="000000"/>
              </w:rPr>
              <w:t xml:space="preserve">: тема, </w:t>
            </w:r>
            <w:proofErr w:type="spellStart"/>
            <w:r w:rsidRPr="009B177F">
              <w:rPr>
                <w:rFonts w:ascii="Times New Roman" w:hAnsi="Times New Roman"/>
                <w:color w:val="000000"/>
              </w:rPr>
              <w:t>ідея</w:t>
            </w:r>
            <w:proofErr w:type="spellEnd"/>
            <w:r w:rsidRPr="009B177F">
              <w:rPr>
                <w:rFonts w:ascii="Times New Roman" w:hAnsi="Times New Roman"/>
                <w:color w:val="000000"/>
              </w:rPr>
              <w:t>, сюжет.</w:t>
            </w:r>
          </w:p>
          <w:p w:rsidR="00477CA9" w:rsidRPr="009B177F" w:rsidRDefault="00477CA9" w:rsidP="00410D07">
            <w:pPr>
              <w:pStyle w:val="a6"/>
              <w:widowControl w:val="0"/>
              <w:numPr>
                <w:ilvl w:val="0"/>
                <w:numId w:val="26"/>
              </w:numPr>
              <w:tabs>
                <w:tab w:val="num" w:pos="284"/>
              </w:tabs>
              <w:autoSpaceDE w:val="0"/>
              <w:autoSpaceDN w:val="0"/>
              <w:adjustRightInd w:val="0"/>
              <w:jc w:val="both"/>
              <w:rPr>
                <w:rFonts w:ascii="Times New Roman" w:hAnsi="Times New Roman"/>
                <w:color w:val="000000"/>
              </w:rPr>
            </w:pPr>
            <w:proofErr w:type="spellStart"/>
            <w:r w:rsidRPr="009B177F">
              <w:rPr>
                <w:rFonts w:ascii="Times New Roman" w:hAnsi="Times New Roman"/>
                <w:color w:val="000000"/>
              </w:rPr>
              <w:t>Художній</w:t>
            </w:r>
            <w:proofErr w:type="spellEnd"/>
            <w:r w:rsidRPr="009B177F">
              <w:rPr>
                <w:rFonts w:ascii="Times New Roman" w:hAnsi="Times New Roman"/>
                <w:color w:val="000000"/>
              </w:rPr>
              <w:t xml:space="preserve"> образ як </w:t>
            </w:r>
            <w:proofErr w:type="spellStart"/>
            <w:r w:rsidRPr="009B177F">
              <w:rPr>
                <w:rFonts w:ascii="Times New Roman" w:hAnsi="Times New Roman"/>
                <w:color w:val="000000"/>
              </w:rPr>
              <w:t>внутрішня</w:t>
            </w:r>
            <w:proofErr w:type="spellEnd"/>
            <w:r w:rsidRPr="009B177F">
              <w:rPr>
                <w:rFonts w:ascii="Times New Roman" w:hAnsi="Times New Roman"/>
                <w:color w:val="000000"/>
              </w:rPr>
              <w:t xml:space="preserve"> форма </w:t>
            </w:r>
            <w:proofErr w:type="spellStart"/>
            <w:r w:rsidRPr="009B177F">
              <w:rPr>
                <w:rFonts w:ascii="Times New Roman" w:hAnsi="Times New Roman"/>
                <w:color w:val="000000"/>
              </w:rPr>
              <w:t>твору</w:t>
            </w:r>
            <w:proofErr w:type="spellEnd"/>
            <w:r w:rsidRPr="009B177F">
              <w:rPr>
                <w:rFonts w:ascii="Times New Roman" w:hAnsi="Times New Roman"/>
                <w:color w:val="000000"/>
              </w:rPr>
              <w:t xml:space="preserve">. Образна система </w:t>
            </w:r>
            <w:proofErr w:type="spellStart"/>
            <w:r w:rsidRPr="009B177F">
              <w:rPr>
                <w:rFonts w:ascii="Times New Roman" w:hAnsi="Times New Roman"/>
                <w:color w:val="000000"/>
              </w:rPr>
              <w:t>твору</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людина</w:t>
            </w:r>
            <w:proofErr w:type="spellEnd"/>
            <w:r w:rsidRPr="009B177F">
              <w:rPr>
                <w:rFonts w:ascii="Times New Roman" w:hAnsi="Times New Roman"/>
                <w:color w:val="000000"/>
              </w:rPr>
              <w:t xml:space="preserve">, пейзаж, </w:t>
            </w:r>
            <w:proofErr w:type="spellStart"/>
            <w:proofErr w:type="gramStart"/>
            <w:r w:rsidRPr="009B177F">
              <w:rPr>
                <w:rFonts w:ascii="Times New Roman" w:hAnsi="Times New Roman"/>
                <w:color w:val="000000"/>
              </w:rPr>
              <w:t>р</w:t>
            </w:r>
            <w:proofErr w:type="gramEnd"/>
            <w:r w:rsidRPr="009B177F">
              <w:rPr>
                <w:rFonts w:ascii="Times New Roman" w:hAnsi="Times New Roman"/>
                <w:color w:val="000000"/>
              </w:rPr>
              <w:t>іч</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тощо</w:t>
            </w:r>
            <w:proofErr w:type="spellEnd"/>
            <w:r w:rsidRPr="009B177F">
              <w:rPr>
                <w:rFonts w:ascii="Times New Roman" w:hAnsi="Times New Roman"/>
                <w:color w:val="000000"/>
              </w:rPr>
              <w:t>).</w:t>
            </w:r>
          </w:p>
          <w:p w:rsidR="00477CA9" w:rsidRPr="009B177F" w:rsidRDefault="00477CA9" w:rsidP="00410D07">
            <w:pPr>
              <w:pStyle w:val="a6"/>
              <w:widowControl w:val="0"/>
              <w:numPr>
                <w:ilvl w:val="0"/>
                <w:numId w:val="26"/>
              </w:numPr>
              <w:tabs>
                <w:tab w:val="num" w:pos="284"/>
              </w:tabs>
              <w:autoSpaceDE w:val="0"/>
              <w:autoSpaceDN w:val="0"/>
              <w:adjustRightInd w:val="0"/>
              <w:jc w:val="both"/>
              <w:rPr>
                <w:rFonts w:ascii="Times New Roman" w:hAnsi="Times New Roman"/>
                <w:color w:val="000000"/>
              </w:rPr>
            </w:pPr>
            <w:proofErr w:type="spellStart"/>
            <w:r w:rsidRPr="009B177F">
              <w:rPr>
                <w:rFonts w:ascii="Times New Roman" w:hAnsi="Times New Roman"/>
                <w:color w:val="000000"/>
              </w:rPr>
              <w:t>Жанрово-стильова</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організація</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твору</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Віршова</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й</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прозаїчна</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форми</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художньої</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мови</w:t>
            </w:r>
            <w:proofErr w:type="spellEnd"/>
            <w:r w:rsidRPr="009B177F">
              <w:rPr>
                <w:rFonts w:ascii="Times New Roman" w:hAnsi="Times New Roman"/>
                <w:color w:val="000000"/>
              </w:rPr>
              <w:t>.</w:t>
            </w:r>
          </w:p>
          <w:p w:rsidR="00477CA9" w:rsidRDefault="00477CA9" w:rsidP="00410D07">
            <w:pPr>
              <w:pStyle w:val="Default"/>
              <w:spacing w:line="276" w:lineRule="auto"/>
              <w:ind w:left="66"/>
              <w:jc w:val="both"/>
              <w:rPr>
                <w:color w:val="auto"/>
                <w:lang w:val="uk-UA" w:eastAsia="en-US"/>
              </w:rPr>
            </w:pPr>
          </w:p>
          <w:p w:rsidR="00477CA9" w:rsidRPr="00005685" w:rsidRDefault="00477CA9" w:rsidP="00410D07">
            <w:pPr>
              <w:pStyle w:val="Default"/>
              <w:ind w:left="66"/>
              <w:jc w:val="both"/>
              <w:rPr>
                <w:i/>
                <w:sz w:val="16"/>
                <w:szCs w:val="16"/>
                <w:lang w:val="uk-UA"/>
              </w:rPr>
            </w:pPr>
          </w:p>
        </w:tc>
      </w:tr>
      <w:tr w:rsidR="00477CA9" w:rsidRPr="00E165C6" w:rsidTr="00410D07">
        <w:trPr>
          <w:trHeight w:val="2394"/>
        </w:trPr>
        <w:tc>
          <w:tcPr>
            <w:tcW w:w="5000" w:type="pct"/>
            <w:tcBorders>
              <w:top w:val="single" w:sz="4" w:space="0" w:color="auto"/>
              <w:left w:val="single" w:sz="4" w:space="0" w:color="auto"/>
              <w:bottom w:val="single" w:sz="4" w:space="0" w:color="auto"/>
              <w:right w:val="single" w:sz="4" w:space="0" w:color="auto"/>
            </w:tcBorders>
            <w:hideMark/>
          </w:tcPr>
          <w:p w:rsidR="00477CA9" w:rsidRDefault="00477CA9" w:rsidP="00410D07">
            <w:pPr>
              <w:jc w:val="center"/>
              <w:rPr>
                <w:lang w:val="uk-UA"/>
              </w:rPr>
            </w:pPr>
          </w:p>
          <w:p w:rsidR="00477CA9" w:rsidRPr="00D536E3" w:rsidRDefault="00477CA9" w:rsidP="00410D07">
            <w:pPr>
              <w:jc w:val="center"/>
              <w:rPr>
                <w:i/>
                <w:lang w:val="uk-UA"/>
              </w:rPr>
            </w:pPr>
            <w:r w:rsidRPr="00D536E3">
              <w:rPr>
                <w:i/>
                <w:lang w:val="uk-UA"/>
              </w:rPr>
              <w:t>Тема 3</w:t>
            </w:r>
          </w:p>
          <w:p w:rsidR="00477CA9" w:rsidRPr="003D3945" w:rsidRDefault="00477CA9" w:rsidP="00410D07">
            <w:pPr>
              <w:pStyle w:val="Default"/>
              <w:ind w:left="66"/>
              <w:jc w:val="center"/>
              <w:rPr>
                <w:b/>
                <w:bCs/>
                <w:lang w:val="uk-UA"/>
              </w:rPr>
            </w:pPr>
            <w:r w:rsidRPr="003D3945">
              <w:rPr>
                <w:b/>
                <w:bCs/>
                <w:lang w:val="uk-UA"/>
              </w:rPr>
              <w:t xml:space="preserve">ПРОБЛЕМА </w:t>
            </w:r>
            <w:r w:rsidRPr="003D3945">
              <w:rPr>
                <w:b/>
                <w:bCs/>
              </w:rPr>
              <w:t>ЧИТАЧ</w:t>
            </w:r>
            <w:r w:rsidRPr="003D3945">
              <w:rPr>
                <w:b/>
                <w:bCs/>
                <w:lang w:val="uk-UA"/>
              </w:rPr>
              <w:t>А ТА</w:t>
            </w:r>
            <w:r w:rsidRPr="003D3945">
              <w:rPr>
                <w:b/>
                <w:bCs/>
              </w:rPr>
              <w:t xml:space="preserve"> </w:t>
            </w:r>
            <w:r w:rsidRPr="003D3945">
              <w:rPr>
                <w:b/>
                <w:bCs/>
                <w:lang w:val="uk-UA"/>
              </w:rPr>
              <w:t>ІНТЕРПРЕТАЦІЇ ТВОРУ</w:t>
            </w:r>
          </w:p>
          <w:p w:rsidR="00477CA9" w:rsidRDefault="00477CA9" w:rsidP="00410D07">
            <w:pPr>
              <w:pStyle w:val="Default"/>
              <w:ind w:left="66"/>
              <w:jc w:val="center"/>
              <w:rPr>
                <w:i/>
                <w:color w:val="auto"/>
                <w:lang w:val="uk-UA"/>
              </w:rPr>
            </w:pPr>
            <w:r>
              <w:rPr>
                <w:lang w:val="uk-UA"/>
              </w:rPr>
              <w:t>6</w:t>
            </w:r>
            <w:r w:rsidRPr="001678DA">
              <w:rPr>
                <w:lang w:val="uk-UA"/>
              </w:rPr>
              <w:t xml:space="preserve"> год.</w:t>
            </w:r>
          </w:p>
          <w:p w:rsidR="00477CA9" w:rsidRDefault="00477CA9" w:rsidP="00410D07">
            <w:pPr>
              <w:pStyle w:val="Default"/>
              <w:ind w:left="66"/>
              <w:jc w:val="center"/>
              <w:rPr>
                <w:i/>
                <w:color w:val="auto"/>
                <w:lang w:val="uk-UA"/>
              </w:rPr>
            </w:pPr>
          </w:p>
          <w:p w:rsidR="00477CA9" w:rsidRPr="00A1552E" w:rsidRDefault="00477CA9" w:rsidP="00410D07">
            <w:pPr>
              <w:pStyle w:val="Default"/>
              <w:ind w:left="66"/>
              <w:jc w:val="center"/>
              <w:rPr>
                <w:i/>
                <w:color w:val="auto"/>
                <w:lang w:val="uk-UA"/>
              </w:rPr>
            </w:pPr>
            <w:r>
              <w:rPr>
                <w:i/>
                <w:color w:val="auto"/>
                <w:lang w:val="uk-UA"/>
              </w:rPr>
              <w:t>Заняття 6</w:t>
            </w:r>
          </w:p>
          <w:p w:rsidR="00477CA9" w:rsidRPr="00A1552E" w:rsidRDefault="00477CA9" w:rsidP="00410D07">
            <w:pPr>
              <w:pStyle w:val="a6"/>
              <w:ind w:left="-108" w:right="5"/>
              <w:jc w:val="center"/>
              <w:rPr>
                <w:rFonts w:ascii="Times New Roman" w:hAnsi="Times New Roman"/>
                <w:bCs/>
                <w:sz w:val="24"/>
                <w:szCs w:val="24"/>
                <w:lang w:val="uk-UA"/>
              </w:rPr>
            </w:pPr>
            <w:r w:rsidRPr="00A1552E">
              <w:rPr>
                <w:rFonts w:ascii="Times New Roman" w:hAnsi="Times New Roman"/>
                <w:bCs/>
                <w:sz w:val="24"/>
                <w:szCs w:val="24"/>
              </w:rPr>
              <w:t>ЧИТАЧ ТА ГЕРМЕНЕВТИЧНИЙ ЗМІ</w:t>
            </w:r>
            <w:proofErr w:type="gramStart"/>
            <w:r w:rsidRPr="00A1552E">
              <w:rPr>
                <w:rFonts w:ascii="Times New Roman" w:hAnsi="Times New Roman"/>
                <w:bCs/>
                <w:sz w:val="24"/>
                <w:szCs w:val="24"/>
              </w:rPr>
              <w:t>СТ</w:t>
            </w:r>
            <w:proofErr w:type="gramEnd"/>
            <w:r w:rsidRPr="00A1552E">
              <w:rPr>
                <w:rFonts w:ascii="Times New Roman" w:hAnsi="Times New Roman"/>
                <w:bCs/>
                <w:sz w:val="24"/>
                <w:szCs w:val="24"/>
              </w:rPr>
              <w:t xml:space="preserve"> ТВОРУ</w:t>
            </w:r>
          </w:p>
          <w:p w:rsidR="00477CA9" w:rsidRPr="00A1552E" w:rsidRDefault="00477CA9" w:rsidP="00410D07">
            <w:pPr>
              <w:pStyle w:val="a6"/>
              <w:ind w:left="-108" w:right="5"/>
              <w:jc w:val="center"/>
              <w:rPr>
                <w:rFonts w:ascii="Times New Roman" w:hAnsi="Times New Roman"/>
                <w:bCs/>
                <w:sz w:val="24"/>
                <w:szCs w:val="24"/>
              </w:rPr>
            </w:pPr>
            <w:r w:rsidRPr="00A1552E">
              <w:rPr>
                <w:rFonts w:ascii="Times New Roman" w:hAnsi="Times New Roman"/>
                <w:sz w:val="24"/>
                <w:szCs w:val="24"/>
                <w:lang w:val="uk-UA"/>
              </w:rPr>
              <w:t>2 год.</w:t>
            </w:r>
          </w:p>
          <w:p w:rsidR="00477CA9" w:rsidRPr="009B177F" w:rsidRDefault="00477CA9" w:rsidP="00410D07">
            <w:pPr>
              <w:pStyle w:val="a6"/>
              <w:widowControl w:val="0"/>
              <w:numPr>
                <w:ilvl w:val="0"/>
                <w:numId w:val="27"/>
              </w:numPr>
              <w:tabs>
                <w:tab w:val="num" w:pos="284"/>
              </w:tabs>
              <w:autoSpaceDE w:val="0"/>
              <w:autoSpaceDN w:val="0"/>
              <w:adjustRightInd w:val="0"/>
              <w:jc w:val="both"/>
              <w:rPr>
                <w:rFonts w:ascii="Times New Roman" w:hAnsi="Times New Roman"/>
                <w:color w:val="000000"/>
              </w:rPr>
            </w:pPr>
            <w:proofErr w:type="spellStart"/>
            <w:r w:rsidRPr="009B177F">
              <w:rPr>
                <w:rFonts w:ascii="Times New Roman" w:hAnsi="Times New Roman"/>
                <w:color w:val="000000"/>
              </w:rPr>
              <w:t>Читач</w:t>
            </w:r>
            <w:proofErr w:type="spellEnd"/>
            <w:r w:rsidRPr="009B177F">
              <w:rPr>
                <w:rFonts w:ascii="Times New Roman" w:hAnsi="Times New Roman"/>
                <w:color w:val="000000"/>
              </w:rPr>
              <w:t xml:space="preserve"> як </w:t>
            </w:r>
            <w:proofErr w:type="spellStart"/>
            <w:r w:rsidRPr="009B177F">
              <w:rPr>
                <w:rFonts w:ascii="Times New Roman" w:hAnsi="Times New Roman"/>
                <w:color w:val="000000"/>
              </w:rPr>
              <w:t>активний</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реципієнт</w:t>
            </w:r>
            <w:proofErr w:type="spellEnd"/>
            <w:r w:rsidRPr="009B177F">
              <w:rPr>
                <w:rFonts w:ascii="Times New Roman" w:hAnsi="Times New Roman"/>
                <w:color w:val="000000"/>
              </w:rPr>
              <w:t xml:space="preserve"> </w:t>
            </w:r>
            <w:proofErr w:type="spellStart"/>
            <w:r w:rsidRPr="009B177F">
              <w:rPr>
                <w:rFonts w:ascii="Times New Roman" w:hAnsi="Times New Roman"/>
                <w:color w:val="000000"/>
              </w:rPr>
              <w:t>ідей</w:t>
            </w:r>
            <w:proofErr w:type="spellEnd"/>
            <w:r w:rsidRPr="009B177F">
              <w:rPr>
                <w:rFonts w:ascii="Times New Roman" w:hAnsi="Times New Roman"/>
                <w:color w:val="000000"/>
              </w:rPr>
              <w:t xml:space="preserve"> автора. </w:t>
            </w:r>
          </w:p>
          <w:p w:rsidR="00477CA9" w:rsidRPr="009B177F" w:rsidRDefault="00477CA9" w:rsidP="00410D07">
            <w:pPr>
              <w:pStyle w:val="a6"/>
              <w:widowControl w:val="0"/>
              <w:numPr>
                <w:ilvl w:val="0"/>
                <w:numId w:val="27"/>
              </w:numPr>
              <w:tabs>
                <w:tab w:val="num" w:pos="284"/>
              </w:tabs>
              <w:autoSpaceDE w:val="0"/>
              <w:autoSpaceDN w:val="0"/>
              <w:adjustRightInd w:val="0"/>
              <w:jc w:val="both"/>
              <w:rPr>
                <w:rFonts w:ascii="Times New Roman" w:hAnsi="Times New Roman"/>
                <w:color w:val="000000"/>
              </w:rPr>
            </w:pPr>
            <w:proofErr w:type="spellStart"/>
            <w:r w:rsidRPr="009B177F">
              <w:rPr>
                <w:rFonts w:ascii="Times New Roman" w:hAnsi="Times New Roman"/>
                <w:color w:val="000000"/>
                <w:sz w:val="24"/>
                <w:szCs w:val="24"/>
              </w:rPr>
              <w:t>Переосмислення</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авторської</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позиції</w:t>
            </w:r>
            <w:proofErr w:type="spellEnd"/>
            <w:r w:rsidRPr="009B177F">
              <w:rPr>
                <w:rFonts w:ascii="Times New Roman" w:hAnsi="Times New Roman"/>
                <w:color w:val="000000"/>
                <w:sz w:val="24"/>
                <w:szCs w:val="24"/>
              </w:rPr>
              <w:t xml:space="preserve"> </w:t>
            </w:r>
            <w:proofErr w:type="spellStart"/>
            <w:r w:rsidRPr="009B177F">
              <w:rPr>
                <w:rFonts w:ascii="Times New Roman" w:hAnsi="Times New Roman"/>
                <w:color w:val="000000"/>
                <w:sz w:val="24"/>
                <w:szCs w:val="24"/>
              </w:rPr>
              <w:t>інтепретатором</w:t>
            </w:r>
            <w:proofErr w:type="spellEnd"/>
            <w:r w:rsidRPr="009B177F">
              <w:rPr>
                <w:rFonts w:ascii="Times New Roman" w:hAnsi="Times New Roman"/>
                <w:color w:val="000000"/>
                <w:sz w:val="24"/>
                <w:szCs w:val="24"/>
              </w:rPr>
              <w:t>.</w:t>
            </w:r>
          </w:p>
          <w:p w:rsidR="00477CA9" w:rsidRPr="009B177F" w:rsidRDefault="00477CA9" w:rsidP="00410D07">
            <w:pPr>
              <w:pStyle w:val="a6"/>
              <w:widowControl w:val="0"/>
              <w:numPr>
                <w:ilvl w:val="0"/>
                <w:numId w:val="27"/>
              </w:numPr>
              <w:tabs>
                <w:tab w:val="num" w:pos="284"/>
              </w:tabs>
              <w:autoSpaceDE w:val="0"/>
              <w:autoSpaceDN w:val="0"/>
              <w:adjustRightInd w:val="0"/>
              <w:jc w:val="both"/>
              <w:rPr>
                <w:rFonts w:ascii="Times New Roman" w:hAnsi="Times New Roman"/>
                <w:color w:val="000000"/>
              </w:rPr>
            </w:pPr>
            <w:r w:rsidRPr="009B177F">
              <w:rPr>
                <w:rFonts w:ascii="Times New Roman" w:hAnsi="Times New Roman"/>
                <w:color w:val="000000"/>
                <w:sz w:val="24"/>
                <w:szCs w:val="24"/>
              </w:rPr>
              <w:t xml:space="preserve">Герменевтика та активна роль </w:t>
            </w:r>
            <w:proofErr w:type="spellStart"/>
            <w:r w:rsidRPr="009B177F">
              <w:rPr>
                <w:rFonts w:ascii="Times New Roman" w:hAnsi="Times New Roman"/>
                <w:color w:val="000000"/>
                <w:sz w:val="24"/>
                <w:szCs w:val="24"/>
              </w:rPr>
              <w:t>читача</w:t>
            </w:r>
            <w:proofErr w:type="spellEnd"/>
            <w:r w:rsidRPr="009B177F">
              <w:rPr>
                <w:rFonts w:ascii="Times New Roman" w:hAnsi="Times New Roman"/>
                <w:color w:val="000000"/>
                <w:sz w:val="24"/>
                <w:szCs w:val="24"/>
              </w:rPr>
              <w:t>.</w:t>
            </w:r>
          </w:p>
          <w:p w:rsidR="00477CA9" w:rsidRPr="00A1552E" w:rsidRDefault="00477CA9" w:rsidP="00410D07">
            <w:pPr>
              <w:pStyle w:val="Default"/>
              <w:ind w:left="66"/>
              <w:jc w:val="center"/>
              <w:rPr>
                <w:i/>
                <w:color w:val="auto"/>
                <w:lang w:val="uk-UA"/>
              </w:rPr>
            </w:pPr>
          </w:p>
          <w:p w:rsidR="00477CA9" w:rsidRPr="00A1552E" w:rsidRDefault="00477CA9" w:rsidP="00410D07">
            <w:pPr>
              <w:pStyle w:val="Default"/>
              <w:ind w:left="66"/>
              <w:jc w:val="center"/>
              <w:rPr>
                <w:i/>
                <w:color w:val="auto"/>
                <w:lang w:val="uk-UA"/>
              </w:rPr>
            </w:pPr>
            <w:r>
              <w:rPr>
                <w:i/>
                <w:color w:val="auto"/>
                <w:lang w:val="uk-UA"/>
              </w:rPr>
              <w:t>Заняття 7</w:t>
            </w:r>
          </w:p>
          <w:p w:rsidR="00477CA9" w:rsidRPr="00A1552E" w:rsidRDefault="00477CA9" w:rsidP="00410D07">
            <w:pPr>
              <w:contextualSpacing/>
              <w:jc w:val="center"/>
              <w:rPr>
                <w:lang w:val="uk-UA"/>
              </w:rPr>
            </w:pPr>
            <w:r w:rsidRPr="00A1552E">
              <w:rPr>
                <w:lang w:val="uk-UA"/>
              </w:rPr>
              <w:t>РЕЦЕПЦІЯ ТА ІНТЕРПРЕТАЦІЯ ТВОРУ</w:t>
            </w:r>
          </w:p>
          <w:p w:rsidR="00477CA9" w:rsidRPr="00A1552E" w:rsidRDefault="00477CA9" w:rsidP="00410D07">
            <w:pPr>
              <w:contextualSpacing/>
              <w:jc w:val="center"/>
              <w:rPr>
                <w:lang w:val="uk-UA"/>
              </w:rPr>
            </w:pPr>
            <w:r w:rsidRPr="00A1552E">
              <w:rPr>
                <w:lang w:val="uk-UA"/>
              </w:rPr>
              <w:t>2 год.</w:t>
            </w:r>
          </w:p>
          <w:p w:rsidR="00477CA9" w:rsidRPr="00A1552E" w:rsidRDefault="00477CA9" w:rsidP="00410D07">
            <w:pPr>
              <w:pStyle w:val="Default"/>
              <w:numPr>
                <w:ilvl w:val="0"/>
                <w:numId w:val="28"/>
              </w:numPr>
              <w:spacing w:line="276" w:lineRule="auto"/>
              <w:contextualSpacing/>
              <w:jc w:val="both"/>
              <w:rPr>
                <w:rFonts w:eastAsiaTheme="minorHAnsi"/>
                <w:color w:val="auto"/>
                <w:lang w:val="uk-UA" w:eastAsia="en-US"/>
              </w:rPr>
            </w:pPr>
            <w:r>
              <w:rPr>
                <w:rFonts w:eastAsiaTheme="minorHAnsi"/>
                <w:color w:val="auto"/>
                <w:lang w:val="uk-UA" w:eastAsia="en-US"/>
              </w:rPr>
              <w:t>Проблема ангажованості автора та соціологізм у літературознавстві.</w:t>
            </w:r>
          </w:p>
          <w:p w:rsidR="00477CA9" w:rsidRPr="00A1552E" w:rsidRDefault="00477CA9" w:rsidP="00410D07">
            <w:pPr>
              <w:pStyle w:val="a6"/>
              <w:widowControl w:val="0"/>
              <w:numPr>
                <w:ilvl w:val="0"/>
                <w:numId w:val="28"/>
              </w:numPr>
              <w:autoSpaceDE w:val="0"/>
              <w:autoSpaceDN w:val="0"/>
              <w:adjustRightInd w:val="0"/>
              <w:spacing w:after="0" w:line="240" w:lineRule="auto"/>
              <w:jc w:val="both"/>
              <w:rPr>
                <w:rFonts w:ascii="Times New Roman" w:hAnsi="Times New Roman"/>
                <w:color w:val="000000"/>
                <w:sz w:val="24"/>
                <w:szCs w:val="24"/>
              </w:rPr>
            </w:pPr>
            <w:proofErr w:type="spellStart"/>
            <w:r w:rsidRPr="00A1552E">
              <w:rPr>
                <w:rFonts w:ascii="Times New Roman" w:hAnsi="Times New Roman"/>
                <w:color w:val="000000"/>
                <w:sz w:val="24"/>
                <w:szCs w:val="24"/>
              </w:rPr>
              <w:t>Текстоцентрична</w:t>
            </w:r>
            <w:proofErr w:type="spellEnd"/>
            <w:r w:rsidRPr="00A1552E">
              <w:rPr>
                <w:rFonts w:ascii="Times New Roman" w:hAnsi="Times New Roman"/>
                <w:color w:val="000000"/>
                <w:sz w:val="24"/>
                <w:szCs w:val="24"/>
              </w:rPr>
              <w:t xml:space="preserve"> та </w:t>
            </w:r>
            <w:proofErr w:type="spellStart"/>
            <w:r w:rsidRPr="00A1552E">
              <w:rPr>
                <w:rFonts w:ascii="Times New Roman" w:hAnsi="Times New Roman"/>
                <w:color w:val="000000"/>
                <w:sz w:val="24"/>
                <w:szCs w:val="24"/>
              </w:rPr>
              <w:t>читацькоцентрична</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парадигми</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Рецептивна</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поетика</w:t>
            </w:r>
            <w:proofErr w:type="spellEnd"/>
            <w:r w:rsidRPr="00A1552E">
              <w:rPr>
                <w:rFonts w:ascii="Times New Roman" w:hAnsi="Times New Roman"/>
                <w:color w:val="000000"/>
                <w:sz w:val="24"/>
                <w:szCs w:val="24"/>
              </w:rPr>
              <w:t>.</w:t>
            </w:r>
          </w:p>
          <w:p w:rsidR="00477CA9" w:rsidRPr="00893D64" w:rsidRDefault="00477CA9" w:rsidP="00410D07">
            <w:pPr>
              <w:pStyle w:val="a6"/>
              <w:widowControl w:val="0"/>
              <w:numPr>
                <w:ilvl w:val="0"/>
                <w:numId w:val="28"/>
              </w:numPr>
              <w:autoSpaceDE w:val="0"/>
              <w:autoSpaceDN w:val="0"/>
              <w:adjustRightInd w:val="0"/>
              <w:spacing w:after="0" w:line="240" w:lineRule="auto"/>
              <w:jc w:val="both"/>
              <w:rPr>
                <w:rFonts w:ascii="Times New Roman" w:hAnsi="Times New Roman"/>
                <w:color w:val="000000"/>
                <w:sz w:val="24"/>
                <w:szCs w:val="24"/>
              </w:rPr>
            </w:pPr>
            <w:proofErr w:type="spellStart"/>
            <w:r w:rsidRPr="00A1552E">
              <w:rPr>
                <w:rFonts w:ascii="Times New Roman" w:hAnsi="Times New Roman"/>
                <w:color w:val="000000"/>
                <w:sz w:val="24"/>
                <w:szCs w:val="24"/>
              </w:rPr>
              <w:t>Методології</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вивчення</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читацького</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сприйняття</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твору</w:t>
            </w:r>
            <w:proofErr w:type="spellEnd"/>
            <w:r w:rsidRPr="00A1552E">
              <w:rPr>
                <w:rFonts w:ascii="Times New Roman" w:hAnsi="Times New Roman"/>
                <w:color w:val="000000"/>
                <w:sz w:val="24"/>
                <w:szCs w:val="24"/>
              </w:rPr>
              <w:t xml:space="preserve">: два </w:t>
            </w:r>
            <w:proofErr w:type="spellStart"/>
            <w:r w:rsidRPr="00A1552E">
              <w:rPr>
                <w:rFonts w:ascii="Times New Roman" w:hAnsi="Times New Roman"/>
                <w:color w:val="000000"/>
                <w:sz w:val="24"/>
                <w:szCs w:val="24"/>
              </w:rPr>
              <w:t>варіанти</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рецептивної</w:t>
            </w:r>
            <w:proofErr w:type="spellEnd"/>
            <w:r w:rsidRPr="00A1552E">
              <w:rPr>
                <w:rFonts w:ascii="Times New Roman" w:hAnsi="Times New Roman"/>
                <w:color w:val="000000"/>
                <w:sz w:val="24"/>
                <w:szCs w:val="24"/>
              </w:rPr>
              <w:t xml:space="preserve"> </w:t>
            </w:r>
            <w:proofErr w:type="spellStart"/>
            <w:r w:rsidRPr="00A1552E">
              <w:rPr>
                <w:rFonts w:ascii="Times New Roman" w:hAnsi="Times New Roman"/>
                <w:color w:val="000000"/>
                <w:sz w:val="24"/>
                <w:szCs w:val="24"/>
              </w:rPr>
              <w:t>естетики</w:t>
            </w:r>
            <w:proofErr w:type="spellEnd"/>
            <w:r w:rsidRPr="00A1552E">
              <w:rPr>
                <w:rFonts w:ascii="Times New Roman" w:hAnsi="Times New Roman"/>
                <w:color w:val="000000"/>
                <w:sz w:val="24"/>
                <w:szCs w:val="24"/>
              </w:rPr>
              <w:t xml:space="preserve"> (Г. Р. </w:t>
            </w:r>
            <w:proofErr w:type="spellStart"/>
            <w:r w:rsidRPr="00A1552E">
              <w:rPr>
                <w:rFonts w:ascii="Times New Roman" w:hAnsi="Times New Roman"/>
                <w:color w:val="000000"/>
                <w:sz w:val="24"/>
                <w:szCs w:val="24"/>
              </w:rPr>
              <w:t>Яусс</w:t>
            </w:r>
            <w:proofErr w:type="spellEnd"/>
            <w:r w:rsidRPr="00A1552E">
              <w:rPr>
                <w:rFonts w:ascii="Times New Roman" w:hAnsi="Times New Roman"/>
                <w:color w:val="000000"/>
                <w:sz w:val="24"/>
                <w:szCs w:val="24"/>
              </w:rPr>
              <w:t xml:space="preserve"> та В. </w:t>
            </w:r>
            <w:proofErr w:type="spellStart"/>
            <w:r w:rsidRPr="00A1552E">
              <w:rPr>
                <w:rFonts w:ascii="Times New Roman" w:hAnsi="Times New Roman"/>
                <w:color w:val="000000"/>
                <w:sz w:val="24"/>
                <w:szCs w:val="24"/>
              </w:rPr>
              <w:t>Ізер</w:t>
            </w:r>
            <w:proofErr w:type="spellEnd"/>
            <w:r w:rsidRPr="00A1552E">
              <w:rPr>
                <w:rFonts w:ascii="Times New Roman" w:hAnsi="Times New Roman"/>
                <w:color w:val="000000"/>
                <w:sz w:val="24"/>
                <w:szCs w:val="24"/>
              </w:rPr>
              <w:t>).</w:t>
            </w:r>
          </w:p>
          <w:p w:rsidR="00477CA9" w:rsidRPr="0005400F" w:rsidRDefault="00477CA9" w:rsidP="00410D07">
            <w:pPr>
              <w:pStyle w:val="a6"/>
              <w:widowControl w:val="0"/>
              <w:numPr>
                <w:ilvl w:val="0"/>
                <w:numId w:val="28"/>
              </w:numPr>
              <w:autoSpaceDE w:val="0"/>
              <w:autoSpaceDN w:val="0"/>
              <w:adjustRightInd w:val="0"/>
              <w:spacing w:after="0" w:line="240" w:lineRule="auto"/>
              <w:jc w:val="both"/>
              <w:rPr>
                <w:rFonts w:ascii="Times New Roman" w:hAnsi="Times New Roman"/>
                <w:color w:val="000000"/>
                <w:sz w:val="24"/>
                <w:szCs w:val="24"/>
              </w:rPr>
            </w:pPr>
            <w:proofErr w:type="spellStart"/>
            <w:r w:rsidRPr="0005400F">
              <w:rPr>
                <w:rFonts w:ascii="Times New Roman" w:eastAsiaTheme="minorHAnsi" w:hAnsi="Times New Roman"/>
                <w:sz w:val="24"/>
                <w:szCs w:val="24"/>
                <w:lang w:val="uk-UA"/>
              </w:rPr>
              <w:t>Імагологія</w:t>
            </w:r>
            <w:proofErr w:type="spellEnd"/>
            <w:r w:rsidRPr="0005400F">
              <w:rPr>
                <w:rFonts w:ascii="Times New Roman" w:eastAsiaTheme="minorHAnsi" w:hAnsi="Times New Roman"/>
                <w:sz w:val="24"/>
                <w:szCs w:val="24"/>
                <w:lang w:val="uk-UA"/>
              </w:rPr>
              <w:t>, її компаративістичні витоки.</w:t>
            </w:r>
          </w:p>
          <w:p w:rsidR="00477CA9" w:rsidRPr="00222FD9" w:rsidRDefault="00C64EC6" w:rsidP="00410D07">
            <w:pPr>
              <w:pStyle w:val="Default"/>
              <w:numPr>
                <w:ilvl w:val="0"/>
                <w:numId w:val="28"/>
              </w:numPr>
              <w:spacing w:line="276" w:lineRule="auto"/>
              <w:contextualSpacing/>
              <w:jc w:val="both"/>
              <w:rPr>
                <w:rFonts w:eastAsiaTheme="minorHAnsi"/>
                <w:color w:val="auto"/>
                <w:lang w:val="uk-UA" w:eastAsia="en-US"/>
              </w:rPr>
            </w:pPr>
            <w:hyperlink r:id="rId12" w:history="1">
              <w:r w:rsidR="00477CA9" w:rsidRPr="00A1552E">
                <w:rPr>
                  <w:rFonts w:eastAsiaTheme="minorHAnsi"/>
                  <w:color w:val="auto"/>
                  <w:lang w:val="uk-UA" w:eastAsia="en-US"/>
                </w:rPr>
                <w:t xml:space="preserve">Спроби </w:t>
              </w:r>
              <w:proofErr w:type="spellStart"/>
              <w:r w:rsidR="00477CA9" w:rsidRPr="00A1552E">
                <w:rPr>
                  <w:rFonts w:eastAsiaTheme="minorHAnsi"/>
                  <w:color w:val="auto"/>
                  <w:lang w:val="uk-UA" w:eastAsia="en-US"/>
                </w:rPr>
                <w:t>самоідентифікації</w:t>
              </w:r>
              <w:proofErr w:type="spellEnd"/>
              <w:r w:rsidR="00477CA9" w:rsidRPr="00A1552E">
                <w:rPr>
                  <w:rFonts w:eastAsiaTheme="minorHAnsi"/>
                  <w:color w:val="auto"/>
                  <w:lang w:val="uk-UA" w:eastAsia="en-US"/>
                </w:rPr>
                <w:t xml:space="preserve"> особистості в річищі «літературного фемінізму» </w:t>
              </w:r>
              <w:r w:rsidR="00477CA9">
                <w:rPr>
                  <w:rFonts w:eastAsiaTheme="minorHAnsi"/>
                  <w:color w:val="auto"/>
                  <w:lang w:val="uk-UA" w:eastAsia="en-US"/>
                </w:rPr>
                <w:t>та в постколоніальній теорії.</w:t>
              </w:r>
            </w:hyperlink>
          </w:p>
          <w:p w:rsidR="00477CA9" w:rsidRPr="00222FD9" w:rsidRDefault="00477CA9" w:rsidP="00410D07">
            <w:pPr>
              <w:pStyle w:val="Default"/>
              <w:numPr>
                <w:ilvl w:val="0"/>
                <w:numId w:val="28"/>
              </w:numPr>
              <w:spacing w:line="276" w:lineRule="auto"/>
              <w:contextualSpacing/>
              <w:jc w:val="both"/>
              <w:rPr>
                <w:rFonts w:eastAsiaTheme="minorHAnsi"/>
                <w:color w:val="auto"/>
                <w:lang w:val="uk-UA" w:eastAsia="en-US"/>
              </w:rPr>
            </w:pPr>
            <w:r w:rsidRPr="00222FD9">
              <w:rPr>
                <w:lang w:val="uk-UA"/>
              </w:rPr>
              <w:t>Проблема елітного і масового читача</w:t>
            </w:r>
            <w:r>
              <w:rPr>
                <w:lang w:val="uk-UA"/>
              </w:rPr>
              <w:t>.</w:t>
            </w:r>
          </w:p>
          <w:p w:rsidR="00477CA9" w:rsidRPr="00A1552E" w:rsidRDefault="00477CA9" w:rsidP="00410D07">
            <w:pPr>
              <w:contextualSpacing/>
              <w:jc w:val="center"/>
              <w:rPr>
                <w:lang w:val="uk-UA"/>
              </w:rPr>
            </w:pPr>
          </w:p>
          <w:p w:rsidR="00477CA9" w:rsidRPr="00E165C6" w:rsidRDefault="00477CA9" w:rsidP="00410D07">
            <w:pPr>
              <w:pStyle w:val="Default"/>
              <w:spacing w:line="276" w:lineRule="auto"/>
              <w:ind w:left="323"/>
              <w:contextualSpacing/>
              <w:jc w:val="both"/>
              <w:rPr>
                <w:sz w:val="16"/>
                <w:szCs w:val="16"/>
                <w:lang w:val="uk-UA"/>
              </w:rPr>
            </w:pPr>
          </w:p>
        </w:tc>
      </w:tr>
    </w:tbl>
    <w:p w:rsidR="00477CA9" w:rsidRDefault="00477CA9" w:rsidP="00477CA9">
      <w:pPr>
        <w:pStyle w:val="Default"/>
        <w:ind w:left="426"/>
        <w:rPr>
          <w:b/>
          <w:color w:val="auto"/>
          <w:lang w:val="uk-UA"/>
        </w:rPr>
      </w:pPr>
    </w:p>
    <w:p w:rsidR="00477CA9" w:rsidRPr="004E1B8C" w:rsidRDefault="00477CA9" w:rsidP="00477CA9">
      <w:pPr>
        <w:pStyle w:val="Default"/>
        <w:numPr>
          <w:ilvl w:val="0"/>
          <w:numId w:val="1"/>
        </w:numPr>
        <w:ind w:left="426"/>
        <w:jc w:val="center"/>
        <w:rPr>
          <w:b/>
          <w:color w:val="auto"/>
          <w:lang w:val="uk-UA"/>
        </w:rPr>
      </w:pPr>
      <w:proofErr w:type="spellStart"/>
      <w:r w:rsidRPr="004E1B8C">
        <w:rPr>
          <w:b/>
          <w:color w:val="auto"/>
          <w:lang w:val="uk-UA"/>
        </w:rPr>
        <w:t>Пререквізити</w:t>
      </w:r>
      <w:proofErr w:type="spellEnd"/>
      <w:r w:rsidRPr="004E1B8C">
        <w:rPr>
          <w:b/>
          <w:color w:val="auto"/>
          <w:lang w:val="uk-UA"/>
        </w:rPr>
        <w:t xml:space="preserve"> і </w:t>
      </w:r>
      <w:proofErr w:type="spellStart"/>
      <w:r w:rsidRPr="004E1B8C">
        <w:rPr>
          <w:b/>
          <w:color w:val="auto"/>
          <w:lang w:val="uk-UA"/>
        </w:rPr>
        <w:t>кореквізити</w:t>
      </w:r>
      <w:proofErr w:type="spellEnd"/>
      <w:r w:rsidRPr="004E1B8C">
        <w:rPr>
          <w:b/>
          <w:color w:val="auto"/>
          <w:lang w:val="uk-UA"/>
        </w:rPr>
        <w:t xml:space="preserve"> курсу</w:t>
      </w:r>
    </w:p>
    <w:p w:rsidR="00477CA9" w:rsidRPr="004E1B8C" w:rsidRDefault="00477CA9" w:rsidP="00477CA9">
      <w:pPr>
        <w:pStyle w:val="Default"/>
        <w:ind w:left="426"/>
        <w:rPr>
          <w:b/>
          <w:color w:val="auto"/>
          <w:lang w:val="uk-UA"/>
        </w:rPr>
      </w:pPr>
    </w:p>
    <w:p w:rsidR="00477CA9" w:rsidRPr="004E1B8C" w:rsidRDefault="00477CA9" w:rsidP="00477CA9">
      <w:pPr>
        <w:autoSpaceDE w:val="0"/>
        <w:autoSpaceDN w:val="0"/>
        <w:adjustRightInd w:val="0"/>
        <w:ind w:firstLine="567"/>
        <w:jc w:val="both"/>
        <w:rPr>
          <w:rFonts w:eastAsiaTheme="minorHAnsi"/>
          <w:color w:val="000000"/>
          <w:lang w:val="uk-UA"/>
        </w:rPr>
      </w:pPr>
      <w:r w:rsidRPr="004E1B8C">
        <w:rPr>
          <w:rFonts w:eastAsiaTheme="minorHAnsi"/>
          <w:color w:val="000000"/>
          <w:lang w:val="uk-UA"/>
        </w:rPr>
        <w:t>Курс «</w:t>
      </w:r>
      <w:r>
        <w:rPr>
          <w:rFonts w:eastAsiaTheme="minorHAnsi"/>
          <w:color w:val="000000"/>
          <w:lang w:val="uk-UA"/>
        </w:rPr>
        <w:t>Літературознавчий аналіз та інтерпретація художнього твору</w:t>
      </w:r>
      <w:r w:rsidRPr="004E1B8C">
        <w:rPr>
          <w:rFonts w:eastAsiaTheme="minorHAnsi"/>
          <w:color w:val="000000"/>
          <w:lang w:val="uk-UA"/>
        </w:rPr>
        <w:t xml:space="preserve">»  безпосередньо розпочинає комплексне формування професійних </w:t>
      </w:r>
      <w:proofErr w:type="spellStart"/>
      <w:r w:rsidRPr="004E1B8C">
        <w:rPr>
          <w:rFonts w:eastAsiaTheme="minorHAnsi"/>
          <w:color w:val="000000"/>
          <w:lang w:val="uk-UA"/>
        </w:rPr>
        <w:t>компетенцій</w:t>
      </w:r>
      <w:proofErr w:type="spellEnd"/>
      <w:r w:rsidRPr="004E1B8C">
        <w:rPr>
          <w:rFonts w:eastAsiaTheme="minorHAnsi"/>
          <w:color w:val="000000"/>
          <w:lang w:val="uk-UA"/>
        </w:rPr>
        <w:t xml:space="preserve"> </w:t>
      </w:r>
      <w:r>
        <w:rPr>
          <w:rFonts w:eastAsiaTheme="minorHAnsi"/>
          <w:color w:val="000000"/>
          <w:lang w:val="uk-UA"/>
        </w:rPr>
        <w:t>здобувача вищої освіти та</w:t>
      </w:r>
      <w:r w:rsidRPr="004E1B8C">
        <w:rPr>
          <w:rFonts w:eastAsiaTheme="minorHAnsi"/>
          <w:color w:val="000000"/>
          <w:lang w:val="uk-UA"/>
        </w:rPr>
        <w:t xml:space="preserve"> пов’язаний з подальшим вивченням дисциплін літературознавчого циклу. </w:t>
      </w:r>
    </w:p>
    <w:p w:rsidR="00477CA9" w:rsidRPr="009D5F66" w:rsidRDefault="00477CA9" w:rsidP="00477CA9">
      <w:pPr>
        <w:pStyle w:val="1"/>
        <w:spacing w:before="0"/>
        <w:ind w:left="0" w:right="5" w:firstLine="567"/>
        <w:rPr>
          <w:rFonts w:ascii="Times New Roman" w:hAnsi="Times New Roman"/>
          <w:sz w:val="24"/>
          <w:szCs w:val="24"/>
          <w:lang w:val="uk-UA"/>
        </w:rPr>
      </w:pPr>
      <w:proofErr w:type="spellStart"/>
      <w:r w:rsidRPr="004E1B8C">
        <w:rPr>
          <w:rFonts w:ascii="Times New Roman" w:hAnsi="Times New Roman"/>
          <w:i/>
          <w:sz w:val="24"/>
          <w:szCs w:val="24"/>
          <w:lang w:val="uk-UA"/>
        </w:rPr>
        <w:t>Дисципліни-кореквізити</w:t>
      </w:r>
      <w:proofErr w:type="spellEnd"/>
      <w:r w:rsidRPr="004E1B8C">
        <w:rPr>
          <w:rFonts w:ascii="Times New Roman" w:hAnsi="Times New Roman"/>
          <w:sz w:val="24"/>
          <w:szCs w:val="24"/>
          <w:lang w:val="uk-UA"/>
        </w:rPr>
        <w:t>: «Вступ до літературознавства»,</w:t>
      </w:r>
      <w:r w:rsidRPr="00074F1F">
        <w:rPr>
          <w:rFonts w:ascii="Times New Roman" w:hAnsi="Times New Roman"/>
          <w:sz w:val="24"/>
          <w:szCs w:val="24"/>
          <w:lang w:val="uk-UA"/>
        </w:rPr>
        <w:t xml:space="preserve"> </w:t>
      </w:r>
      <w:r w:rsidRPr="004E1B8C">
        <w:rPr>
          <w:rFonts w:ascii="Times New Roman" w:hAnsi="Times New Roman"/>
          <w:sz w:val="24"/>
          <w:szCs w:val="24"/>
          <w:lang w:val="uk-UA"/>
        </w:rPr>
        <w:t>«</w:t>
      </w:r>
      <w:r>
        <w:rPr>
          <w:rFonts w:ascii="Times New Roman" w:hAnsi="Times New Roman"/>
          <w:sz w:val="24"/>
          <w:szCs w:val="24"/>
          <w:lang w:val="uk-UA"/>
        </w:rPr>
        <w:t>Усна народна творчість</w:t>
      </w:r>
      <w:r w:rsidRPr="004E1B8C">
        <w:rPr>
          <w:rFonts w:ascii="Times New Roman" w:hAnsi="Times New Roman"/>
          <w:sz w:val="24"/>
          <w:szCs w:val="24"/>
          <w:lang w:val="uk-UA"/>
        </w:rPr>
        <w:t xml:space="preserve">»,  </w:t>
      </w:r>
      <w:r>
        <w:rPr>
          <w:rFonts w:ascii="Times New Roman" w:hAnsi="Times New Roman"/>
          <w:sz w:val="24"/>
          <w:szCs w:val="24"/>
          <w:lang w:val="uk-UA"/>
        </w:rPr>
        <w:t xml:space="preserve">«Українська література», «Зарубіжна література», «Польська література», </w:t>
      </w:r>
      <w:r w:rsidRPr="009D5F66">
        <w:rPr>
          <w:rFonts w:ascii="Times New Roman" w:hAnsi="Times New Roman"/>
          <w:sz w:val="24"/>
          <w:szCs w:val="24"/>
          <w:lang w:val="uk-UA"/>
        </w:rPr>
        <w:t>«</w:t>
      </w:r>
      <w:r w:rsidRPr="009D5F66">
        <w:rPr>
          <w:rFonts w:ascii="Times New Roman" w:eastAsiaTheme="minorHAnsi" w:hAnsi="Times New Roman"/>
          <w:color w:val="000000"/>
          <w:sz w:val="24"/>
          <w:szCs w:val="24"/>
          <w:lang w:val="uk-UA"/>
        </w:rPr>
        <w:t>Українська література</w:t>
      </w:r>
      <w:r w:rsidRPr="009D5F66">
        <w:rPr>
          <w:rFonts w:ascii="Times New Roman" w:hAnsi="Times New Roman"/>
          <w:sz w:val="24"/>
          <w:szCs w:val="24"/>
          <w:lang w:val="uk-UA"/>
        </w:rPr>
        <w:t>».</w:t>
      </w:r>
    </w:p>
    <w:p w:rsidR="00477CA9" w:rsidRDefault="00477CA9" w:rsidP="00477CA9">
      <w:pPr>
        <w:pStyle w:val="Default"/>
        <w:jc w:val="both"/>
        <w:rPr>
          <w:color w:val="9BBB59"/>
          <w:lang w:val="uk-UA"/>
        </w:rPr>
      </w:pPr>
    </w:p>
    <w:p w:rsidR="00477CA9" w:rsidRPr="004E1B8C" w:rsidRDefault="00477CA9" w:rsidP="00477CA9">
      <w:pPr>
        <w:pStyle w:val="Default"/>
        <w:numPr>
          <w:ilvl w:val="0"/>
          <w:numId w:val="1"/>
        </w:numPr>
        <w:ind w:left="426"/>
        <w:jc w:val="center"/>
        <w:rPr>
          <w:color w:val="auto"/>
          <w:lang w:val="uk-UA"/>
        </w:rPr>
      </w:pPr>
      <w:r w:rsidRPr="004E1B8C">
        <w:rPr>
          <w:b/>
          <w:bCs/>
          <w:color w:val="auto"/>
          <w:lang w:val="uk-UA"/>
        </w:rPr>
        <w:t>Технічне й програмне забезпечення, обладнання</w:t>
      </w:r>
    </w:p>
    <w:p w:rsidR="00477CA9" w:rsidRPr="004E1B8C" w:rsidRDefault="00477CA9" w:rsidP="00477CA9">
      <w:pPr>
        <w:pStyle w:val="Default"/>
        <w:ind w:left="360"/>
        <w:rPr>
          <w:color w:val="auto"/>
          <w:lang w:val="uk-UA"/>
        </w:rPr>
      </w:pPr>
    </w:p>
    <w:p w:rsidR="00477CA9" w:rsidRDefault="00477CA9" w:rsidP="00477CA9">
      <w:pPr>
        <w:pStyle w:val="Default"/>
        <w:ind w:firstLine="567"/>
        <w:jc w:val="both"/>
        <w:rPr>
          <w:color w:val="auto"/>
          <w:lang w:val="uk-UA"/>
        </w:rPr>
      </w:pPr>
      <w:r w:rsidRPr="004E1B8C">
        <w:rPr>
          <w:color w:val="auto"/>
          <w:lang w:val="uk-UA"/>
        </w:rPr>
        <w:t xml:space="preserve">Вивчення курсу не потребує спеціального матеріально-технічного та/або інформаційного забезпечення, однак можливе використання </w:t>
      </w:r>
      <w:proofErr w:type="spellStart"/>
      <w:r w:rsidRPr="004E1B8C">
        <w:rPr>
          <w:color w:val="auto"/>
          <w:lang w:val="uk-UA"/>
        </w:rPr>
        <w:t>проєктора</w:t>
      </w:r>
      <w:proofErr w:type="spellEnd"/>
      <w:r w:rsidRPr="004E1B8C">
        <w:rPr>
          <w:color w:val="auto"/>
          <w:lang w:val="uk-UA"/>
        </w:rPr>
        <w:t xml:space="preserve"> й ноутбука / персонального комп’ютера для створення презентацій. Передбачається застосування </w:t>
      </w:r>
      <w:r w:rsidRPr="004E1B8C">
        <w:rPr>
          <w:bCs/>
          <w:color w:val="auto"/>
          <w:lang w:val="uk-UA"/>
        </w:rPr>
        <w:t xml:space="preserve">об’єктно-модульного динамічного </w:t>
      </w:r>
      <w:r w:rsidRPr="004E1B8C">
        <w:rPr>
          <w:color w:val="auto"/>
          <w:lang w:val="uk-UA"/>
        </w:rPr>
        <w:t>середовища навчання MOODLE.</w:t>
      </w:r>
    </w:p>
    <w:p w:rsidR="00477CA9" w:rsidRPr="004E1B8C" w:rsidRDefault="00477CA9" w:rsidP="00477CA9">
      <w:pPr>
        <w:pStyle w:val="Default"/>
        <w:ind w:firstLine="567"/>
        <w:jc w:val="both"/>
        <w:rPr>
          <w:color w:val="auto"/>
          <w:lang w:val="uk-UA"/>
        </w:rPr>
      </w:pPr>
    </w:p>
    <w:p w:rsidR="00477CA9" w:rsidRPr="004E1B8C" w:rsidRDefault="00477CA9" w:rsidP="00477CA9">
      <w:pPr>
        <w:pStyle w:val="Default"/>
        <w:numPr>
          <w:ilvl w:val="0"/>
          <w:numId w:val="1"/>
        </w:numPr>
        <w:ind w:left="426"/>
        <w:jc w:val="center"/>
        <w:rPr>
          <w:color w:val="auto"/>
          <w:lang w:val="uk-UA"/>
        </w:rPr>
      </w:pPr>
      <w:r w:rsidRPr="004E1B8C">
        <w:rPr>
          <w:b/>
          <w:bCs/>
          <w:color w:val="auto"/>
          <w:lang w:val="uk-UA"/>
        </w:rPr>
        <w:t>Політика курсу</w:t>
      </w:r>
    </w:p>
    <w:p w:rsidR="00477CA9" w:rsidRPr="004E1B8C" w:rsidRDefault="00477CA9" w:rsidP="00477CA9">
      <w:pPr>
        <w:rPr>
          <w:b/>
          <w:bCs/>
          <w:color w:val="000000"/>
          <w:lang w:val="uk-UA"/>
        </w:rPr>
      </w:pPr>
    </w:p>
    <w:p w:rsidR="00477CA9" w:rsidRDefault="00477CA9" w:rsidP="00477CA9">
      <w:pPr>
        <w:ind w:firstLine="567"/>
        <w:jc w:val="both"/>
        <w:rPr>
          <w:lang w:val="uk-UA"/>
        </w:rPr>
      </w:pPr>
      <w:r w:rsidRPr="004E1B8C">
        <w:rPr>
          <w:b/>
          <w:iCs/>
          <w:lang w:val="uk-UA"/>
        </w:rPr>
        <w:t>Відвідання занять.</w:t>
      </w:r>
      <w:r>
        <w:rPr>
          <w:b/>
          <w:iCs/>
          <w:lang w:val="uk-UA"/>
        </w:rPr>
        <w:t xml:space="preserve"> </w:t>
      </w:r>
      <w:r w:rsidRPr="004E1B8C">
        <w:rPr>
          <w:lang w:val="uk-UA"/>
        </w:rPr>
        <w:t xml:space="preserve">Під час відвідування всіх видів занять і консультацій </w:t>
      </w:r>
      <w:r>
        <w:rPr>
          <w:lang w:val="uk-UA"/>
        </w:rPr>
        <w:t>здобувачі вищої освіти повинні дотримуватися П</w:t>
      </w:r>
      <w:r w:rsidRPr="004E1B8C">
        <w:rPr>
          <w:lang w:val="uk-UA"/>
        </w:rPr>
        <w:t>равил внутрішнього розпорядку Кам’янець-Подільського національного університету імені Івана Огієнка</w:t>
      </w:r>
    </w:p>
    <w:p w:rsidR="00477CA9" w:rsidRPr="004E1B8C" w:rsidRDefault="00477CA9" w:rsidP="00477CA9">
      <w:pPr>
        <w:jc w:val="both"/>
        <w:rPr>
          <w:lang w:val="uk-UA"/>
        </w:rPr>
      </w:pPr>
      <w:r w:rsidRPr="004E1B8C">
        <w:rPr>
          <w:lang w:val="uk-UA"/>
        </w:rPr>
        <w:t>(</w:t>
      </w:r>
      <w:hyperlink r:id="rId13" w:history="1">
        <w:r w:rsidRPr="00B90C77">
          <w:rPr>
            <w:rStyle w:val="a3"/>
          </w:rPr>
          <w:t>https</w:t>
        </w:r>
        <w:r w:rsidRPr="00B90C77">
          <w:rPr>
            <w:rStyle w:val="a3"/>
            <w:lang w:val="uk-UA"/>
          </w:rPr>
          <w:t>://</w:t>
        </w:r>
        <w:r w:rsidRPr="00B90C77">
          <w:rPr>
            <w:rStyle w:val="a3"/>
          </w:rPr>
          <w:t>drive</w:t>
        </w:r>
        <w:r w:rsidRPr="00B90C77">
          <w:rPr>
            <w:rStyle w:val="a3"/>
            <w:lang w:val="uk-UA"/>
          </w:rPr>
          <w:t>.</w:t>
        </w:r>
        <w:r w:rsidRPr="00B90C77">
          <w:rPr>
            <w:rStyle w:val="a3"/>
          </w:rPr>
          <w:t>google</w:t>
        </w:r>
        <w:r w:rsidRPr="00B90C77">
          <w:rPr>
            <w:rStyle w:val="a3"/>
            <w:lang w:val="uk-UA"/>
          </w:rPr>
          <w:t>.</w:t>
        </w:r>
        <w:r w:rsidRPr="00B90C77">
          <w:rPr>
            <w:rStyle w:val="a3"/>
          </w:rPr>
          <w:t>com</w:t>
        </w:r>
        <w:r w:rsidRPr="00B90C77">
          <w:rPr>
            <w:rStyle w:val="a3"/>
            <w:lang w:val="uk-UA"/>
          </w:rPr>
          <w:t>/</w:t>
        </w:r>
        <w:r w:rsidRPr="00B90C77">
          <w:rPr>
            <w:rStyle w:val="a3"/>
          </w:rPr>
          <w:t>file</w:t>
        </w:r>
        <w:r w:rsidRPr="00B90C77">
          <w:rPr>
            <w:rStyle w:val="a3"/>
            <w:lang w:val="uk-UA"/>
          </w:rPr>
          <w:t>/</w:t>
        </w:r>
        <w:r w:rsidRPr="00B90C77">
          <w:rPr>
            <w:rStyle w:val="a3"/>
          </w:rPr>
          <w:t>d</w:t>
        </w:r>
        <w:r w:rsidRPr="00B90C77">
          <w:rPr>
            <w:rStyle w:val="a3"/>
            <w:lang w:val="uk-UA"/>
          </w:rPr>
          <w:t>/1</w:t>
        </w:r>
        <w:r w:rsidRPr="00B90C77">
          <w:rPr>
            <w:rStyle w:val="a3"/>
          </w:rPr>
          <w:t>kXGZVxEIcG</w:t>
        </w:r>
        <w:r w:rsidRPr="00B90C77">
          <w:rPr>
            <w:rStyle w:val="a3"/>
            <w:lang w:val="uk-UA"/>
          </w:rPr>
          <w:t>0</w:t>
        </w:r>
        <w:r w:rsidRPr="00B90C77">
          <w:rPr>
            <w:rStyle w:val="a3"/>
          </w:rPr>
          <w:t>Cmy</w:t>
        </w:r>
        <w:r w:rsidRPr="00B90C77">
          <w:rPr>
            <w:rStyle w:val="a3"/>
            <w:lang w:val="uk-UA"/>
          </w:rPr>
          <w:t>33</w:t>
        </w:r>
        <w:r w:rsidRPr="00B90C77">
          <w:rPr>
            <w:rStyle w:val="a3"/>
          </w:rPr>
          <w:t>EvqF</w:t>
        </w:r>
        <w:r w:rsidRPr="00B90C77">
          <w:rPr>
            <w:rStyle w:val="a3"/>
            <w:lang w:val="uk-UA"/>
          </w:rPr>
          <w:t>2</w:t>
        </w:r>
        <w:r w:rsidRPr="00B90C77">
          <w:rPr>
            <w:rStyle w:val="a3"/>
          </w:rPr>
          <w:t>c</w:t>
        </w:r>
        <w:r w:rsidRPr="00B90C77">
          <w:rPr>
            <w:rStyle w:val="a3"/>
            <w:lang w:val="uk-UA"/>
          </w:rPr>
          <w:t>2</w:t>
        </w:r>
        <w:r w:rsidRPr="00B90C77">
          <w:rPr>
            <w:rStyle w:val="a3"/>
          </w:rPr>
          <w:t>E</w:t>
        </w:r>
        <w:r w:rsidRPr="00B90C77">
          <w:rPr>
            <w:rStyle w:val="a3"/>
            <w:lang w:val="uk-UA"/>
          </w:rPr>
          <w:t>7</w:t>
        </w:r>
        <w:r w:rsidRPr="00B90C77">
          <w:rPr>
            <w:rStyle w:val="a3"/>
          </w:rPr>
          <w:t>hGHUrT</w:t>
        </w:r>
        <w:r w:rsidRPr="00B90C77">
          <w:rPr>
            <w:rStyle w:val="a3"/>
            <w:lang w:val="uk-UA"/>
          </w:rPr>
          <w:t>8/</w:t>
        </w:r>
        <w:proofErr w:type="spellStart"/>
        <w:r w:rsidRPr="00B90C77">
          <w:rPr>
            <w:rStyle w:val="a3"/>
          </w:rPr>
          <w:t>view</w:t>
        </w:r>
        <w:proofErr w:type="spellEnd"/>
      </w:hyperlink>
      <w:r w:rsidRPr="004E1B8C">
        <w:rPr>
          <w:lang w:val="uk-UA"/>
        </w:rPr>
        <w:t xml:space="preserve">) та етичних норм поведінки. </w:t>
      </w:r>
    </w:p>
    <w:p w:rsidR="00477CA9" w:rsidRPr="004E1B8C" w:rsidRDefault="00477CA9" w:rsidP="00477CA9">
      <w:pPr>
        <w:ind w:firstLine="567"/>
        <w:jc w:val="both"/>
        <w:rPr>
          <w:lang w:val="uk-UA"/>
        </w:rPr>
      </w:pPr>
      <w:r w:rsidRPr="004E1B8C">
        <w:rPr>
          <w:iCs/>
          <w:lang w:val="uk-UA"/>
        </w:rPr>
        <w:lastRenderedPageBreak/>
        <w:t xml:space="preserve">Очікується, що </w:t>
      </w:r>
      <w:r>
        <w:rPr>
          <w:iCs/>
          <w:lang w:val="uk-UA"/>
        </w:rPr>
        <w:t xml:space="preserve">здобувачі вищої освіти </w:t>
      </w:r>
      <w:r w:rsidRPr="004E1B8C">
        <w:rPr>
          <w:iCs/>
          <w:lang w:val="uk-UA"/>
        </w:rPr>
        <w:t>відвідають усі лекційні і практичні заняття курсу. У будь-якому випадку</w:t>
      </w:r>
      <w:r>
        <w:rPr>
          <w:iCs/>
          <w:lang w:val="uk-UA"/>
        </w:rPr>
        <w:t xml:space="preserve"> вони </w:t>
      </w:r>
      <w:r w:rsidRPr="004E1B8C">
        <w:rPr>
          <w:iCs/>
          <w:lang w:val="uk-UA"/>
        </w:rPr>
        <w:t>зобов’язані дотримуватися термінів виконання усіх видів робіт, передбачених курсом.</w:t>
      </w:r>
      <w:r w:rsidRPr="004E1B8C">
        <w:rPr>
          <w:lang w:val="uk-UA"/>
        </w:rPr>
        <w:t xml:space="preserve"> </w:t>
      </w:r>
    </w:p>
    <w:p w:rsidR="00477CA9" w:rsidRPr="004E1B8C" w:rsidRDefault="00477CA9" w:rsidP="00477CA9">
      <w:pPr>
        <w:ind w:firstLine="567"/>
        <w:jc w:val="both"/>
        <w:rPr>
          <w:lang w:val="uk-UA"/>
        </w:rPr>
      </w:pPr>
      <w:r w:rsidRPr="004E1B8C">
        <w:rPr>
          <w:lang w:val="uk-UA"/>
        </w:rPr>
        <w:t xml:space="preserve">Якщо </w:t>
      </w:r>
      <w:r>
        <w:rPr>
          <w:lang w:val="uk-UA"/>
        </w:rPr>
        <w:t xml:space="preserve">здобувач вищої освіти </w:t>
      </w:r>
      <w:r w:rsidRPr="004E1B8C">
        <w:rPr>
          <w:lang w:val="uk-UA"/>
        </w:rPr>
        <w:t>не відпрацював пропущені навчальні заняття, не виправив оцінки 0,1,2,3, отримані на навчальних заняттях, виконав завдання модульної контрольної роботи (</w:t>
      </w:r>
      <w:proofErr w:type="spellStart"/>
      <w:r w:rsidRPr="004E1B8C">
        <w:rPr>
          <w:lang w:val="uk-UA"/>
        </w:rPr>
        <w:t>МКР</w:t>
      </w:r>
      <w:proofErr w:type="spellEnd"/>
      <w:r w:rsidRPr="004E1B8C">
        <w:rPr>
          <w:lang w:val="uk-UA"/>
        </w:rPr>
        <w:t>) або самостійної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477CA9" w:rsidRPr="004E1B8C" w:rsidRDefault="00477CA9" w:rsidP="00477CA9">
      <w:pPr>
        <w:ind w:firstLine="567"/>
        <w:jc w:val="both"/>
        <w:rPr>
          <w:lang w:val="uk-UA"/>
        </w:rPr>
      </w:pPr>
      <w:r w:rsidRPr="004E1B8C">
        <w:rPr>
          <w:lang w:val="uk-UA"/>
        </w:rPr>
        <w:t xml:space="preserve">Пропущені заняття </w:t>
      </w:r>
      <w:r>
        <w:rPr>
          <w:lang w:val="uk-UA"/>
        </w:rPr>
        <w:t xml:space="preserve">здобувач вищої освіти повинен </w:t>
      </w:r>
      <w:r w:rsidRPr="004E1B8C">
        <w:rPr>
          <w:lang w:val="uk-UA"/>
        </w:rPr>
        <w:t>відпрацювати. За відпрацьовані лекційні заняття оцінки не ставляться, за практичні заняття нараховуються бали середнього (4, 5, 6), достатнього (7, 8, 9) та високого рівня (10, 11, 12). Відпрацювання лекційного заняття передбачає знання питань плану пропущеної теоретичної теми. Відпрацювання пропущеного практичного заняття передбачає опанування теоретичних питань плану заняття й виконання запланованих практичних завдань.</w:t>
      </w:r>
    </w:p>
    <w:p w:rsidR="00477CA9" w:rsidRPr="004E1B8C" w:rsidRDefault="00477CA9" w:rsidP="00477CA9">
      <w:pPr>
        <w:ind w:firstLine="567"/>
        <w:jc w:val="both"/>
        <w:rPr>
          <w:iCs/>
          <w:lang w:val="uk-UA"/>
        </w:rPr>
      </w:pPr>
      <w:r w:rsidRPr="004E1B8C">
        <w:rPr>
          <w:b/>
          <w:iCs/>
          <w:lang w:val="uk-UA"/>
        </w:rPr>
        <w:t>Письмові роботи</w:t>
      </w:r>
      <w:r w:rsidRPr="004E1B8C">
        <w:rPr>
          <w:iCs/>
          <w:lang w:val="uk-UA"/>
        </w:rPr>
        <w:t xml:space="preserve">. Очікується, що </w:t>
      </w:r>
      <w:r>
        <w:rPr>
          <w:iCs/>
          <w:lang w:val="uk-UA"/>
        </w:rPr>
        <w:t xml:space="preserve">здобувачі вищої освіти </w:t>
      </w:r>
      <w:r w:rsidRPr="004E1B8C">
        <w:rPr>
          <w:iCs/>
          <w:lang w:val="uk-UA"/>
        </w:rPr>
        <w:t xml:space="preserve">виконають декілька видів письмових робіт (тести, </w:t>
      </w:r>
      <w:r>
        <w:rPr>
          <w:iCs/>
          <w:lang w:val="uk-UA"/>
        </w:rPr>
        <w:t xml:space="preserve">есе, </w:t>
      </w:r>
      <w:r w:rsidRPr="004E1B8C">
        <w:rPr>
          <w:iCs/>
          <w:lang w:val="uk-UA"/>
        </w:rPr>
        <w:t xml:space="preserve">модульна контрольна робота). </w:t>
      </w:r>
    </w:p>
    <w:p w:rsidR="00477CA9" w:rsidRDefault="00477CA9" w:rsidP="00477CA9">
      <w:pPr>
        <w:ind w:firstLine="567"/>
        <w:jc w:val="both"/>
        <w:rPr>
          <w:bCs/>
          <w:lang w:val="uk-UA"/>
        </w:rPr>
      </w:pPr>
      <w:r w:rsidRPr="004E1B8C">
        <w:rPr>
          <w:b/>
          <w:iCs/>
          <w:lang w:val="uk-UA"/>
        </w:rPr>
        <w:t>Академічна доброчесність.</w:t>
      </w:r>
      <w:r w:rsidRPr="004E1B8C">
        <w:rPr>
          <w:iCs/>
          <w:lang w:val="uk-UA"/>
        </w:rPr>
        <w:t xml:space="preserve"> </w:t>
      </w:r>
      <w:r w:rsidRPr="004E1B8C">
        <w:rPr>
          <w:bCs/>
          <w:lang w:val="uk-UA"/>
        </w:rPr>
        <w:t>Дотримання академічної</w:t>
      </w:r>
      <w:r w:rsidRPr="004E1B8C">
        <w:rPr>
          <w:b/>
          <w:bCs/>
          <w:lang w:val="uk-UA"/>
        </w:rPr>
        <w:t xml:space="preserve"> </w:t>
      </w:r>
      <w:r w:rsidRPr="004E1B8C">
        <w:rPr>
          <w:bCs/>
          <w:lang w:val="uk-UA"/>
        </w:rPr>
        <w:t>доброчесності регулюється</w:t>
      </w:r>
      <w:r w:rsidRPr="004E1B8C">
        <w:rPr>
          <w:b/>
          <w:bCs/>
          <w:lang w:val="uk-UA"/>
        </w:rPr>
        <w:t xml:space="preserve"> </w:t>
      </w:r>
      <w:r w:rsidRPr="004E1B8C">
        <w:rPr>
          <w:bCs/>
          <w:lang w:val="uk-UA"/>
        </w:rPr>
        <w:t>Кодексом академічної доброчесності</w:t>
      </w:r>
      <w:r w:rsidRPr="004E1B8C">
        <w:rPr>
          <w:b/>
          <w:bCs/>
          <w:lang w:val="uk-UA"/>
        </w:rPr>
        <w:t xml:space="preserve"> </w:t>
      </w:r>
      <w:r w:rsidRPr="004E1B8C">
        <w:rPr>
          <w:bCs/>
          <w:lang w:val="uk-UA"/>
        </w:rPr>
        <w:t>Кам’янець-Подільського національного університету імені Івана Огієнка</w:t>
      </w:r>
    </w:p>
    <w:p w:rsidR="00477CA9" w:rsidRPr="004E1B8C" w:rsidRDefault="00477CA9" w:rsidP="00477CA9">
      <w:pPr>
        <w:jc w:val="both"/>
        <w:rPr>
          <w:bCs/>
          <w:lang w:val="uk-UA"/>
        </w:rPr>
      </w:pPr>
      <w:r w:rsidRPr="004E1B8C">
        <w:rPr>
          <w:bCs/>
          <w:lang w:val="uk-UA"/>
        </w:rPr>
        <w:t>(</w:t>
      </w:r>
      <w:hyperlink r:id="rId14" w:history="1">
        <w:r w:rsidRPr="004E1B8C">
          <w:rPr>
            <w:rStyle w:val="a3"/>
            <w:lang w:val="uk-UA"/>
          </w:rPr>
          <w:t>https://drive.google.com/file/d/1W_tRKAqt4kKFyD1zNzR76uxVZY3mUjBV/view</w:t>
        </w:r>
      </w:hyperlink>
      <w:r w:rsidRPr="004E1B8C">
        <w:rPr>
          <w:bCs/>
          <w:lang w:val="uk-UA"/>
        </w:rPr>
        <w:t xml:space="preserve">) </w:t>
      </w:r>
    </w:p>
    <w:p w:rsidR="00477CA9" w:rsidRPr="004E1B8C" w:rsidRDefault="00477CA9" w:rsidP="00477CA9">
      <w:pPr>
        <w:jc w:val="both"/>
        <w:rPr>
          <w:bCs/>
          <w:lang w:val="uk-UA"/>
        </w:rPr>
      </w:pPr>
      <w:r w:rsidRPr="004E1B8C">
        <w:rPr>
          <w:bCs/>
          <w:lang w:val="uk-UA"/>
        </w:rPr>
        <w:t xml:space="preserve">та Положенням про дотримання академічної доброчесності науково-педагогічними працівниками та здобувачами вищої освіти Кам’янець-Подільського національного університету імені Івана Огієнка </w:t>
      </w:r>
    </w:p>
    <w:p w:rsidR="00477CA9" w:rsidRPr="004E1B8C" w:rsidRDefault="00477CA9" w:rsidP="00477CA9">
      <w:pPr>
        <w:jc w:val="both"/>
        <w:rPr>
          <w:bCs/>
          <w:lang w:val="uk-UA"/>
        </w:rPr>
      </w:pPr>
      <w:r w:rsidRPr="004E1B8C">
        <w:rPr>
          <w:bCs/>
          <w:lang w:val="uk-UA"/>
        </w:rPr>
        <w:t>(</w:t>
      </w:r>
      <w:hyperlink r:id="rId15" w:history="1">
        <w:r w:rsidRPr="004E1B8C">
          <w:rPr>
            <w:rStyle w:val="a3"/>
            <w:lang w:val="uk-UA"/>
          </w:rPr>
          <w:t>https://drive.google.com/file/d/1nVC6hDHeT4WxNS5c45xybMiWBEVDbGpb/view</w:t>
        </w:r>
      </w:hyperlink>
      <w:r w:rsidRPr="004E1B8C">
        <w:rPr>
          <w:bCs/>
          <w:lang w:val="uk-UA"/>
        </w:rPr>
        <w:t>).</w:t>
      </w:r>
    </w:p>
    <w:p w:rsidR="00477CA9" w:rsidRPr="004E1B8C" w:rsidRDefault="00477CA9" w:rsidP="00477CA9">
      <w:pPr>
        <w:ind w:firstLine="567"/>
        <w:jc w:val="both"/>
        <w:rPr>
          <w:iCs/>
          <w:lang w:val="uk-UA"/>
        </w:rPr>
      </w:pPr>
      <w:r w:rsidRPr="004E1B8C">
        <w:rPr>
          <w:iCs/>
          <w:lang w:val="uk-UA"/>
        </w:rPr>
        <w:t xml:space="preserve">Очікується, що види студентських письмових робіт будуть їхніми оригінальними дослідженнями чи міркуваннями. Виявлення ознак академічної </w:t>
      </w:r>
      <w:proofErr w:type="spellStart"/>
      <w:r w:rsidRPr="004E1B8C">
        <w:rPr>
          <w:iCs/>
          <w:lang w:val="uk-UA"/>
        </w:rPr>
        <w:t>недоброчесності</w:t>
      </w:r>
      <w:proofErr w:type="spellEnd"/>
      <w:r w:rsidRPr="004E1B8C">
        <w:rPr>
          <w:iCs/>
          <w:lang w:val="uk-UA"/>
        </w:rPr>
        <w:t xml:space="preserve"> в письмовій роботі </w:t>
      </w:r>
      <w:r>
        <w:rPr>
          <w:iCs/>
          <w:lang w:val="uk-UA"/>
        </w:rPr>
        <w:t>здобувача вищої освіти</w:t>
      </w:r>
      <w:r w:rsidRPr="004E1B8C">
        <w:rPr>
          <w:iCs/>
          <w:lang w:val="uk-UA"/>
        </w:rPr>
        <w:t xml:space="preserve"> є підставою для її </w:t>
      </w:r>
      <w:proofErr w:type="spellStart"/>
      <w:r w:rsidRPr="004E1B8C">
        <w:rPr>
          <w:iCs/>
          <w:lang w:val="uk-UA"/>
        </w:rPr>
        <w:t>незарахування</w:t>
      </w:r>
      <w:proofErr w:type="spellEnd"/>
      <w:r w:rsidRPr="004E1B8C">
        <w:rPr>
          <w:iCs/>
          <w:lang w:val="uk-UA"/>
        </w:rPr>
        <w:t xml:space="preserve"> викладачем, незалежно від масштабів плагіату.</w:t>
      </w:r>
    </w:p>
    <w:p w:rsidR="00477CA9" w:rsidRPr="004E1B8C" w:rsidRDefault="00477CA9" w:rsidP="00477CA9">
      <w:pPr>
        <w:ind w:firstLine="567"/>
        <w:jc w:val="both"/>
        <w:rPr>
          <w:b/>
          <w:i/>
          <w:iCs/>
          <w:lang w:val="uk-UA"/>
        </w:rPr>
      </w:pPr>
      <w:r w:rsidRPr="004E1B8C">
        <w:rPr>
          <w:b/>
          <w:iCs/>
          <w:lang w:val="uk-UA"/>
        </w:rPr>
        <w:t>Література</w:t>
      </w:r>
      <w:r w:rsidRPr="004E1B8C">
        <w:rPr>
          <w:b/>
          <w:i/>
          <w:iCs/>
          <w:lang w:val="uk-UA"/>
        </w:rPr>
        <w:t xml:space="preserve">. </w:t>
      </w:r>
      <w:r w:rsidRPr="004E1B8C">
        <w:rPr>
          <w:bCs/>
          <w:lang w:val="uk-UA"/>
        </w:rPr>
        <w:t xml:space="preserve">Для пошуку рекомендованої літератури </w:t>
      </w:r>
      <w:r>
        <w:rPr>
          <w:bCs/>
          <w:lang w:val="uk-UA"/>
        </w:rPr>
        <w:t xml:space="preserve">здобувачі вищої освіти </w:t>
      </w:r>
      <w:r w:rsidRPr="004E1B8C">
        <w:rPr>
          <w:lang w:val="uk-UA"/>
        </w:rPr>
        <w:t xml:space="preserve">можуть  </w:t>
      </w:r>
      <w:r w:rsidRPr="004E1B8C">
        <w:rPr>
          <w:bCs/>
          <w:lang w:val="uk-UA"/>
        </w:rPr>
        <w:t xml:space="preserve">послуговуватися бібліотекою університету, кафедри історії української літератури і компаративістики та </w:t>
      </w:r>
      <w:proofErr w:type="spellStart"/>
      <w:r w:rsidRPr="004E1B8C">
        <w:rPr>
          <w:bCs/>
          <w:lang w:val="uk-UA"/>
        </w:rPr>
        <w:t>інтернет</w:t>
      </w:r>
      <w:r>
        <w:rPr>
          <w:bCs/>
          <w:lang w:val="uk-UA"/>
        </w:rPr>
        <w:t>-</w:t>
      </w:r>
      <w:r w:rsidRPr="004E1B8C">
        <w:rPr>
          <w:bCs/>
          <w:lang w:val="uk-UA"/>
        </w:rPr>
        <w:t>ресурсами</w:t>
      </w:r>
      <w:proofErr w:type="spellEnd"/>
      <w:r w:rsidRPr="004E1B8C">
        <w:rPr>
          <w:bCs/>
          <w:lang w:val="uk-UA"/>
        </w:rPr>
        <w:t>.</w:t>
      </w:r>
      <w:r w:rsidRPr="004E1B8C">
        <w:rPr>
          <w:b/>
          <w:bCs/>
          <w:lang w:val="uk-UA"/>
        </w:rPr>
        <w:t xml:space="preserve"> </w:t>
      </w:r>
      <w:r w:rsidRPr="00341876">
        <w:rPr>
          <w:bCs/>
          <w:lang w:val="uk-UA"/>
        </w:rPr>
        <w:t>Л</w:t>
      </w:r>
      <w:r w:rsidRPr="004E1B8C">
        <w:rPr>
          <w:iCs/>
          <w:lang w:val="uk-UA"/>
        </w:rPr>
        <w:t xml:space="preserve">ітература, яку </w:t>
      </w:r>
      <w:r>
        <w:rPr>
          <w:iCs/>
          <w:lang w:val="uk-UA"/>
        </w:rPr>
        <w:t>здобувачі вищої освіти</w:t>
      </w:r>
      <w:r w:rsidRPr="004E1B8C">
        <w:rPr>
          <w:iCs/>
          <w:lang w:val="uk-UA"/>
        </w:rPr>
        <w:t xml:space="preserve"> не можуть знайти самостійно, буде надана викладачем виключно в освітніх цілях без права її передачі третім особам. </w:t>
      </w:r>
      <w:r>
        <w:rPr>
          <w:iCs/>
          <w:lang w:val="uk-UA"/>
        </w:rPr>
        <w:t xml:space="preserve">Здобувачі вищої освіти </w:t>
      </w:r>
      <w:r w:rsidRPr="004E1B8C">
        <w:rPr>
          <w:iCs/>
          <w:lang w:val="uk-UA"/>
        </w:rPr>
        <w:t>заохочуються до використання літератури та джерел, які не вказані у переліку рекомендованих.</w:t>
      </w:r>
    </w:p>
    <w:p w:rsidR="00477CA9" w:rsidRPr="004E1B8C" w:rsidRDefault="00477CA9" w:rsidP="00477CA9">
      <w:pPr>
        <w:pStyle w:val="Default"/>
        <w:ind w:firstLine="567"/>
        <w:jc w:val="both"/>
        <w:rPr>
          <w:color w:val="auto"/>
          <w:lang w:val="uk-UA"/>
        </w:rPr>
      </w:pPr>
      <w:proofErr w:type="spellStart"/>
      <w:r w:rsidRPr="004E1B8C">
        <w:rPr>
          <w:b/>
          <w:color w:val="auto"/>
          <w:lang w:val="uk-UA"/>
        </w:rPr>
        <w:t>Комунікування</w:t>
      </w:r>
      <w:proofErr w:type="spellEnd"/>
      <w:r w:rsidRPr="004E1B8C">
        <w:rPr>
          <w:b/>
          <w:color w:val="auto"/>
          <w:lang w:val="uk-UA"/>
        </w:rPr>
        <w:t xml:space="preserve"> з викладачем. </w:t>
      </w:r>
      <w:r w:rsidRPr="004E1B8C">
        <w:rPr>
          <w:color w:val="auto"/>
          <w:lang w:val="uk-UA"/>
        </w:rPr>
        <w:t>Спілкування з викладачем</w:t>
      </w:r>
      <w:r w:rsidRPr="004E1B8C">
        <w:rPr>
          <w:b/>
          <w:color w:val="auto"/>
          <w:lang w:val="uk-UA"/>
        </w:rPr>
        <w:t xml:space="preserve"> </w:t>
      </w:r>
      <w:r w:rsidRPr="004E1B8C">
        <w:rPr>
          <w:color w:val="auto"/>
          <w:lang w:val="uk-UA"/>
        </w:rPr>
        <w:t xml:space="preserve">здійснюється під час лекційних і практичних занять (участь у бесідах, дискусіях, відповіді на питання тощо) та під час індивідуальних і групових консультацій. У </w:t>
      </w:r>
      <w:proofErr w:type="spellStart"/>
      <w:r w:rsidRPr="004E1B8C">
        <w:rPr>
          <w:color w:val="auto"/>
          <w:lang w:val="uk-UA"/>
        </w:rPr>
        <w:t>позааудиторний</w:t>
      </w:r>
      <w:proofErr w:type="spellEnd"/>
      <w:r w:rsidRPr="004E1B8C">
        <w:rPr>
          <w:color w:val="auto"/>
          <w:lang w:val="uk-UA"/>
        </w:rPr>
        <w:t xml:space="preserve"> час </w:t>
      </w:r>
      <w:proofErr w:type="spellStart"/>
      <w:r w:rsidRPr="004E1B8C">
        <w:rPr>
          <w:color w:val="auto"/>
          <w:lang w:val="uk-UA"/>
        </w:rPr>
        <w:t>комунікування</w:t>
      </w:r>
      <w:proofErr w:type="spellEnd"/>
      <w:r w:rsidRPr="004E1B8C">
        <w:rPr>
          <w:color w:val="auto"/>
          <w:lang w:val="uk-UA"/>
        </w:rPr>
        <w:t xml:space="preserve"> можливе посередництвом письмових повідомлень на е-mail викладача та у </w:t>
      </w:r>
      <w:proofErr w:type="spellStart"/>
      <w:r w:rsidRPr="004E1B8C">
        <w:rPr>
          <w:color w:val="auto"/>
          <w:lang w:val="uk-UA"/>
        </w:rPr>
        <w:t>Viber</w:t>
      </w:r>
      <w:proofErr w:type="spellEnd"/>
      <w:r w:rsidRPr="004E1B8C">
        <w:rPr>
          <w:color w:val="auto"/>
          <w:lang w:val="uk-UA"/>
        </w:rPr>
        <w:t>.</w:t>
      </w:r>
    </w:p>
    <w:p w:rsidR="00477CA9" w:rsidRPr="00F477DE" w:rsidRDefault="00477CA9" w:rsidP="00477CA9">
      <w:pPr>
        <w:jc w:val="center"/>
        <w:rPr>
          <w:b/>
          <w:bCs/>
          <w:color w:val="000000"/>
          <w:sz w:val="36"/>
          <w:szCs w:val="36"/>
          <w:lang w:val="uk-UA"/>
        </w:rPr>
      </w:pPr>
    </w:p>
    <w:p w:rsidR="00477CA9" w:rsidRPr="004E1B8C" w:rsidRDefault="00477CA9" w:rsidP="00477CA9">
      <w:pPr>
        <w:pStyle w:val="a6"/>
        <w:numPr>
          <w:ilvl w:val="0"/>
          <w:numId w:val="1"/>
        </w:numPr>
        <w:tabs>
          <w:tab w:val="num" w:pos="3969"/>
        </w:tabs>
        <w:ind w:left="426"/>
        <w:jc w:val="center"/>
        <w:rPr>
          <w:rFonts w:ascii="Times New Roman" w:hAnsi="Times New Roman"/>
          <w:b/>
          <w:bCs/>
          <w:color w:val="000000"/>
          <w:sz w:val="24"/>
          <w:szCs w:val="24"/>
          <w:lang w:val="uk-UA"/>
        </w:rPr>
      </w:pPr>
      <w:r w:rsidRPr="004E1B8C">
        <w:rPr>
          <w:rFonts w:ascii="Times New Roman" w:hAnsi="Times New Roman"/>
          <w:b/>
          <w:bCs/>
          <w:color w:val="000000"/>
          <w:sz w:val="24"/>
          <w:szCs w:val="24"/>
          <w:lang w:val="uk-UA"/>
        </w:rPr>
        <w:t>Система оцінювання та вимоги</w:t>
      </w:r>
    </w:p>
    <w:p w:rsidR="00477CA9" w:rsidRPr="004E1B8C" w:rsidRDefault="00477CA9" w:rsidP="00477CA9">
      <w:pPr>
        <w:ind w:firstLine="567"/>
        <w:jc w:val="both"/>
        <w:rPr>
          <w:rFonts w:eastAsiaTheme="minorHAnsi"/>
          <w:bCs/>
          <w:color w:val="000000"/>
          <w:sz w:val="23"/>
          <w:szCs w:val="23"/>
          <w:lang w:val="uk-UA"/>
        </w:rPr>
      </w:pPr>
      <w:r w:rsidRPr="004E1B8C">
        <w:rPr>
          <w:rStyle w:val="11"/>
          <w:rFonts w:eastAsiaTheme="minorHAnsi"/>
        </w:rPr>
        <w:t xml:space="preserve">Рейтингова система, що передбачає оцінювання </w:t>
      </w:r>
      <w:r>
        <w:rPr>
          <w:rStyle w:val="11"/>
          <w:rFonts w:eastAsiaTheme="minorHAnsi"/>
        </w:rPr>
        <w:t xml:space="preserve">здобувачів вищої освіти </w:t>
      </w:r>
      <w:r w:rsidRPr="004E1B8C">
        <w:rPr>
          <w:rStyle w:val="11"/>
          <w:rFonts w:eastAsiaTheme="minorHAnsi"/>
        </w:rPr>
        <w:t xml:space="preserve">за всі види аудиторної та </w:t>
      </w:r>
      <w:proofErr w:type="spellStart"/>
      <w:r w:rsidRPr="004E1B8C">
        <w:rPr>
          <w:rStyle w:val="11"/>
          <w:rFonts w:eastAsiaTheme="minorHAnsi"/>
        </w:rPr>
        <w:t>позааудиторної</w:t>
      </w:r>
      <w:proofErr w:type="spellEnd"/>
      <w:r w:rsidRPr="004E1B8C">
        <w:rPr>
          <w:rStyle w:val="11"/>
          <w:rFonts w:eastAsiaTheme="minorHAnsi"/>
        </w:rPr>
        <w:t xml:space="preserve"> освітньої діяльності, регламентується «</w:t>
      </w:r>
      <w:r w:rsidRPr="004E1B8C">
        <w:rPr>
          <w:bdr w:val="none" w:sz="0" w:space="0" w:color="auto" w:frame="1"/>
          <w:shd w:val="clear" w:color="auto" w:fill="FFFFFF"/>
          <w:lang w:val="uk-UA"/>
        </w:rPr>
        <w:t>Положенням про рейтингову систему оцінювання навчальних досягнень здобувачів вищої освіти Кам’янець-Подільського національного університету імені Івана Огієнка»</w:t>
      </w:r>
      <w:r w:rsidRPr="004E1B8C">
        <w:rPr>
          <w:rFonts w:ascii="Georgia" w:hAnsi="Georgia"/>
          <w:bdr w:val="none" w:sz="0" w:space="0" w:color="auto" w:frame="1"/>
          <w:shd w:val="clear" w:color="auto" w:fill="FFFFFF"/>
          <w:lang w:val="uk-UA"/>
        </w:rPr>
        <w:t xml:space="preserve"> (</w:t>
      </w:r>
      <w:hyperlink r:id="rId16" w:history="1">
        <w:r w:rsidRPr="004E1B8C">
          <w:rPr>
            <w:rStyle w:val="a3"/>
            <w:rFonts w:eastAsiaTheme="minorHAnsi"/>
            <w:sz w:val="23"/>
            <w:szCs w:val="23"/>
            <w:lang w:val="uk-UA"/>
          </w:rPr>
          <w:t>https://drive.google.com/file/d/1aD_jeL-jGRbDWAegkQ58tdMxxbqQKufF/view</w:t>
        </w:r>
      </w:hyperlink>
      <w:r w:rsidRPr="004E1B8C">
        <w:rPr>
          <w:rStyle w:val="11"/>
          <w:rFonts w:eastAsiaTheme="minorHAnsi"/>
        </w:rPr>
        <w:t xml:space="preserve">) </w:t>
      </w:r>
    </w:p>
    <w:p w:rsidR="00477CA9" w:rsidRPr="00FD56A9" w:rsidRDefault="00477CA9" w:rsidP="00477CA9">
      <w:pPr>
        <w:ind w:firstLine="567"/>
        <w:jc w:val="both"/>
        <w:rPr>
          <w:rFonts w:eastAsia="Calibri"/>
          <w:i/>
          <w:lang w:val="uk-UA"/>
        </w:rPr>
      </w:pPr>
      <w:r w:rsidRPr="004E1B8C">
        <w:rPr>
          <w:rFonts w:eastAsia="Calibri"/>
          <w:lang w:val="uk-UA"/>
        </w:rPr>
        <w:t xml:space="preserve">Оцінювання навчальної діяльності </w:t>
      </w:r>
      <w:r>
        <w:rPr>
          <w:rFonts w:eastAsia="Calibri"/>
          <w:lang w:val="uk-UA"/>
        </w:rPr>
        <w:t xml:space="preserve">здобувачів вищої освіти </w:t>
      </w:r>
      <w:r w:rsidRPr="004E1B8C">
        <w:rPr>
          <w:rFonts w:eastAsia="Calibri"/>
          <w:lang w:val="uk-UA"/>
        </w:rPr>
        <w:t xml:space="preserve">під час поточного і підсумкового модульного контролю здійснюється відповідно до критеріїв, означених у </w:t>
      </w:r>
      <w:r w:rsidRPr="004E1B8C">
        <w:rPr>
          <w:rFonts w:eastAsia="Calibri"/>
          <w:i/>
          <w:lang w:val="uk-UA"/>
        </w:rPr>
        <w:t>таблиці 1.</w:t>
      </w:r>
    </w:p>
    <w:p w:rsidR="00477CA9" w:rsidRDefault="00477CA9" w:rsidP="00477CA9">
      <w:pPr>
        <w:autoSpaceDE w:val="0"/>
        <w:autoSpaceDN w:val="0"/>
        <w:adjustRightInd w:val="0"/>
        <w:spacing w:line="276" w:lineRule="auto"/>
        <w:ind w:firstLine="709"/>
        <w:jc w:val="right"/>
        <w:rPr>
          <w:rFonts w:eastAsia="Calibri"/>
          <w:i/>
          <w:sz w:val="22"/>
          <w:szCs w:val="22"/>
          <w:lang w:val="uk-UA"/>
        </w:rPr>
        <w:sectPr w:rsidR="00477CA9" w:rsidSect="00074F1F">
          <w:pgSz w:w="11906" w:h="16838"/>
          <w:pgMar w:top="1134" w:right="850" w:bottom="1134" w:left="1701" w:header="708" w:footer="708" w:gutter="0"/>
          <w:cols w:space="708"/>
          <w:docGrid w:linePitch="360"/>
        </w:sectPr>
      </w:pPr>
    </w:p>
    <w:p w:rsidR="00477CA9" w:rsidRDefault="00477CA9" w:rsidP="00477CA9">
      <w:pPr>
        <w:autoSpaceDE w:val="0"/>
        <w:autoSpaceDN w:val="0"/>
        <w:adjustRightInd w:val="0"/>
        <w:spacing w:line="276" w:lineRule="auto"/>
        <w:ind w:firstLine="709"/>
        <w:jc w:val="right"/>
        <w:rPr>
          <w:rFonts w:eastAsia="Calibri"/>
          <w:i/>
          <w:sz w:val="22"/>
          <w:szCs w:val="22"/>
          <w:lang w:val="uk-UA"/>
        </w:rPr>
      </w:pPr>
      <w:r w:rsidRPr="004E1B8C">
        <w:rPr>
          <w:rFonts w:eastAsia="Calibri"/>
          <w:i/>
          <w:sz w:val="22"/>
          <w:szCs w:val="22"/>
          <w:lang w:val="uk-UA"/>
        </w:rPr>
        <w:lastRenderedPageBreak/>
        <w:t>Таблиця 1</w:t>
      </w:r>
      <w:r>
        <w:rPr>
          <w:rFonts w:eastAsia="Calibri"/>
          <w:i/>
          <w:sz w:val="22"/>
          <w:szCs w:val="22"/>
          <w:lang w:val="uk-UA"/>
        </w:rPr>
        <w:t>.</w:t>
      </w:r>
    </w:p>
    <w:p w:rsidR="00477CA9" w:rsidRPr="00FD56A9" w:rsidRDefault="00477CA9" w:rsidP="00477CA9">
      <w:pPr>
        <w:autoSpaceDE w:val="0"/>
        <w:autoSpaceDN w:val="0"/>
        <w:adjustRightInd w:val="0"/>
        <w:spacing w:line="276" w:lineRule="auto"/>
        <w:ind w:firstLine="709"/>
        <w:jc w:val="right"/>
        <w:rPr>
          <w:rStyle w:val="11"/>
          <w:rFonts w:eastAsia="Calibri"/>
          <w:b w:val="0"/>
          <w:bCs w:val="0"/>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4"/>
        <w:gridCol w:w="1841"/>
        <w:gridCol w:w="2626"/>
        <w:gridCol w:w="1790"/>
      </w:tblGrid>
      <w:tr w:rsidR="00477CA9" w:rsidRPr="0005400F" w:rsidTr="00410D07">
        <w:trPr>
          <w:cantSplit/>
          <w:trHeight w:val="718"/>
        </w:trPr>
        <w:tc>
          <w:tcPr>
            <w:tcW w:w="4065" w:type="pct"/>
            <w:gridSpan w:val="3"/>
            <w:tcBorders>
              <w:top w:val="single" w:sz="4" w:space="0" w:color="auto"/>
              <w:left w:val="single" w:sz="4" w:space="0" w:color="auto"/>
              <w:bottom w:val="single" w:sz="4" w:space="0" w:color="auto"/>
              <w:right w:val="single" w:sz="4" w:space="0" w:color="auto"/>
            </w:tcBorders>
            <w:hideMark/>
          </w:tcPr>
          <w:p w:rsidR="00477CA9" w:rsidRPr="0005400F" w:rsidRDefault="00477CA9" w:rsidP="00410D07">
            <w:pPr>
              <w:contextualSpacing/>
              <w:jc w:val="center"/>
              <w:rPr>
                <w:b/>
                <w:lang w:val="uk-UA"/>
              </w:rPr>
            </w:pPr>
          </w:p>
          <w:p w:rsidR="00477CA9" w:rsidRPr="0005400F" w:rsidRDefault="00477CA9" w:rsidP="00410D07">
            <w:pPr>
              <w:contextualSpacing/>
              <w:jc w:val="center"/>
              <w:rPr>
                <w:b/>
                <w:lang w:val="uk-UA"/>
              </w:rPr>
            </w:pPr>
          </w:p>
          <w:p w:rsidR="00477CA9" w:rsidRPr="0005400F" w:rsidRDefault="00477CA9" w:rsidP="00410D07">
            <w:pPr>
              <w:contextualSpacing/>
              <w:jc w:val="center"/>
              <w:rPr>
                <w:b/>
                <w:lang w:val="uk-UA"/>
              </w:rPr>
            </w:pPr>
            <w:proofErr w:type="spellStart"/>
            <w:r w:rsidRPr="0005400F">
              <w:rPr>
                <w:b/>
              </w:rPr>
              <w:t>Поточний</w:t>
            </w:r>
            <w:proofErr w:type="spellEnd"/>
            <w:r w:rsidRPr="0005400F">
              <w:rPr>
                <w:b/>
              </w:rPr>
              <w:t xml:space="preserve"> </w:t>
            </w:r>
            <w:proofErr w:type="spellStart"/>
            <w:r w:rsidRPr="0005400F">
              <w:rPr>
                <w:b/>
              </w:rPr>
              <w:t>і</w:t>
            </w:r>
            <w:proofErr w:type="spellEnd"/>
            <w:r w:rsidRPr="0005400F">
              <w:rPr>
                <w:b/>
              </w:rPr>
              <w:t xml:space="preserve"> </w:t>
            </w:r>
            <w:proofErr w:type="spellStart"/>
            <w:r w:rsidRPr="0005400F">
              <w:rPr>
                <w:b/>
              </w:rPr>
              <w:t>модульний</w:t>
            </w:r>
            <w:proofErr w:type="spellEnd"/>
            <w:r w:rsidRPr="0005400F">
              <w:rPr>
                <w:b/>
              </w:rPr>
              <w:t xml:space="preserve"> контроль (100 </w:t>
            </w:r>
            <w:proofErr w:type="spellStart"/>
            <w:r w:rsidRPr="0005400F">
              <w:rPr>
                <w:b/>
              </w:rPr>
              <w:t>балів</w:t>
            </w:r>
            <w:proofErr w:type="spellEnd"/>
            <w:r w:rsidRPr="0005400F">
              <w:rPr>
                <w:b/>
              </w:rPr>
              <w:t>)</w:t>
            </w:r>
          </w:p>
          <w:p w:rsidR="00477CA9" w:rsidRPr="0005400F" w:rsidRDefault="00477CA9" w:rsidP="00410D07">
            <w:pPr>
              <w:contextualSpacing/>
              <w:rPr>
                <w:b/>
                <w:lang w:val="uk-UA"/>
              </w:rPr>
            </w:pPr>
          </w:p>
          <w:p w:rsidR="00477CA9" w:rsidRPr="0005400F" w:rsidRDefault="00477CA9" w:rsidP="00410D07">
            <w:pPr>
              <w:contextualSpacing/>
              <w:rPr>
                <w:b/>
                <w:lang w:val="uk-UA"/>
              </w:rPr>
            </w:pPr>
          </w:p>
        </w:tc>
        <w:tc>
          <w:tcPr>
            <w:tcW w:w="935" w:type="pct"/>
            <w:tcBorders>
              <w:top w:val="single" w:sz="4" w:space="0" w:color="auto"/>
              <w:left w:val="single" w:sz="4" w:space="0" w:color="auto"/>
              <w:bottom w:val="single" w:sz="4" w:space="0" w:color="auto"/>
              <w:right w:val="single" w:sz="4" w:space="0" w:color="auto"/>
            </w:tcBorders>
            <w:hideMark/>
          </w:tcPr>
          <w:p w:rsidR="00477CA9" w:rsidRPr="0005400F" w:rsidRDefault="00477CA9" w:rsidP="00410D07">
            <w:pPr>
              <w:contextualSpacing/>
              <w:rPr>
                <w:b/>
                <w:lang w:val="uk-UA"/>
              </w:rPr>
            </w:pPr>
          </w:p>
          <w:p w:rsidR="00477CA9" w:rsidRPr="0005400F" w:rsidRDefault="00477CA9" w:rsidP="00410D07">
            <w:pPr>
              <w:contextualSpacing/>
              <w:jc w:val="center"/>
              <w:rPr>
                <w:b/>
                <w:lang w:val="uk-UA"/>
              </w:rPr>
            </w:pPr>
          </w:p>
          <w:p w:rsidR="00477CA9" w:rsidRPr="0005400F" w:rsidRDefault="00477CA9" w:rsidP="00410D07">
            <w:pPr>
              <w:contextualSpacing/>
              <w:jc w:val="center"/>
              <w:rPr>
                <w:b/>
              </w:rPr>
            </w:pPr>
            <w:r w:rsidRPr="0005400F">
              <w:rPr>
                <w:b/>
              </w:rPr>
              <w:t>Сума</w:t>
            </w:r>
          </w:p>
        </w:tc>
      </w:tr>
      <w:tr w:rsidR="00477CA9" w:rsidRPr="0005400F" w:rsidTr="00410D07">
        <w:trPr>
          <w:trHeight w:val="605"/>
        </w:trPr>
        <w:tc>
          <w:tcPr>
            <w:tcW w:w="4065" w:type="pct"/>
            <w:gridSpan w:val="3"/>
            <w:tcBorders>
              <w:top w:val="single" w:sz="4" w:space="0" w:color="auto"/>
              <w:left w:val="single" w:sz="4" w:space="0" w:color="auto"/>
              <w:bottom w:val="single" w:sz="4" w:space="0" w:color="auto"/>
              <w:right w:val="single" w:sz="4" w:space="0" w:color="auto"/>
            </w:tcBorders>
            <w:hideMark/>
          </w:tcPr>
          <w:p w:rsidR="00477CA9" w:rsidRPr="0005400F" w:rsidRDefault="00477CA9" w:rsidP="00410D07">
            <w:pPr>
              <w:contextualSpacing/>
              <w:jc w:val="center"/>
              <w:rPr>
                <w:lang w:val="uk-UA"/>
              </w:rPr>
            </w:pPr>
          </w:p>
          <w:p w:rsidR="00477CA9" w:rsidRPr="0005400F" w:rsidRDefault="00477CA9" w:rsidP="00410D07">
            <w:pPr>
              <w:contextualSpacing/>
              <w:jc w:val="center"/>
              <w:rPr>
                <w:lang w:val="uk-UA"/>
              </w:rPr>
            </w:pPr>
            <w:proofErr w:type="spellStart"/>
            <w:r w:rsidRPr="0005400F">
              <w:t>Змістовий</w:t>
            </w:r>
            <w:proofErr w:type="spellEnd"/>
            <w:r w:rsidRPr="0005400F">
              <w:t xml:space="preserve"> модуль 1 (100 </w:t>
            </w:r>
            <w:proofErr w:type="spellStart"/>
            <w:r w:rsidRPr="0005400F">
              <w:t>балів</w:t>
            </w:r>
            <w:proofErr w:type="spellEnd"/>
            <w:r w:rsidRPr="0005400F">
              <w:t>)</w:t>
            </w:r>
          </w:p>
          <w:p w:rsidR="00477CA9" w:rsidRPr="0005400F" w:rsidRDefault="00477CA9" w:rsidP="00410D07">
            <w:pPr>
              <w:contextualSpacing/>
              <w:jc w:val="center"/>
              <w:rPr>
                <w:lang w:val="uk-UA"/>
              </w:rPr>
            </w:pPr>
          </w:p>
        </w:tc>
        <w:tc>
          <w:tcPr>
            <w:tcW w:w="935" w:type="pct"/>
            <w:vMerge w:val="restart"/>
            <w:tcBorders>
              <w:top w:val="single" w:sz="4" w:space="0" w:color="auto"/>
              <w:left w:val="single" w:sz="4" w:space="0" w:color="auto"/>
              <w:bottom w:val="single" w:sz="4" w:space="0" w:color="auto"/>
              <w:right w:val="single" w:sz="4" w:space="0" w:color="auto"/>
            </w:tcBorders>
            <w:vAlign w:val="center"/>
            <w:hideMark/>
          </w:tcPr>
          <w:p w:rsidR="00477CA9" w:rsidRPr="0005400F" w:rsidRDefault="00477CA9" w:rsidP="00410D07">
            <w:pPr>
              <w:contextualSpacing/>
              <w:jc w:val="center"/>
            </w:pPr>
            <w:r w:rsidRPr="0005400F">
              <w:t>100</w:t>
            </w:r>
          </w:p>
        </w:tc>
      </w:tr>
      <w:tr w:rsidR="00477CA9" w:rsidRPr="0005400F" w:rsidTr="00410D07">
        <w:trPr>
          <w:trHeight w:val="397"/>
        </w:trPr>
        <w:tc>
          <w:tcPr>
            <w:tcW w:w="1731" w:type="pct"/>
            <w:tcBorders>
              <w:top w:val="single" w:sz="4" w:space="0" w:color="auto"/>
              <w:left w:val="single" w:sz="4" w:space="0" w:color="auto"/>
              <w:bottom w:val="single" w:sz="4" w:space="0" w:color="auto"/>
              <w:right w:val="single" w:sz="4" w:space="0" w:color="auto"/>
            </w:tcBorders>
            <w:hideMark/>
          </w:tcPr>
          <w:p w:rsidR="00477CA9" w:rsidRPr="0005400F" w:rsidRDefault="00477CA9" w:rsidP="00410D07">
            <w:pPr>
              <w:contextualSpacing/>
              <w:jc w:val="center"/>
              <w:rPr>
                <w:lang w:val="uk-UA"/>
              </w:rPr>
            </w:pPr>
          </w:p>
          <w:p w:rsidR="00477CA9" w:rsidRPr="0005400F" w:rsidRDefault="00477CA9" w:rsidP="00410D07">
            <w:pPr>
              <w:contextualSpacing/>
              <w:jc w:val="center"/>
              <w:rPr>
                <w:lang w:val="uk-UA"/>
              </w:rPr>
            </w:pPr>
            <w:proofErr w:type="spellStart"/>
            <w:r w:rsidRPr="0005400F">
              <w:t>Поточний</w:t>
            </w:r>
            <w:proofErr w:type="spellEnd"/>
            <w:r w:rsidRPr="0005400F">
              <w:t xml:space="preserve"> контроль</w:t>
            </w:r>
          </w:p>
          <w:p w:rsidR="00477CA9" w:rsidRPr="0005400F" w:rsidRDefault="00477CA9" w:rsidP="00410D07">
            <w:pPr>
              <w:contextualSpacing/>
              <w:jc w:val="center"/>
              <w:rPr>
                <w:lang w:val="uk-UA"/>
              </w:rPr>
            </w:pPr>
          </w:p>
        </w:tc>
        <w:tc>
          <w:tcPr>
            <w:tcW w:w="962" w:type="pct"/>
            <w:tcBorders>
              <w:top w:val="single" w:sz="4" w:space="0" w:color="auto"/>
              <w:left w:val="single" w:sz="4" w:space="0" w:color="auto"/>
              <w:bottom w:val="single" w:sz="4" w:space="0" w:color="auto"/>
              <w:right w:val="single" w:sz="4" w:space="0" w:color="auto"/>
            </w:tcBorders>
            <w:hideMark/>
          </w:tcPr>
          <w:p w:rsidR="00477CA9" w:rsidRPr="0005400F" w:rsidRDefault="00477CA9" w:rsidP="00410D07">
            <w:pPr>
              <w:contextualSpacing/>
              <w:jc w:val="center"/>
              <w:rPr>
                <w:lang w:val="uk-UA"/>
              </w:rPr>
            </w:pPr>
          </w:p>
          <w:p w:rsidR="00477CA9" w:rsidRPr="0005400F" w:rsidRDefault="00477CA9" w:rsidP="00410D07">
            <w:pPr>
              <w:contextualSpacing/>
              <w:jc w:val="center"/>
            </w:pPr>
            <w:r w:rsidRPr="0005400F">
              <w:t>МКР</w:t>
            </w:r>
          </w:p>
        </w:tc>
        <w:tc>
          <w:tcPr>
            <w:tcW w:w="1372" w:type="pct"/>
            <w:tcBorders>
              <w:top w:val="single" w:sz="4" w:space="0" w:color="auto"/>
              <w:left w:val="single" w:sz="4" w:space="0" w:color="auto"/>
              <w:bottom w:val="single" w:sz="4" w:space="0" w:color="auto"/>
              <w:right w:val="single" w:sz="4" w:space="0" w:color="auto"/>
            </w:tcBorders>
            <w:hideMark/>
          </w:tcPr>
          <w:p w:rsidR="00477CA9" w:rsidRPr="0005400F" w:rsidRDefault="00477CA9" w:rsidP="00410D07">
            <w:pPr>
              <w:contextualSpacing/>
              <w:jc w:val="center"/>
              <w:rPr>
                <w:lang w:val="uk-UA"/>
              </w:rPr>
            </w:pPr>
          </w:p>
          <w:p w:rsidR="00477CA9" w:rsidRPr="0005400F" w:rsidRDefault="00477CA9" w:rsidP="00410D07">
            <w:pPr>
              <w:contextualSpacing/>
              <w:jc w:val="center"/>
            </w:pPr>
            <w:proofErr w:type="spellStart"/>
            <w:r w:rsidRPr="0005400F">
              <w:t>Самостійна</w:t>
            </w:r>
            <w:proofErr w:type="spellEnd"/>
            <w:r w:rsidRPr="0005400F">
              <w:t xml:space="preserve"> робота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CA9" w:rsidRPr="0005400F" w:rsidRDefault="00477CA9" w:rsidP="00410D07">
            <w:pPr>
              <w:contextualSpacing/>
            </w:pPr>
          </w:p>
        </w:tc>
      </w:tr>
      <w:tr w:rsidR="00477CA9" w:rsidRPr="0005400F" w:rsidTr="00410D07">
        <w:trPr>
          <w:trHeight w:val="226"/>
        </w:trPr>
        <w:tc>
          <w:tcPr>
            <w:tcW w:w="1731" w:type="pct"/>
            <w:tcBorders>
              <w:top w:val="single" w:sz="4" w:space="0" w:color="auto"/>
              <w:left w:val="single" w:sz="4" w:space="0" w:color="auto"/>
              <w:bottom w:val="single" w:sz="4" w:space="0" w:color="auto"/>
              <w:right w:val="single" w:sz="4" w:space="0" w:color="auto"/>
            </w:tcBorders>
            <w:hideMark/>
          </w:tcPr>
          <w:p w:rsidR="00477CA9" w:rsidRPr="0005400F" w:rsidRDefault="00477CA9" w:rsidP="00410D07">
            <w:pPr>
              <w:contextualSpacing/>
              <w:jc w:val="center"/>
              <w:rPr>
                <w:lang w:val="uk-UA"/>
              </w:rPr>
            </w:pPr>
          </w:p>
          <w:p w:rsidR="00477CA9" w:rsidRPr="0005400F" w:rsidRDefault="00477CA9" w:rsidP="00410D07">
            <w:pPr>
              <w:contextualSpacing/>
              <w:jc w:val="center"/>
              <w:rPr>
                <w:lang w:val="uk-UA"/>
              </w:rPr>
            </w:pPr>
            <w:r w:rsidRPr="0005400F">
              <w:t xml:space="preserve">70 </w:t>
            </w:r>
            <w:proofErr w:type="spellStart"/>
            <w:r w:rsidRPr="0005400F">
              <w:t>балі</w:t>
            </w:r>
            <w:proofErr w:type="gramStart"/>
            <w:r w:rsidRPr="0005400F">
              <w:t>в</w:t>
            </w:r>
            <w:proofErr w:type="spellEnd"/>
            <w:proofErr w:type="gramEnd"/>
          </w:p>
          <w:p w:rsidR="00477CA9" w:rsidRPr="0005400F" w:rsidRDefault="00477CA9" w:rsidP="00410D07">
            <w:pPr>
              <w:contextualSpacing/>
              <w:jc w:val="center"/>
              <w:rPr>
                <w:lang w:val="uk-UA"/>
              </w:rPr>
            </w:pPr>
          </w:p>
        </w:tc>
        <w:tc>
          <w:tcPr>
            <w:tcW w:w="962" w:type="pct"/>
            <w:tcBorders>
              <w:top w:val="single" w:sz="4" w:space="0" w:color="auto"/>
              <w:left w:val="single" w:sz="4" w:space="0" w:color="auto"/>
              <w:bottom w:val="single" w:sz="4" w:space="0" w:color="auto"/>
              <w:right w:val="single" w:sz="4" w:space="0" w:color="auto"/>
            </w:tcBorders>
            <w:hideMark/>
          </w:tcPr>
          <w:p w:rsidR="00477CA9" w:rsidRPr="0005400F" w:rsidRDefault="00477CA9" w:rsidP="00410D07">
            <w:pPr>
              <w:contextualSpacing/>
              <w:jc w:val="center"/>
              <w:rPr>
                <w:lang w:val="uk-UA"/>
              </w:rPr>
            </w:pPr>
          </w:p>
          <w:p w:rsidR="00477CA9" w:rsidRPr="0005400F" w:rsidRDefault="00477CA9" w:rsidP="00410D07">
            <w:pPr>
              <w:contextualSpacing/>
              <w:jc w:val="center"/>
            </w:pPr>
            <w:r w:rsidRPr="0005400F">
              <w:t xml:space="preserve">25 </w:t>
            </w:r>
            <w:proofErr w:type="spellStart"/>
            <w:r w:rsidRPr="0005400F">
              <w:t>балі</w:t>
            </w:r>
            <w:proofErr w:type="gramStart"/>
            <w:r w:rsidRPr="0005400F">
              <w:t>в</w:t>
            </w:r>
            <w:proofErr w:type="spellEnd"/>
            <w:proofErr w:type="gramEnd"/>
          </w:p>
        </w:tc>
        <w:tc>
          <w:tcPr>
            <w:tcW w:w="1372" w:type="pct"/>
            <w:tcBorders>
              <w:top w:val="single" w:sz="4" w:space="0" w:color="auto"/>
              <w:left w:val="single" w:sz="4" w:space="0" w:color="auto"/>
              <w:bottom w:val="single" w:sz="4" w:space="0" w:color="auto"/>
              <w:right w:val="single" w:sz="4" w:space="0" w:color="auto"/>
            </w:tcBorders>
            <w:hideMark/>
          </w:tcPr>
          <w:p w:rsidR="00477CA9" w:rsidRPr="0005400F" w:rsidRDefault="00477CA9" w:rsidP="00410D07">
            <w:pPr>
              <w:contextualSpacing/>
              <w:jc w:val="center"/>
              <w:rPr>
                <w:lang w:val="uk-UA"/>
              </w:rPr>
            </w:pPr>
          </w:p>
          <w:p w:rsidR="00477CA9" w:rsidRPr="0005400F" w:rsidRDefault="00477CA9" w:rsidP="00410D07">
            <w:pPr>
              <w:contextualSpacing/>
              <w:jc w:val="center"/>
            </w:pPr>
            <w:r w:rsidRPr="0005400F">
              <w:t xml:space="preserve">5 </w:t>
            </w:r>
            <w:proofErr w:type="spellStart"/>
            <w:r w:rsidRPr="0005400F">
              <w:t>балі</w:t>
            </w:r>
            <w:proofErr w:type="gramStart"/>
            <w:r w:rsidRPr="0005400F">
              <w:t>в</w:t>
            </w:r>
            <w:proofErr w:type="spellEnd"/>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CA9" w:rsidRPr="0005400F" w:rsidRDefault="00477CA9" w:rsidP="00410D07">
            <w:pPr>
              <w:contextualSpacing/>
            </w:pPr>
          </w:p>
        </w:tc>
      </w:tr>
    </w:tbl>
    <w:p w:rsidR="00477CA9" w:rsidRPr="0005400F" w:rsidRDefault="00477CA9" w:rsidP="00477CA9">
      <w:pPr>
        <w:autoSpaceDE w:val="0"/>
        <w:autoSpaceDN w:val="0"/>
        <w:adjustRightInd w:val="0"/>
        <w:ind w:firstLine="567"/>
        <w:jc w:val="both"/>
        <w:rPr>
          <w:rFonts w:eastAsia="Calibri"/>
          <w:lang w:val="uk-UA"/>
        </w:rPr>
      </w:pPr>
    </w:p>
    <w:p w:rsidR="00477CA9" w:rsidRPr="004E1B8C" w:rsidRDefault="00477CA9" w:rsidP="00477CA9">
      <w:pPr>
        <w:autoSpaceDE w:val="0"/>
        <w:autoSpaceDN w:val="0"/>
        <w:adjustRightInd w:val="0"/>
        <w:ind w:firstLine="567"/>
        <w:jc w:val="both"/>
        <w:rPr>
          <w:rFonts w:eastAsia="Calibri"/>
          <w:lang w:val="uk-UA"/>
        </w:rPr>
      </w:pPr>
      <w:r w:rsidRPr="004E1B8C">
        <w:rPr>
          <w:rFonts w:eastAsia="Calibri"/>
          <w:lang w:val="uk-UA"/>
        </w:rPr>
        <w:t xml:space="preserve">Результати навчальної </w:t>
      </w:r>
      <w:r>
        <w:rPr>
          <w:rFonts w:eastAsia="Calibri"/>
          <w:lang w:val="uk-UA"/>
        </w:rPr>
        <w:t>здобувачів вищої освіти</w:t>
      </w:r>
      <w:r w:rsidRPr="004E1B8C">
        <w:rPr>
          <w:rFonts w:eastAsia="Calibri"/>
          <w:lang w:val="uk-UA"/>
        </w:rPr>
        <w:t xml:space="preserve"> оцінюються за 100-бальною шкалою. Максимальна кількість балів, яку мож</w:t>
      </w:r>
      <w:r>
        <w:rPr>
          <w:rFonts w:eastAsia="Calibri"/>
          <w:lang w:val="uk-UA"/>
        </w:rPr>
        <w:t xml:space="preserve">на </w:t>
      </w:r>
      <w:r w:rsidRPr="004E1B8C">
        <w:rPr>
          <w:rFonts w:eastAsia="Calibri"/>
          <w:lang w:val="uk-UA"/>
        </w:rPr>
        <w:t>отримати за практичні заняття</w:t>
      </w:r>
      <w:r>
        <w:rPr>
          <w:rFonts w:eastAsia="Calibri"/>
          <w:lang w:val="uk-UA"/>
        </w:rPr>
        <w:t>,</w:t>
      </w:r>
      <w:r w:rsidRPr="004E1B8C">
        <w:rPr>
          <w:rFonts w:eastAsia="Calibri"/>
          <w:lang w:val="uk-UA"/>
        </w:rPr>
        <w:t xml:space="preserve"> становить 50, опрацювання питань, винесених на самостійну підготовку, – 40 балів, написання модульних контрольних робіт – 10 балів.</w:t>
      </w:r>
    </w:p>
    <w:p w:rsidR="00477CA9" w:rsidRPr="00A83599" w:rsidRDefault="00477CA9" w:rsidP="00477CA9">
      <w:pPr>
        <w:ind w:left="720"/>
        <w:jc w:val="center"/>
        <w:rPr>
          <w:b/>
          <w:i/>
          <w:sz w:val="16"/>
          <w:szCs w:val="16"/>
          <w:lang w:val="uk-UA"/>
        </w:rPr>
      </w:pPr>
    </w:p>
    <w:p w:rsidR="00477CA9" w:rsidRDefault="00477CA9" w:rsidP="00477CA9">
      <w:pPr>
        <w:ind w:left="720"/>
        <w:jc w:val="center"/>
        <w:rPr>
          <w:b/>
          <w:i/>
          <w:lang w:val="uk-UA"/>
        </w:rPr>
      </w:pPr>
      <w:r w:rsidRPr="004E1B8C">
        <w:rPr>
          <w:b/>
          <w:i/>
          <w:lang w:val="uk-UA"/>
        </w:rPr>
        <w:t>Поточний контроль (50 балів)</w:t>
      </w:r>
    </w:p>
    <w:p w:rsidR="00477CA9" w:rsidRPr="00537816" w:rsidRDefault="00477CA9" w:rsidP="00477CA9">
      <w:pPr>
        <w:ind w:left="720"/>
        <w:jc w:val="center"/>
        <w:rPr>
          <w:b/>
          <w:i/>
          <w:sz w:val="16"/>
          <w:szCs w:val="16"/>
          <w:lang w:val="uk-UA"/>
        </w:rPr>
      </w:pPr>
    </w:p>
    <w:p w:rsidR="00477CA9" w:rsidRPr="004E1B8C" w:rsidRDefault="00477CA9" w:rsidP="00477CA9">
      <w:pPr>
        <w:ind w:firstLine="567"/>
        <w:jc w:val="both"/>
        <w:rPr>
          <w:lang w:val="uk-UA"/>
        </w:rPr>
      </w:pPr>
      <w:r w:rsidRPr="004E1B8C">
        <w:rPr>
          <w:lang w:val="uk-UA"/>
        </w:rPr>
        <w:t xml:space="preserve">Максимальний бал оцінки поточної успішності </w:t>
      </w:r>
      <w:r>
        <w:rPr>
          <w:lang w:val="uk-UA"/>
        </w:rPr>
        <w:t xml:space="preserve">здобувачів вищої освіти </w:t>
      </w:r>
      <w:r w:rsidRPr="004E1B8C">
        <w:rPr>
          <w:lang w:val="uk-UA"/>
        </w:rPr>
        <w:t xml:space="preserve">на навчальних заняттях </w:t>
      </w:r>
      <w:r w:rsidRPr="004E1B8C">
        <w:rPr>
          <w:lang w:val="uk-UA"/>
        </w:rPr>
        <w:sym w:font="Symbol" w:char="F02D"/>
      </w:r>
      <w:r w:rsidRPr="004E1B8C">
        <w:rPr>
          <w:lang w:val="uk-UA"/>
        </w:rPr>
        <w:t xml:space="preserve"> 12 балів. </w:t>
      </w:r>
      <w:r>
        <w:rPr>
          <w:lang w:val="uk-UA"/>
        </w:rPr>
        <w:t>Здобувачеві вищої освіти</w:t>
      </w:r>
      <w:r w:rsidRPr="004E1B8C">
        <w:rPr>
          <w:lang w:val="uk-UA"/>
        </w:rPr>
        <w:t xml:space="preserve">, </w:t>
      </w:r>
      <w:r>
        <w:rPr>
          <w:lang w:val="uk-UA"/>
        </w:rPr>
        <w:t>котрий</w:t>
      </w:r>
      <w:r w:rsidRPr="004E1B8C">
        <w:rPr>
          <w:lang w:val="uk-UA"/>
        </w:rPr>
        <w:t xml:space="preserve"> не виконав поточних домашніх завдань, не підготувався до навчальних занять, в журнал обліку роботи академічної групи ставиться 0 балів. </w:t>
      </w:r>
    </w:p>
    <w:p w:rsidR="00477CA9" w:rsidRPr="004E1B8C" w:rsidRDefault="00477CA9" w:rsidP="00477CA9">
      <w:pPr>
        <w:ind w:firstLine="567"/>
        <w:jc w:val="both"/>
        <w:rPr>
          <w:lang w:val="uk-UA"/>
        </w:rPr>
      </w:pPr>
      <w:r>
        <w:rPr>
          <w:lang w:val="uk-UA"/>
        </w:rPr>
        <w:t>Здобувач вищої освіти</w:t>
      </w:r>
      <w:r w:rsidRPr="004E1B8C">
        <w:rPr>
          <w:lang w:val="uk-UA"/>
        </w:rPr>
        <w:t>,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w:t>
      </w:r>
      <w:r w:rsidRPr="004E1B8C">
        <w:rPr>
          <w:color w:val="9BBB59"/>
          <w:lang w:val="uk-UA"/>
        </w:rPr>
        <w:t xml:space="preserve"> </w:t>
      </w:r>
      <w:r w:rsidRPr="004E1B8C">
        <w:rPr>
          <w:lang w:val="uk-UA"/>
        </w:rPr>
        <w:t xml:space="preserve">пов’язану з непідготовленістю або недостатньою підготовленістю до навчальних занять, </w:t>
      </w:r>
      <w:r>
        <w:rPr>
          <w:lang w:val="uk-UA"/>
        </w:rPr>
        <w:t>потрібно</w:t>
      </w:r>
      <w:r w:rsidRPr="004E1B8C">
        <w:rPr>
          <w:lang w:val="uk-UA"/>
        </w:rPr>
        <w:t xml:space="preserve"> ліквідувати. За ліквідацію поточної заборгованості нараховуються бали середнього (4, 5, 6), достатнього (7, 8, 9) та високого рівня (10, 11, 12). </w:t>
      </w:r>
    </w:p>
    <w:p w:rsidR="00477CA9" w:rsidRPr="004E1B8C" w:rsidRDefault="00477CA9" w:rsidP="00477CA9">
      <w:pPr>
        <w:ind w:firstLine="567"/>
        <w:jc w:val="both"/>
        <w:rPr>
          <w:rStyle w:val="11"/>
          <w:rFonts w:eastAsiaTheme="majorEastAsia"/>
          <w:b w:val="0"/>
          <w:bCs w:val="0"/>
        </w:rPr>
      </w:pPr>
      <w:r w:rsidRPr="004E1B8C">
        <w:rPr>
          <w:lang w:val="uk-UA"/>
        </w:rPr>
        <w:t xml:space="preserve">Згідно з </w:t>
      </w:r>
      <w:r w:rsidRPr="004E15AB">
        <w:rPr>
          <w:bCs/>
          <w:lang w:val="uk-UA"/>
        </w:rPr>
        <w:t>«</w:t>
      </w:r>
      <w:r w:rsidRPr="004E15AB">
        <w:rPr>
          <w:lang w:val="uk-UA"/>
        </w:rPr>
        <w:t>Положенням про рейтингову систему оцінювання навчальних досягнень здобувачів вищої освіти Кам’янець-Подільського національного університету імені Івана Огієнка»</w:t>
      </w:r>
      <w:r w:rsidRPr="004E1B8C">
        <w:rPr>
          <w:rFonts w:ascii="Georgia" w:hAnsi="Georgia"/>
          <w:bdr w:val="none" w:sz="0" w:space="0" w:color="auto" w:frame="1"/>
          <w:shd w:val="clear" w:color="auto" w:fill="FFFFFF"/>
          <w:lang w:val="uk-UA"/>
        </w:rPr>
        <w:t xml:space="preserve"> (</w:t>
      </w:r>
      <w:hyperlink r:id="rId17" w:history="1">
        <w:r w:rsidRPr="004E1B8C">
          <w:rPr>
            <w:rStyle w:val="a3"/>
            <w:rFonts w:eastAsiaTheme="minorHAnsi"/>
            <w:sz w:val="23"/>
            <w:szCs w:val="23"/>
            <w:lang w:val="uk-UA"/>
          </w:rPr>
          <w:t>https://drive.google.com/file/d/1aD_jeL-jGRbDWAegkQ58tdMxxbqQKufF/view</w:t>
        </w:r>
      </w:hyperlink>
      <w:r w:rsidRPr="004E1B8C">
        <w:rPr>
          <w:rStyle w:val="11"/>
          <w:rFonts w:eastAsiaTheme="minorHAnsi"/>
        </w:rPr>
        <w:t>) р</w:t>
      </w:r>
      <w:r w:rsidRPr="004E1B8C">
        <w:rPr>
          <w:lang w:val="uk-UA"/>
        </w:rPr>
        <w:t xml:space="preserve">ейтингова оцінка </w:t>
      </w:r>
      <w:r w:rsidRPr="004E1B8C">
        <w:rPr>
          <w:iCs/>
          <w:lang w:val="uk-UA"/>
        </w:rPr>
        <w:t xml:space="preserve">знань, умінь і навичок </w:t>
      </w:r>
      <w:r>
        <w:rPr>
          <w:iCs/>
          <w:lang w:val="uk-UA"/>
        </w:rPr>
        <w:t xml:space="preserve">здобувача вищої освіти </w:t>
      </w:r>
      <w:r w:rsidRPr="004E1B8C">
        <w:rPr>
          <w:iCs/>
          <w:lang w:val="uk-UA"/>
        </w:rPr>
        <w:t xml:space="preserve">на навчальних заняттях за </w:t>
      </w:r>
      <w:r w:rsidRPr="004E1B8C">
        <w:rPr>
          <w:lang w:val="uk-UA"/>
        </w:rPr>
        <w:t>100-бальною шкалою обчислюється після проведення цих занять та ліквідації поточної заборгованості, пов’язаної з пропусками занять, непідготовленістю або недостатньою підготовленістю до них</w:t>
      </w:r>
      <w:r>
        <w:rPr>
          <w:lang w:val="uk-UA"/>
        </w:rPr>
        <w:t>.</w:t>
      </w:r>
      <w:r w:rsidRPr="004E1B8C">
        <w:rPr>
          <w:lang w:val="uk-UA"/>
        </w:rPr>
        <w:t xml:space="preserve"> </w:t>
      </w:r>
    </w:p>
    <w:p w:rsidR="00477CA9" w:rsidRPr="00537816" w:rsidRDefault="00477CA9" w:rsidP="00477CA9">
      <w:pPr>
        <w:jc w:val="both"/>
        <w:rPr>
          <w:b/>
          <w:sz w:val="16"/>
          <w:szCs w:val="16"/>
          <w:lang w:val="uk-UA"/>
        </w:rPr>
      </w:pPr>
    </w:p>
    <w:p w:rsidR="00477CA9" w:rsidRDefault="00477CA9" w:rsidP="00477CA9">
      <w:pPr>
        <w:jc w:val="center"/>
        <w:rPr>
          <w:b/>
          <w:i/>
          <w:lang w:val="uk-UA"/>
        </w:rPr>
      </w:pPr>
      <w:r w:rsidRPr="004E1B8C">
        <w:rPr>
          <w:b/>
          <w:i/>
          <w:lang w:val="uk-UA"/>
        </w:rPr>
        <w:t>Самостійна робота (40 балів)</w:t>
      </w:r>
    </w:p>
    <w:p w:rsidR="00477CA9" w:rsidRPr="00A83599" w:rsidRDefault="00477CA9" w:rsidP="00477CA9">
      <w:pPr>
        <w:jc w:val="center"/>
        <w:rPr>
          <w:b/>
          <w:i/>
          <w:sz w:val="16"/>
          <w:szCs w:val="16"/>
          <w:lang w:val="uk-UA"/>
        </w:rPr>
      </w:pPr>
    </w:p>
    <w:p w:rsidR="00477CA9" w:rsidRPr="004E1B8C" w:rsidRDefault="00477CA9" w:rsidP="00477CA9">
      <w:pPr>
        <w:ind w:firstLine="567"/>
        <w:jc w:val="both"/>
        <w:rPr>
          <w:lang w:val="uk-UA"/>
        </w:rPr>
      </w:pPr>
      <w:r w:rsidRPr="004E1B8C">
        <w:rPr>
          <w:lang w:val="uk-UA"/>
        </w:rPr>
        <w:t xml:space="preserve">Самостійна робота </w:t>
      </w:r>
      <w:r>
        <w:rPr>
          <w:lang w:val="uk-UA"/>
        </w:rPr>
        <w:t xml:space="preserve">здобувача вищої освіти </w:t>
      </w:r>
      <w:r w:rsidRPr="004E1B8C">
        <w:rPr>
          <w:lang w:val="uk-UA"/>
        </w:rPr>
        <w:t xml:space="preserve">регламентується «Положенням про організацію самостійної роботи здобувачів вищої освіти Кам’янець-Подільського національного університету імені Івана Огієнка </w:t>
      </w:r>
    </w:p>
    <w:p w:rsidR="00477CA9" w:rsidRPr="004E1B8C" w:rsidRDefault="00477CA9" w:rsidP="00477CA9">
      <w:pPr>
        <w:jc w:val="both"/>
        <w:rPr>
          <w:lang w:val="uk-UA"/>
        </w:rPr>
      </w:pPr>
      <w:r w:rsidRPr="004E1B8C">
        <w:rPr>
          <w:lang w:val="uk-UA"/>
        </w:rPr>
        <w:t>(</w:t>
      </w:r>
      <w:hyperlink r:id="rId18" w:history="1">
        <w:r w:rsidRPr="004E1B8C">
          <w:rPr>
            <w:rStyle w:val="a3"/>
            <w:lang w:val="uk-UA"/>
          </w:rPr>
          <w:t>https://drive.google.com/file/d/1Dzh4W6JnffoEkRh30ks795Q2yKBHFqjb/view</w:t>
        </w:r>
      </w:hyperlink>
      <w:r w:rsidRPr="004E1B8C">
        <w:rPr>
          <w:lang w:val="uk-UA"/>
        </w:rPr>
        <w:t>).</w:t>
      </w:r>
    </w:p>
    <w:p w:rsidR="00477CA9" w:rsidRPr="004E1B8C" w:rsidRDefault="00477CA9" w:rsidP="00477CA9">
      <w:pPr>
        <w:ind w:firstLine="567"/>
        <w:jc w:val="both"/>
        <w:rPr>
          <w:lang w:val="uk-UA"/>
        </w:rPr>
      </w:pPr>
      <w:r w:rsidRPr="004E1B8C">
        <w:rPr>
          <w:lang w:val="uk-UA"/>
        </w:rPr>
        <w:t xml:space="preserve">Самостійна робота передбачає виконання завдань у </w:t>
      </w:r>
      <w:proofErr w:type="spellStart"/>
      <w:r w:rsidRPr="004E1B8C">
        <w:rPr>
          <w:lang w:val="uk-UA"/>
        </w:rPr>
        <w:t>позааудиторний</w:t>
      </w:r>
      <w:proofErr w:type="spellEnd"/>
      <w:r w:rsidRPr="004E1B8C">
        <w:rPr>
          <w:lang w:val="uk-UA"/>
        </w:rPr>
        <w:t xml:space="preserve"> час: опрацювання матеріалу лекційних занять; самостійне вивчення окремих теоретичних тем курсу; попередня підготовка до практичних занять; прочитання та підготовка до обговорення художніх текстів; підготовка до написання модульної контрольної роботи; </w:t>
      </w:r>
      <w:r w:rsidRPr="004E1B8C">
        <w:rPr>
          <w:lang w:val="uk-UA"/>
        </w:rPr>
        <w:lastRenderedPageBreak/>
        <w:t xml:space="preserve">відвідування консультацій (згідно з графіком консультацій викладача); підготовка до складання іспиту. Перевірка завдань самостійної роботи здійснюється у формі індивідуальної бесіди за графіком консультаційних занять. </w:t>
      </w:r>
    </w:p>
    <w:p w:rsidR="00477CA9" w:rsidRPr="004E1B8C" w:rsidRDefault="00477CA9" w:rsidP="00477CA9">
      <w:pPr>
        <w:ind w:firstLine="567"/>
        <w:jc w:val="both"/>
        <w:rPr>
          <w:lang w:val="uk-UA"/>
        </w:rPr>
      </w:pPr>
      <w:r>
        <w:rPr>
          <w:lang w:val="uk-UA"/>
        </w:rPr>
        <w:t>Здобувачі вищої освіти</w:t>
      </w:r>
      <w:r w:rsidRPr="004E1B8C">
        <w:rPr>
          <w:lang w:val="uk-UA"/>
        </w:rPr>
        <w:t>, які за виконання завдань самостійної роботи отримали рейтинговий бал менший 60% від максимальної кількості балів, виділених на цей вид роботи, а також ті, що не з’явилися на звіт за виконання самостійної роботи на консультації,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477CA9" w:rsidRPr="00A83599" w:rsidRDefault="00477CA9" w:rsidP="00477CA9">
      <w:pPr>
        <w:jc w:val="center"/>
        <w:rPr>
          <w:b/>
          <w:i/>
          <w:sz w:val="16"/>
          <w:szCs w:val="16"/>
          <w:lang w:val="uk-UA"/>
        </w:rPr>
      </w:pPr>
    </w:p>
    <w:p w:rsidR="00477CA9" w:rsidRDefault="00477CA9" w:rsidP="00477CA9">
      <w:pPr>
        <w:jc w:val="center"/>
        <w:rPr>
          <w:b/>
          <w:i/>
          <w:lang w:val="uk-UA"/>
        </w:rPr>
      </w:pPr>
      <w:r w:rsidRPr="004E1B8C">
        <w:rPr>
          <w:b/>
          <w:i/>
          <w:lang w:val="uk-UA"/>
        </w:rPr>
        <w:t>Модульна контрольна робота (10 балів)</w:t>
      </w:r>
    </w:p>
    <w:p w:rsidR="00477CA9" w:rsidRPr="00A83599" w:rsidRDefault="00477CA9" w:rsidP="00477CA9">
      <w:pPr>
        <w:jc w:val="center"/>
        <w:rPr>
          <w:b/>
          <w:i/>
          <w:sz w:val="16"/>
          <w:szCs w:val="16"/>
          <w:lang w:val="uk-UA"/>
        </w:rPr>
      </w:pPr>
    </w:p>
    <w:p w:rsidR="00477CA9" w:rsidRPr="004E1B8C" w:rsidRDefault="00477CA9" w:rsidP="00477CA9">
      <w:pPr>
        <w:ind w:firstLine="567"/>
        <w:jc w:val="both"/>
        <w:rPr>
          <w:lang w:val="uk-UA"/>
        </w:rPr>
      </w:pPr>
      <w:r w:rsidRPr="004E1B8C">
        <w:rPr>
          <w:lang w:val="uk-UA"/>
        </w:rPr>
        <w:t xml:space="preserve">Модульна контрольна робота виконується у письмовій формі. До її написання допускаються всі </w:t>
      </w:r>
      <w:r>
        <w:rPr>
          <w:lang w:val="uk-UA"/>
        </w:rPr>
        <w:t>здобувачі вищої освіти</w:t>
      </w:r>
      <w:r w:rsidRPr="004E1B8C">
        <w:rPr>
          <w:lang w:val="uk-UA"/>
        </w:rPr>
        <w:t xml:space="preserve">. Позитивну оцінку за </w:t>
      </w:r>
      <w:proofErr w:type="spellStart"/>
      <w:r w:rsidRPr="004E1B8C">
        <w:rPr>
          <w:lang w:val="uk-UA"/>
        </w:rPr>
        <w:t>МКР</w:t>
      </w:r>
      <w:proofErr w:type="spellEnd"/>
      <w:r w:rsidRPr="004E1B8C">
        <w:rPr>
          <w:lang w:val="uk-UA"/>
        </w:rPr>
        <w:t xml:space="preserve"> не рекомендується покращувати. Невиконання </w:t>
      </w:r>
      <w:proofErr w:type="spellStart"/>
      <w:r w:rsidRPr="004E1B8C">
        <w:rPr>
          <w:lang w:val="uk-UA"/>
        </w:rPr>
        <w:t>МКР</w:t>
      </w:r>
      <w:proofErr w:type="spellEnd"/>
      <w:r w:rsidRPr="004E1B8C">
        <w:rPr>
          <w:lang w:val="uk-UA"/>
        </w:rPr>
        <w:t xml:space="preserve"> оцінюється 0 балів. </w:t>
      </w:r>
    </w:p>
    <w:p w:rsidR="00477CA9" w:rsidRDefault="00477CA9" w:rsidP="00477CA9">
      <w:pPr>
        <w:ind w:firstLine="567"/>
        <w:jc w:val="both"/>
        <w:rPr>
          <w:lang w:val="uk-UA"/>
        </w:rPr>
      </w:pPr>
      <w:r>
        <w:rPr>
          <w:lang w:val="uk-UA"/>
        </w:rPr>
        <w:t>Здобувачі вищої освіти</w:t>
      </w:r>
      <w:r w:rsidRPr="004E1B8C">
        <w:rPr>
          <w:lang w:val="uk-UA"/>
        </w:rPr>
        <w:t xml:space="preserve">, які за результатами виконання </w:t>
      </w:r>
      <w:proofErr w:type="spellStart"/>
      <w:r w:rsidRPr="004E1B8C">
        <w:rPr>
          <w:lang w:val="uk-UA"/>
        </w:rPr>
        <w:t>МКР</w:t>
      </w:r>
      <w:proofErr w:type="spellEnd"/>
      <w:r w:rsidRPr="004E1B8C">
        <w:rPr>
          <w:lang w:val="uk-UA"/>
        </w:rPr>
        <w:t xml:space="preserve"> отримали рейтинговий бал менший 60 % від максимальної кількості балів, виділених на цей вид роботи, а також ті, що не з’явилися для її 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477CA9" w:rsidRDefault="00477CA9" w:rsidP="00477CA9">
      <w:pPr>
        <w:jc w:val="center"/>
        <w:rPr>
          <w:b/>
          <w:i/>
          <w:lang w:val="uk-UA"/>
        </w:rPr>
      </w:pPr>
      <w:r w:rsidRPr="004E1B8C">
        <w:rPr>
          <w:b/>
          <w:i/>
          <w:lang w:val="uk-UA"/>
        </w:rPr>
        <w:t>Підсумковий контроль з кредитного модуля</w:t>
      </w:r>
    </w:p>
    <w:p w:rsidR="00477CA9" w:rsidRPr="00A83599" w:rsidRDefault="00477CA9" w:rsidP="00477CA9">
      <w:pPr>
        <w:jc w:val="center"/>
        <w:rPr>
          <w:b/>
          <w:i/>
          <w:sz w:val="16"/>
          <w:szCs w:val="16"/>
          <w:lang w:val="uk-UA"/>
        </w:rPr>
      </w:pPr>
    </w:p>
    <w:p w:rsidR="00477CA9" w:rsidRPr="004E1B8C" w:rsidRDefault="00477CA9" w:rsidP="00477CA9">
      <w:pPr>
        <w:autoSpaceDE w:val="0"/>
        <w:autoSpaceDN w:val="0"/>
        <w:adjustRightInd w:val="0"/>
        <w:ind w:firstLine="567"/>
        <w:jc w:val="both"/>
        <w:rPr>
          <w:rFonts w:eastAsia="Calibri"/>
          <w:lang w:val="uk-UA"/>
        </w:rPr>
      </w:pPr>
      <w:r w:rsidRPr="004E1B8C">
        <w:rPr>
          <w:rFonts w:eastAsia="Calibri"/>
          <w:lang w:val="uk-UA"/>
        </w:rPr>
        <w:t xml:space="preserve">Формою підсумкового контролю </w:t>
      </w:r>
      <w:r>
        <w:rPr>
          <w:rFonts w:eastAsia="Calibri"/>
          <w:lang w:val="uk-UA"/>
        </w:rPr>
        <w:t xml:space="preserve">з курсу </w:t>
      </w:r>
      <w:r w:rsidRPr="004E1B8C">
        <w:rPr>
          <w:rFonts w:eastAsia="Calibri"/>
          <w:lang w:val="uk-UA"/>
        </w:rPr>
        <w:t xml:space="preserve">є залік, який </w:t>
      </w:r>
      <w:r>
        <w:rPr>
          <w:rFonts w:eastAsia="Calibri"/>
          <w:lang w:val="uk-UA"/>
        </w:rPr>
        <w:t>здобувач вищої освіти</w:t>
      </w:r>
      <w:r w:rsidRPr="004E1B8C">
        <w:rPr>
          <w:rFonts w:eastAsia="Calibri"/>
          <w:lang w:val="uk-UA"/>
        </w:rPr>
        <w:t xml:space="preserve"> отримує за умови виконання завдань практичного курсу, самостійної роботи та модульної контрольної роботи. </w:t>
      </w:r>
    </w:p>
    <w:p w:rsidR="00477CA9" w:rsidRPr="004E1B8C" w:rsidRDefault="00477CA9" w:rsidP="00477CA9">
      <w:pPr>
        <w:autoSpaceDE w:val="0"/>
        <w:autoSpaceDN w:val="0"/>
        <w:adjustRightInd w:val="0"/>
        <w:ind w:firstLine="567"/>
        <w:jc w:val="both"/>
        <w:rPr>
          <w:rFonts w:eastAsia="Calibri"/>
          <w:lang w:val="uk-UA"/>
        </w:rPr>
      </w:pPr>
      <w:r w:rsidRPr="004E1B8C">
        <w:rPr>
          <w:rFonts w:eastAsia="Calibri"/>
          <w:lang w:val="uk-UA"/>
        </w:rPr>
        <w:t>Здобувач вищої освіти, який не має академічної заборгованості за результатами поточного контролю, отримує підсумкову рейтингову оцінку, яка визначається як сума рейтингової оцінки за навчальні заняття, рейтингової оцінки за самостійну роботу, оцінки за виконання контрольних заходів поточного контролю (</w:t>
      </w:r>
      <w:proofErr w:type="spellStart"/>
      <w:r w:rsidRPr="004E1B8C">
        <w:rPr>
          <w:rFonts w:eastAsia="Calibri"/>
          <w:lang w:val="uk-UA"/>
        </w:rPr>
        <w:t>МКР</w:t>
      </w:r>
      <w:proofErr w:type="spellEnd"/>
      <w:r w:rsidRPr="004E1B8C">
        <w:rPr>
          <w:rFonts w:eastAsia="Calibri"/>
          <w:lang w:val="uk-UA"/>
        </w:rPr>
        <w:t xml:space="preserve">) відповідно до </w:t>
      </w:r>
      <w:r w:rsidRPr="004E1B8C">
        <w:rPr>
          <w:rFonts w:eastAsia="Calibri"/>
          <w:i/>
          <w:lang w:val="uk-UA"/>
        </w:rPr>
        <w:t>таблиці</w:t>
      </w:r>
      <w:r w:rsidRPr="004E1B8C">
        <w:rPr>
          <w:rFonts w:eastAsia="Calibri"/>
          <w:lang w:val="uk-UA"/>
        </w:rPr>
        <w:t xml:space="preserve"> 1.</w:t>
      </w:r>
    </w:p>
    <w:p w:rsidR="00477CA9" w:rsidRDefault="00477CA9" w:rsidP="00477CA9">
      <w:pPr>
        <w:autoSpaceDE w:val="0"/>
        <w:autoSpaceDN w:val="0"/>
        <w:adjustRightInd w:val="0"/>
        <w:ind w:firstLine="567"/>
        <w:jc w:val="both"/>
        <w:rPr>
          <w:rFonts w:eastAsia="Calibri"/>
          <w:lang w:val="uk-UA"/>
        </w:rPr>
      </w:pPr>
      <w:r w:rsidRPr="004E1B8C">
        <w:rPr>
          <w:rFonts w:eastAsia="Calibri"/>
          <w:lang w:val="uk-UA"/>
        </w:rPr>
        <w:t>Підсумковий контроль здійснюється за 100-бальною системою (</w:t>
      </w:r>
      <w:r w:rsidRPr="004E1B8C">
        <w:rPr>
          <w:rFonts w:eastAsia="Calibri"/>
          <w:i/>
          <w:lang w:val="uk-UA"/>
        </w:rPr>
        <w:t>таблиця 2</w:t>
      </w:r>
      <w:r w:rsidRPr="004E1B8C">
        <w:rPr>
          <w:rFonts w:eastAsia="Calibri"/>
          <w:lang w:val="uk-UA"/>
        </w:rPr>
        <w:t xml:space="preserve">). </w:t>
      </w:r>
    </w:p>
    <w:p w:rsidR="00477CA9" w:rsidRDefault="00477CA9" w:rsidP="00477CA9">
      <w:pPr>
        <w:ind w:firstLine="709"/>
        <w:jc w:val="right"/>
        <w:rPr>
          <w:bCs/>
          <w:i/>
          <w:lang w:val="uk-UA"/>
        </w:rPr>
      </w:pPr>
    </w:p>
    <w:p w:rsidR="00477CA9" w:rsidRDefault="00477CA9" w:rsidP="00477CA9">
      <w:pPr>
        <w:ind w:firstLine="709"/>
        <w:jc w:val="right"/>
        <w:rPr>
          <w:bCs/>
          <w:i/>
          <w:lang w:val="uk-UA"/>
        </w:rPr>
      </w:pPr>
    </w:p>
    <w:p w:rsidR="00477CA9" w:rsidRDefault="00477CA9" w:rsidP="00477CA9">
      <w:pPr>
        <w:ind w:firstLine="709"/>
        <w:jc w:val="right"/>
        <w:rPr>
          <w:bCs/>
          <w:i/>
          <w:lang w:val="uk-UA"/>
        </w:rPr>
      </w:pPr>
      <w:r w:rsidRPr="004E1B8C">
        <w:rPr>
          <w:bCs/>
          <w:i/>
          <w:lang w:val="uk-UA"/>
        </w:rPr>
        <w:t>Таблиця 2</w:t>
      </w:r>
    </w:p>
    <w:p w:rsidR="00477CA9" w:rsidRPr="004E1B8C" w:rsidRDefault="00477CA9" w:rsidP="00477CA9">
      <w:pPr>
        <w:ind w:firstLine="709"/>
        <w:jc w:val="center"/>
        <w:rPr>
          <w:b/>
          <w:bCs/>
          <w:lang w:val="uk-UA"/>
        </w:rPr>
      </w:pPr>
      <w:r w:rsidRPr="004E1B8C">
        <w:rPr>
          <w:b/>
          <w:bCs/>
          <w:lang w:val="uk-UA"/>
        </w:rPr>
        <w:t>Підсумковий рейтинг з кредитного модуля (дисципліни)</w:t>
      </w:r>
    </w:p>
    <w:p w:rsidR="00477CA9" w:rsidRPr="004E1B8C" w:rsidRDefault="00477CA9" w:rsidP="00477CA9">
      <w:pPr>
        <w:ind w:firstLine="709"/>
        <w:jc w:val="center"/>
        <w:rPr>
          <w:b/>
          <w:bCs/>
          <w:lang w:val="uk-UA"/>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5"/>
        <w:gridCol w:w="3119"/>
        <w:gridCol w:w="2126"/>
        <w:gridCol w:w="1861"/>
      </w:tblGrid>
      <w:tr w:rsidR="00477CA9" w:rsidRPr="004E1B8C" w:rsidTr="00410D07">
        <w:trPr>
          <w:jc w:val="center"/>
        </w:trPr>
        <w:tc>
          <w:tcPr>
            <w:tcW w:w="2855"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widowControl w:val="0"/>
              <w:ind w:left="-108" w:right="-108" w:firstLine="108"/>
              <w:jc w:val="center"/>
              <w:rPr>
                <w:b/>
                <w:lang w:val="uk-UA"/>
              </w:rPr>
            </w:pPr>
          </w:p>
          <w:p w:rsidR="00477CA9" w:rsidRPr="004E1B8C" w:rsidRDefault="00477CA9" w:rsidP="00410D07">
            <w:pPr>
              <w:widowControl w:val="0"/>
              <w:ind w:left="-108" w:right="-108" w:firstLine="108"/>
              <w:jc w:val="center"/>
              <w:rPr>
                <w:b/>
                <w:lang w:val="uk-UA"/>
              </w:rPr>
            </w:pPr>
            <w:r w:rsidRPr="004E1B8C">
              <w:rPr>
                <w:b/>
                <w:lang w:val="uk-UA"/>
              </w:rPr>
              <w:t>Підсумкова рейтингова оцінка</w:t>
            </w:r>
          </w:p>
        </w:tc>
        <w:tc>
          <w:tcPr>
            <w:tcW w:w="3119"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widowControl w:val="0"/>
              <w:jc w:val="center"/>
              <w:rPr>
                <w:b/>
                <w:lang w:val="uk-UA"/>
              </w:rPr>
            </w:pPr>
          </w:p>
          <w:p w:rsidR="00477CA9" w:rsidRPr="004E1B8C" w:rsidRDefault="00477CA9" w:rsidP="00410D07">
            <w:pPr>
              <w:widowControl w:val="0"/>
              <w:jc w:val="center"/>
              <w:rPr>
                <w:b/>
                <w:lang w:val="uk-UA"/>
              </w:rPr>
            </w:pPr>
            <w:r w:rsidRPr="004E1B8C">
              <w:rPr>
                <w:b/>
                <w:lang w:val="uk-UA"/>
              </w:rPr>
              <w:t>Оцінка за шкалою ЕСТS</w:t>
            </w:r>
          </w:p>
        </w:tc>
        <w:tc>
          <w:tcPr>
            <w:tcW w:w="2126"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widowControl w:val="0"/>
              <w:ind w:left="-133" w:right="-108"/>
              <w:jc w:val="center"/>
              <w:rPr>
                <w:b/>
                <w:lang w:val="uk-UA"/>
              </w:rPr>
            </w:pPr>
            <w:r w:rsidRPr="004E1B8C">
              <w:rPr>
                <w:b/>
                <w:lang w:val="uk-UA"/>
              </w:rPr>
              <w:t>Екзаменаційна оцінка за національною шкалою</w:t>
            </w:r>
          </w:p>
        </w:tc>
        <w:tc>
          <w:tcPr>
            <w:tcW w:w="1861" w:type="dxa"/>
            <w:tcBorders>
              <w:top w:val="single" w:sz="4" w:space="0" w:color="auto"/>
              <w:left w:val="single" w:sz="4" w:space="0" w:color="auto"/>
              <w:bottom w:val="single" w:sz="4" w:space="0" w:color="auto"/>
              <w:right w:val="single" w:sz="4" w:space="0" w:color="auto"/>
            </w:tcBorders>
          </w:tcPr>
          <w:p w:rsidR="00477CA9" w:rsidRPr="004E1B8C" w:rsidRDefault="00477CA9" w:rsidP="00410D07">
            <w:pPr>
              <w:widowControl w:val="0"/>
              <w:ind w:left="-108" w:right="-108"/>
              <w:jc w:val="center"/>
              <w:rPr>
                <w:b/>
                <w:lang w:val="uk-UA"/>
              </w:rPr>
            </w:pPr>
            <w:r w:rsidRPr="004E1B8C">
              <w:rPr>
                <w:b/>
                <w:lang w:val="uk-UA"/>
              </w:rPr>
              <w:t>Національна залікова оцінка</w:t>
            </w:r>
          </w:p>
        </w:tc>
      </w:tr>
      <w:tr w:rsidR="00477CA9" w:rsidRPr="004E1B8C" w:rsidTr="00410D07">
        <w:trPr>
          <w:jc w:val="center"/>
        </w:trPr>
        <w:tc>
          <w:tcPr>
            <w:tcW w:w="2855" w:type="dxa"/>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p>
          <w:p w:rsidR="00477CA9" w:rsidRDefault="00477CA9" w:rsidP="00410D07">
            <w:pPr>
              <w:widowControl w:val="0"/>
              <w:jc w:val="center"/>
              <w:rPr>
                <w:lang w:val="uk-UA"/>
              </w:rPr>
            </w:pPr>
            <w:r w:rsidRPr="004E1B8C">
              <w:rPr>
                <w:lang w:val="uk-UA"/>
              </w:rPr>
              <w:t>90-100 і більше</w:t>
            </w:r>
          </w:p>
          <w:p w:rsidR="00477CA9" w:rsidRPr="004E1B8C" w:rsidRDefault="00477CA9" w:rsidP="00410D07">
            <w:pPr>
              <w:widowControl w:val="0"/>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p>
          <w:p w:rsidR="00477CA9" w:rsidRPr="004E1B8C" w:rsidRDefault="00477CA9" w:rsidP="00410D07">
            <w:pPr>
              <w:widowControl w:val="0"/>
              <w:jc w:val="center"/>
              <w:rPr>
                <w:lang w:val="uk-UA"/>
              </w:rPr>
            </w:pPr>
            <w:r w:rsidRPr="004E1B8C">
              <w:rPr>
                <w:lang w:val="uk-UA"/>
              </w:rPr>
              <w:t>А (відмінно)</w:t>
            </w:r>
          </w:p>
        </w:tc>
        <w:tc>
          <w:tcPr>
            <w:tcW w:w="2126" w:type="dxa"/>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p>
          <w:p w:rsidR="00477CA9" w:rsidRPr="004E1B8C" w:rsidRDefault="00477CA9" w:rsidP="00410D07">
            <w:pPr>
              <w:widowControl w:val="0"/>
              <w:jc w:val="center"/>
              <w:rPr>
                <w:lang w:val="uk-UA"/>
              </w:rPr>
            </w:pPr>
            <w:r w:rsidRPr="004E1B8C">
              <w:rPr>
                <w:lang w:val="uk-UA"/>
              </w:rPr>
              <w:t>відмінно</w:t>
            </w:r>
          </w:p>
        </w:tc>
        <w:tc>
          <w:tcPr>
            <w:tcW w:w="1861" w:type="dxa"/>
            <w:vMerge w:val="restart"/>
            <w:tcBorders>
              <w:top w:val="single" w:sz="4" w:space="0" w:color="auto"/>
              <w:left w:val="single" w:sz="4" w:space="0" w:color="auto"/>
              <w:bottom w:val="single" w:sz="4" w:space="0" w:color="auto"/>
              <w:right w:val="single" w:sz="4" w:space="0" w:color="auto"/>
            </w:tcBorders>
          </w:tcPr>
          <w:p w:rsidR="00477CA9" w:rsidRPr="004E1B8C" w:rsidRDefault="00477CA9" w:rsidP="00410D07">
            <w:pPr>
              <w:widowControl w:val="0"/>
              <w:jc w:val="center"/>
              <w:rPr>
                <w:lang w:val="uk-UA"/>
              </w:rPr>
            </w:pPr>
          </w:p>
          <w:p w:rsidR="00477CA9" w:rsidRPr="004E1B8C" w:rsidRDefault="00477CA9" w:rsidP="00410D07">
            <w:pPr>
              <w:widowControl w:val="0"/>
              <w:jc w:val="center"/>
              <w:rPr>
                <w:lang w:val="uk-UA"/>
              </w:rPr>
            </w:pPr>
          </w:p>
          <w:p w:rsidR="00477CA9" w:rsidRDefault="00477CA9" w:rsidP="00410D07">
            <w:pPr>
              <w:widowControl w:val="0"/>
              <w:jc w:val="center"/>
              <w:rPr>
                <w:lang w:val="uk-UA"/>
              </w:rPr>
            </w:pPr>
          </w:p>
          <w:p w:rsidR="00477CA9" w:rsidRDefault="00477CA9" w:rsidP="00410D07">
            <w:pPr>
              <w:widowControl w:val="0"/>
              <w:jc w:val="center"/>
              <w:rPr>
                <w:lang w:val="uk-UA"/>
              </w:rPr>
            </w:pPr>
          </w:p>
          <w:p w:rsidR="00477CA9" w:rsidRPr="004E1B8C" w:rsidRDefault="00477CA9" w:rsidP="00410D07">
            <w:pPr>
              <w:widowControl w:val="0"/>
              <w:jc w:val="center"/>
              <w:rPr>
                <w:lang w:val="uk-UA"/>
              </w:rPr>
            </w:pPr>
            <w:r w:rsidRPr="004E1B8C">
              <w:rPr>
                <w:lang w:val="uk-UA"/>
              </w:rPr>
              <w:t>зараховано</w:t>
            </w:r>
          </w:p>
        </w:tc>
      </w:tr>
      <w:tr w:rsidR="00477CA9" w:rsidRPr="004E1B8C" w:rsidTr="00410D07">
        <w:trPr>
          <w:jc w:val="center"/>
        </w:trPr>
        <w:tc>
          <w:tcPr>
            <w:tcW w:w="2855" w:type="dxa"/>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p>
          <w:p w:rsidR="00477CA9" w:rsidRDefault="00477CA9" w:rsidP="00410D07">
            <w:pPr>
              <w:widowControl w:val="0"/>
              <w:jc w:val="center"/>
              <w:rPr>
                <w:lang w:val="uk-UA"/>
              </w:rPr>
            </w:pPr>
            <w:r w:rsidRPr="004E1B8C">
              <w:rPr>
                <w:lang w:val="uk-UA"/>
              </w:rPr>
              <w:t>82-89</w:t>
            </w:r>
          </w:p>
          <w:p w:rsidR="00477CA9" w:rsidRPr="004E1B8C" w:rsidRDefault="00477CA9" w:rsidP="00410D07">
            <w:pPr>
              <w:widowControl w:val="0"/>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p>
          <w:p w:rsidR="00477CA9" w:rsidRPr="004E1B8C" w:rsidRDefault="00477CA9" w:rsidP="00410D07">
            <w:pPr>
              <w:widowControl w:val="0"/>
              <w:jc w:val="center"/>
              <w:rPr>
                <w:lang w:val="uk-UA"/>
              </w:rPr>
            </w:pPr>
            <w:r w:rsidRPr="004E1B8C">
              <w:rPr>
                <w:lang w:val="uk-UA"/>
              </w:rPr>
              <w:t>В (дуже добре)</w:t>
            </w:r>
          </w:p>
        </w:tc>
        <w:tc>
          <w:tcPr>
            <w:tcW w:w="2126" w:type="dxa"/>
            <w:vMerge w:val="restart"/>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p>
          <w:p w:rsidR="00477CA9" w:rsidRPr="004E1B8C" w:rsidRDefault="00477CA9" w:rsidP="00410D07">
            <w:pPr>
              <w:widowControl w:val="0"/>
              <w:jc w:val="center"/>
              <w:rPr>
                <w:lang w:val="uk-UA"/>
              </w:rPr>
            </w:pPr>
            <w:r w:rsidRPr="004E1B8C">
              <w:rPr>
                <w:lang w:val="uk-UA"/>
              </w:rPr>
              <w:t>добре</w:t>
            </w:r>
          </w:p>
        </w:tc>
        <w:tc>
          <w:tcPr>
            <w:tcW w:w="1861" w:type="dxa"/>
            <w:vMerge/>
            <w:tcBorders>
              <w:top w:val="single" w:sz="4" w:space="0" w:color="auto"/>
              <w:left w:val="single" w:sz="4" w:space="0" w:color="auto"/>
              <w:bottom w:val="single" w:sz="4" w:space="0" w:color="auto"/>
              <w:right w:val="single" w:sz="4" w:space="0" w:color="auto"/>
            </w:tcBorders>
            <w:vAlign w:val="center"/>
          </w:tcPr>
          <w:p w:rsidR="00477CA9" w:rsidRPr="004E1B8C" w:rsidRDefault="00477CA9" w:rsidP="00410D07">
            <w:pPr>
              <w:widowControl w:val="0"/>
              <w:rPr>
                <w:lang w:val="uk-UA"/>
              </w:rPr>
            </w:pPr>
          </w:p>
        </w:tc>
      </w:tr>
      <w:tr w:rsidR="00477CA9" w:rsidRPr="004E1B8C" w:rsidTr="00410D07">
        <w:trPr>
          <w:jc w:val="center"/>
        </w:trPr>
        <w:tc>
          <w:tcPr>
            <w:tcW w:w="2855" w:type="dxa"/>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p>
          <w:p w:rsidR="00477CA9" w:rsidRDefault="00477CA9" w:rsidP="00410D07">
            <w:pPr>
              <w:widowControl w:val="0"/>
              <w:jc w:val="center"/>
              <w:rPr>
                <w:lang w:val="uk-UA"/>
              </w:rPr>
            </w:pPr>
            <w:r w:rsidRPr="004E1B8C">
              <w:rPr>
                <w:lang w:val="uk-UA"/>
              </w:rPr>
              <w:t>75-81</w:t>
            </w:r>
          </w:p>
          <w:p w:rsidR="00477CA9" w:rsidRPr="004E1B8C" w:rsidRDefault="00477CA9" w:rsidP="00410D07">
            <w:pPr>
              <w:widowControl w:val="0"/>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p>
          <w:p w:rsidR="00477CA9" w:rsidRPr="004E1B8C" w:rsidRDefault="00477CA9" w:rsidP="00410D07">
            <w:pPr>
              <w:widowControl w:val="0"/>
              <w:jc w:val="center"/>
              <w:rPr>
                <w:lang w:val="uk-UA"/>
              </w:rPr>
            </w:pPr>
            <w:r w:rsidRPr="004E1B8C">
              <w:rPr>
                <w:lang w:val="uk-UA"/>
              </w:rPr>
              <w:t>С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477CA9" w:rsidRPr="004E1B8C" w:rsidRDefault="00477CA9" w:rsidP="00410D07">
            <w:pPr>
              <w:widowControl w:val="0"/>
              <w:rPr>
                <w:lang w:val="uk-UA"/>
              </w:rPr>
            </w:pPr>
          </w:p>
        </w:tc>
        <w:tc>
          <w:tcPr>
            <w:tcW w:w="1861" w:type="dxa"/>
            <w:vMerge/>
            <w:tcBorders>
              <w:top w:val="single" w:sz="4" w:space="0" w:color="auto"/>
              <w:left w:val="single" w:sz="4" w:space="0" w:color="auto"/>
              <w:bottom w:val="single" w:sz="4" w:space="0" w:color="auto"/>
              <w:right w:val="single" w:sz="4" w:space="0" w:color="auto"/>
            </w:tcBorders>
            <w:vAlign w:val="center"/>
          </w:tcPr>
          <w:p w:rsidR="00477CA9" w:rsidRPr="004E1B8C" w:rsidRDefault="00477CA9" w:rsidP="00410D07">
            <w:pPr>
              <w:widowControl w:val="0"/>
              <w:rPr>
                <w:lang w:val="uk-UA"/>
              </w:rPr>
            </w:pPr>
          </w:p>
        </w:tc>
      </w:tr>
      <w:tr w:rsidR="00477CA9" w:rsidRPr="004E1B8C" w:rsidTr="00410D07">
        <w:trPr>
          <w:jc w:val="center"/>
        </w:trPr>
        <w:tc>
          <w:tcPr>
            <w:tcW w:w="2855" w:type="dxa"/>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p>
          <w:p w:rsidR="00477CA9" w:rsidRDefault="00477CA9" w:rsidP="00410D07">
            <w:pPr>
              <w:widowControl w:val="0"/>
              <w:jc w:val="center"/>
              <w:rPr>
                <w:lang w:val="uk-UA"/>
              </w:rPr>
            </w:pPr>
            <w:r w:rsidRPr="004E1B8C">
              <w:rPr>
                <w:lang w:val="uk-UA"/>
              </w:rPr>
              <w:t>67-74</w:t>
            </w:r>
          </w:p>
          <w:p w:rsidR="00477CA9" w:rsidRPr="004E1B8C" w:rsidRDefault="00477CA9" w:rsidP="00410D07">
            <w:pPr>
              <w:widowControl w:val="0"/>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p>
          <w:p w:rsidR="00477CA9" w:rsidRPr="004E1B8C" w:rsidRDefault="00477CA9" w:rsidP="00410D07">
            <w:pPr>
              <w:widowControl w:val="0"/>
              <w:jc w:val="center"/>
              <w:rPr>
                <w:lang w:val="uk-UA"/>
              </w:rPr>
            </w:pPr>
            <w:r w:rsidRPr="004E1B8C">
              <w:rPr>
                <w:lang w:val="uk-UA"/>
              </w:rPr>
              <w:t>D (задовільно)</w:t>
            </w:r>
          </w:p>
        </w:tc>
        <w:tc>
          <w:tcPr>
            <w:tcW w:w="2126" w:type="dxa"/>
            <w:vMerge w:val="restart"/>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p>
          <w:p w:rsidR="00477CA9" w:rsidRPr="004E1B8C" w:rsidRDefault="00477CA9" w:rsidP="00410D07">
            <w:pPr>
              <w:widowControl w:val="0"/>
              <w:jc w:val="center"/>
              <w:rPr>
                <w:lang w:val="uk-UA"/>
              </w:rPr>
            </w:pPr>
            <w:r w:rsidRPr="004E1B8C">
              <w:rPr>
                <w:lang w:val="uk-UA"/>
              </w:rPr>
              <w:t>задовільно</w:t>
            </w:r>
          </w:p>
        </w:tc>
        <w:tc>
          <w:tcPr>
            <w:tcW w:w="1861" w:type="dxa"/>
            <w:vMerge/>
            <w:tcBorders>
              <w:top w:val="single" w:sz="4" w:space="0" w:color="auto"/>
              <w:left w:val="single" w:sz="4" w:space="0" w:color="auto"/>
              <w:bottom w:val="single" w:sz="4" w:space="0" w:color="auto"/>
              <w:right w:val="single" w:sz="4" w:space="0" w:color="auto"/>
            </w:tcBorders>
            <w:vAlign w:val="center"/>
          </w:tcPr>
          <w:p w:rsidR="00477CA9" w:rsidRPr="004E1B8C" w:rsidRDefault="00477CA9" w:rsidP="00410D07">
            <w:pPr>
              <w:widowControl w:val="0"/>
              <w:rPr>
                <w:lang w:val="uk-UA"/>
              </w:rPr>
            </w:pPr>
          </w:p>
        </w:tc>
      </w:tr>
      <w:tr w:rsidR="00477CA9" w:rsidRPr="004E1B8C" w:rsidTr="00410D07">
        <w:trPr>
          <w:jc w:val="center"/>
        </w:trPr>
        <w:tc>
          <w:tcPr>
            <w:tcW w:w="2855" w:type="dxa"/>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p>
          <w:p w:rsidR="00477CA9" w:rsidRDefault="00477CA9" w:rsidP="00410D07">
            <w:pPr>
              <w:widowControl w:val="0"/>
              <w:jc w:val="center"/>
              <w:rPr>
                <w:lang w:val="uk-UA"/>
              </w:rPr>
            </w:pPr>
            <w:r w:rsidRPr="004E1B8C">
              <w:rPr>
                <w:lang w:val="uk-UA"/>
              </w:rPr>
              <w:t>60-66</w:t>
            </w:r>
          </w:p>
          <w:p w:rsidR="00477CA9" w:rsidRPr="004E1B8C" w:rsidRDefault="00477CA9" w:rsidP="00410D07">
            <w:pPr>
              <w:widowControl w:val="0"/>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p>
          <w:p w:rsidR="00477CA9" w:rsidRPr="004E1B8C" w:rsidRDefault="00477CA9" w:rsidP="00410D07">
            <w:pPr>
              <w:widowControl w:val="0"/>
              <w:jc w:val="center"/>
              <w:rPr>
                <w:lang w:val="uk-UA"/>
              </w:rPr>
            </w:pPr>
            <w:r w:rsidRPr="004E1B8C">
              <w:rPr>
                <w:lang w:val="uk-UA"/>
              </w:rPr>
              <w:t>Е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477CA9" w:rsidRPr="004E1B8C" w:rsidRDefault="00477CA9" w:rsidP="00410D07">
            <w:pPr>
              <w:widowControl w:val="0"/>
              <w:rPr>
                <w:lang w:val="uk-UA"/>
              </w:rPr>
            </w:pPr>
          </w:p>
        </w:tc>
        <w:tc>
          <w:tcPr>
            <w:tcW w:w="1861" w:type="dxa"/>
            <w:vMerge/>
            <w:tcBorders>
              <w:top w:val="single" w:sz="4" w:space="0" w:color="auto"/>
              <w:left w:val="single" w:sz="4" w:space="0" w:color="auto"/>
              <w:bottom w:val="single" w:sz="4" w:space="0" w:color="auto"/>
              <w:right w:val="single" w:sz="4" w:space="0" w:color="auto"/>
            </w:tcBorders>
            <w:vAlign w:val="center"/>
          </w:tcPr>
          <w:p w:rsidR="00477CA9" w:rsidRPr="004E1B8C" w:rsidRDefault="00477CA9" w:rsidP="00410D07">
            <w:pPr>
              <w:widowControl w:val="0"/>
              <w:rPr>
                <w:lang w:val="uk-UA"/>
              </w:rPr>
            </w:pPr>
          </w:p>
        </w:tc>
      </w:tr>
      <w:tr w:rsidR="00477CA9" w:rsidRPr="004E1B8C" w:rsidTr="00410D07">
        <w:trPr>
          <w:jc w:val="center"/>
        </w:trPr>
        <w:tc>
          <w:tcPr>
            <w:tcW w:w="2855" w:type="dxa"/>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p>
          <w:p w:rsidR="00477CA9" w:rsidRDefault="00477CA9" w:rsidP="00410D07">
            <w:pPr>
              <w:widowControl w:val="0"/>
              <w:jc w:val="center"/>
              <w:rPr>
                <w:lang w:val="uk-UA"/>
              </w:rPr>
            </w:pPr>
          </w:p>
          <w:p w:rsidR="00477CA9" w:rsidRPr="004E1B8C" w:rsidRDefault="00477CA9" w:rsidP="00410D07">
            <w:pPr>
              <w:widowControl w:val="0"/>
              <w:jc w:val="center"/>
              <w:rPr>
                <w:lang w:val="uk-UA"/>
              </w:rPr>
            </w:pPr>
            <w:r w:rsidRPr="004E1B8C">
              <w:rPr>
                <w:lang w:val="uk-UA"/>
              </w:rPr>
              <w:t>35-59</w:t>
            </w:r>
          </w:p>
        </w:tc>
        <w:tc>
          <w:tcPr>
            <w:tcW w:w="3119" w:type="dxa"/>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r w:rsidRPr="004E1B8C">
              <w:rPr>
                <w:lang w:val="uk-UA"/>
              </w:rPr>
              <w:t>FX (незадовільно з можливістю повторного складання)</w:t>
            </w:r>
          </w:p>
          <w:p w:rsidR="00477CA9" w:rsidRPr="004E1B8C" w:rsidRDefault="00477CA9" w:rsidP="00410D07">
            <w:pPr>
              <w:widowControl w:val="0"/>
              <w:jc w:val="center"/>
              <w:rPr>
                <w:lang w:val="uk-UA"/>
              </w:rPr>
            </w:pPr>
          </w:p>
        </w:tc>
        <w:tc>
          <w:tcPr>
            <w:tcW w:w="2126" w:type="dxa"/>
            <w:vMerge w:val="restart"/>
            <w:tcBorders>
              <w:top w:val="single" w:sz="4" w:space="0" w:color="auto"/>
              <w:left w:val="single" w:sz="4" w:space="0" w:color="auto"/>
              <w:bottom w:val="single" w:sz="4" w:space="0" w:color="auto"/>
              <w:right w:val="single" w:sz="4" w:space="0" w:color="auto"/>
            </w:tcBorders>
          </w:tcPr>
          <w:p w:rsidR="00477CA9" w:rsidRPr="004E1B8C" w:rsidRDefault="00477CA9" w:rsidP="00410D07">
            <w:pPr>
              <w:widowControl w:val="0"/>
              <w:jc w:val="center"/>
              <w:rPr>
                <w:lang w:val="uk-UA"/>
              </w:rPr>
            </w:pPr>
          </w:p>
          <w:p w:rsidR="00477CA9" w:rsidRPr="004E1B8C" w:rsidRDefault="00477CA9" w:rsidP="00410D07">
            <w:pPr>
              <w:widowControl w:val="0"/>
              <w:jc w:val="center"/>
              <w:rPr>
                <w:lang w:val="uk-UA"/>
              </w:rPr>
            </w:pPr>
          </w:p>
          <w:p w:rsidR="00477CA9" w:rsidRPr="004E1B8C" w:rsidRDefault="00477CA9" w:rsidP="00410D07">
            <w:pPr>
              <w:widowControl w:val="0"/>
              <w:jc w:val="center"/>
              <w:rPr>
                <w:lang w:val="uk-UA"/>
              </w:rPr>
            </w:pPr>
          </w:p>
          <w:p w:rsidR="00477CA9" w:rsidRPr="004E1B8C" w:rsidRDefault="00477CA9" w:rsidP="00410D07">
            <w:pPr>
              <w:widowControl w:val="0"/>
              <w:jc w:val="center"/>
              <w:rPr>
                <w:lang w:val="uk-UA"/>
              </w:rPr>
            </w:pPr>
            <w:r w:rsidRPr="004E1B8C">
              <w:rPr>
                <w:lang w:val="uk-UA"/>
              </w:rPr>
              <w:t>незадовільно</w:t>
            </w:r>
          </w:p>
        </w:tc>
        <w:tc>
          <w:tcPr>
            <w:tcW w:w="1861" w:type="dxa"/>
            <w:vMerge w:val="restart"/>
            <w:tcBorders>
              <w:top w:val="single" w:sz="4" w:space="0" w:color="auto"/>
              <w:left w:val="single" w:sz="4" w:space="0" w:color="auto"/>
              <w:right w:val="single" w:sz="4" w:space="0" w:color="auto"/>
            </w:tcBorders>
          </w:tcPr>
          <w:p w:rsidR="00477CA9" w:rsidRPr="004E1B8C" w:rsidRDefault="00477CA9" w:rsidP="00410D07">
            <w:pPr>
              <w:widowControl w:val="0"/>
              <w:jc w:val="center"/>
              <w:rPr>
                <w:lang w:val="uk-UA"/>
              </w:rPr>
            </w:pPr>
          </w:p>
          <w:p w:rsidR="00477CA9" w:rsidRPr="004E1B8C" w:rsidRDefault="00477CA9" w:rsidP="00410D07">
            <w:pPr>
              <w:widowControl w:val="0"/>
              <w:jc w:val="center"/>
              <w:rPr>
                <w:lang w:val="uk-UA"/>
              </w:rPr>
            </w:pPr>
          </w:p>
          <w:p w:rsidR="00477CA9" w:rsidRDefault="00477CA9" w:rsidP="00410D07">
            <w:pPr>
              <w:widowControl w:val="0"/>
              <w:jc w:val="center"/>
              <w:rPr>
                <w:lang w:val="uk-UA"/>
              </w:rPr>
            </w:pPr>
          </w:p>
          <w:p w:rsidR="00477CA9" w:rsidRPr="004E1B8C" w:rsidRDefault="00477CA9" w:rsidP="00410D07">
            <w:pPr>
              <w:widowControl w:val="0"/>
              <w:jc w:val="center"/>
              <w:rPr>
                <w:lang w:val="uk-UA"/>
              </w:rPr>
            </w:pPr>
            <w:r w:rsidRPr="004E1B8C">
              <w:rPr>
                <w:lang w:val="uk-UA"/>
              </w:rPr>
              <w:t>не зараховано</w:t>
            </w:r>
          </w:p>
          <w:p w:rsidR="00477CA9" w:rsidRPr="004E1B8C" w:rsidRDefault="00477CA9" w:rsidP="00410D07">
            <w:pPr>
              <w:widowControl w:val="0"/>
              <w:jc w:val="center"/>
              <w:rPr>
                <w:lang w:val="uk-UA"/>
              </w:rPr>
            </w:pPr>
          </w:p>
          <w:p w:rsidR="00477CA9" w:rsidRPr="004E1B8C" w:rsidRDefault="00477CA9" w:rsidP="00410D07">
            <w:pPr>
              <w:widowControl w:val="0"/>
              <w:jc w:val="center"/>
              <w:rPr>
                <w:lang w:val="uk-UA"/>
              </w:rPr>
            </w:pPr>
          </w:p>
        </w:tc>
      </w:tr>
      <w:tr w:rsidR="00477CA9" w:rsidRPr="004E1B8C" w:rsidTr="00410D07">
        <w:trPr>
          <w:jc w:val="center"/>
        </w:trPr>
        <w:tc>
          <w:tcPr>
            <w:tcW w:w="2855" w:type="dxa"/>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p>
          <w:p w:rsidR="00477CA9" w:rsidRPr="004E1B8C" w:rsidRDefault="00477CA9" w:rsidP="00410D07">
            <w:pPr>
              <w:widowControl w:val="0"/>
              <w:jc w:val="center"/>
              <w:rPr>
                <w:lang w:val="uk-UA"/>
              </w:rPr>
            </w:pPr>
            <w:r w:rsidRPr="004E1B8C">
              <w:rPr>
                <w:lang w:val="uk-UA"/>
              </w:rPr>
              <w:t>34 і менше</w:t>
            </w:r>
          </w:p>
        </w:tc>
        <w:tc>
          <w:tcPr>
            <w:tcW w:w="3119" w:type="dxa"/>
            <w:tcBorders>
              <w:top w:val="single" w:sz="4" w:space="0" w:color="auto"/>
              <w:left w:val="single" w:sz="4" w:space="0" w:color="auto"/>
              <w:bottom w:val="single" w:sz="4" w:space="0" w:color="auto"/>
              <w:right w:val="single" w:sz="4" w:space="0" w:color="auto"/>
            </w:tcBorders>
          </w:tcPr>
          <w:p w:rsidR="00477CA9" w:rsidRDefault="00477CA9" w:rsidP="00410D07">
            <w:pPr>
              <w:widowControl w:val="0"/>
              <w:jc w:val="center"/>
              <w:rPr>
                <w:lang w:val="uk-UA"/>
              </w:rPr>
            </w:pPr>
            <w:r w:rsidRPr="004E1B8C">
              <w:rPr>
                <w:lang w:val="uk-UA"/>
              </w:rPr>
              <w:t>F (незадовільно з обов’язковим проведенням додаткової роботи щодо вивчення навчального матеріалу кредитного модуля)</w:t>
            </w:r>
          </w:p>
          <w:p w:rsidR="00477CA9" w:rsidRPr="004E1B8C" w:rsidRDefault="00477CA9" w:rsidP="00410D07">
            <w:pPr>
              <w:widowControl w:val="0"/>
              <w:jc w:val="center"/>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7CA9" w:rsidRPr="004E1B8C" w:rsidRDefault="00477CA9" w:rsidP="00410D07">
            <w:pPr>
              <w:widowControl w:val="0"/>
              <w:rPr>
                <w:lang w:val="uk-UA"/>
              </w:rPr>
            </w:pPr>
          </w:p>
        </w:tc>
        <w:tc>
          <w:tcPr>
            <w:tcW w:w="1861" w:type="dxa"/>
            <w:vMerge/>
            <w:tcBorders>
              <w:left w:val="single" w:sz="4" w:space="0" w:color="auto"/>
              <w:bottom w:val="single" w:sz="4" w:space="0" w:color="auto"/>
              <w:right w:val="single" w:sz="4" w:space="0" w:color="auto"/>
            </w:tcBorders>
          </w:tcPr>
          <w:p w:rsidR="00477CA9" w:rsidRPr="004E1B8C" w:rsidRDefault="00477CA9" w:rsidP="00410D07">
            <w:pPr>
              <w:widowControl w:val="0"/>
              <w:jc w:val="center"/>
              <w:rPr>
                <w:lang w:val="uk-UA"/>
              </w:rPr>
            </w:pPr>
          </w:p>
        </w:tc>
      </w:tr>
    </w:tbl>
    <w:p w:rsidR="00477CA9" w:rsidRDefault="00477CA9" w:rsidP="00477CA9">
      <w:pPr>
        <w:ind w:firstLine="567"/>
        <w:jc w:val="both"/>
        <w:rPr>
          <w:lang w:val="uk-UA"/>
        </w:rPr>
      </w:pPr>
    </w:p>
    <w:p w:rsidR="00477CA9" w:rsidRPr="004E1B8C" w:rsidRDefault="00477CA9" w:rsidP="00477CA9">
      <w:pPr>
        <w:ind w:firstLine="567"/>
        <w:jc w:val="both"/>
        <w:rPr>
          <w:lang w:val="uk-UA"/>
        </w:rPr>
      </w:pPr>
      <w:r w:rsidRPr="004E1B8C">
        <w:rPr>
          <w:lang w:val="uk-UA"/>
        </w:rPr>
        <w:t xml:space="preserve">Ліквідація академічної заборгованості за результатами підсумкового семестрового контролю дозволяється до початку наступного семестру в час, визначений графіком ліквідації академічної заборгованості, та допускається не більше двох разів з навчальної дисципліни: </w:t>
      </w:r>
      <w:r>
        <w:rPr>
          <w:lang w:val="uk-UA"/>
        </w:rPr>
        <w:t xml:space="preserve">перший </w:t>
      </w:r>
      <w:r w:rsidRPr="004E1B8C">
        <w:rPr>
          <w:lang w:val="uk-UA"/>
        </w:rPr>
        <w:t xml:space="preserve">раз </w:t>
      </w:r>
      <w:r>
        <w:rPr>
          <w:lang w:val="uk-UA"/>
        </w:rPr>
        <w:t xml:space="preserve">‒ </w:t>
      </w:r>
      <w:r w:rsidRPr="004E1B8C">
        <w:rPr>
          <w:lang w:val="uk-UA"/>
        </w:rPr>
        <w:t>викладачеві, другий – комісії, яка створюється за розпорядженням декана факультету.</w:t>
      </w:r>
    </w:p>
    <w:p w:rsidR="00477CA9" w:rsidRPr="004E1B8C" w:rsidRDefault="00477CA9" w:rsidP="00477CA9">
      <w:pPr>
        <w:ind w:firstLine="567"/>
        <w:jc w:val="both"/>
        <w:rPr>
          <w:lang w:val="uk-UA"/>
        </w:rPr>
      </w:pPr>
      <w:r w:rsidRPr="004E1B8C">
        <w:rPr>
          <w:lang w:val="uk-UA"/>
        </w:rPr>
        <w:t xml:space="preserve">Якщо </w:t>
      </w:r>
      <w:r>
        <w:rPr>
          <w:lang w:val="uk-UA"/>
        </w:rPr>
        <w:t>здобувач вищої освіти</w:t>
      </w:r>
      <w:r w:rsidRPr="004E1B8C">
        <w:rPr>
          <w:lang w:val="uk-UA"/>
        </w:rPr>
        <w:t xml:space="preserve"> ліквідовує академічну заборгованість на засіданні комісії, яка створюється за розпорядженням декана факультету, його відповідь оцінюється за 100-бальною шкалою без урахування результатів поточної успішності.</w:t>
      </w:r>
    </w:p>
    <w:p w:rsidR="00477CA9" w:rsidRDefault="00477CA9" w:rsidP="00477CA9">
      <w:pPr>
        <w:ind w:firstLine="567"/>
        <w:jc w:val="both"/>
        <w:rPr>
          <w:lang w:val="uk-UA"/>
        </w:rPr>
      </w:pPr>
      <w:r w:rsidRPr="004E1B8C">
        <w:rPr>
          <w:lang w:val="uk-UA"/>
        </w:rPr>
        <w:t>Перескладання рейтингових оцінок (від 60 і більше балів) з метою їх підвищення дозволяється лише у виняткових випадках за погодженням з деканом факультету та з дозволу ректора університету.</w:t>
      </w:r>
    </w:p>
    <w:p w:rsidR="00477CA9" w:rsidRDefault="00477CA9" w:rsidP="00477CA9">
      <w:pPr>
        <w:ind w:firstLine="567"/>
        <w:jc w:val="both"/>
        <w:rPr>
          <w:lang w:val="uk-UA"/>
        </w:rPr>
      </w:pPr>
    </w:p>
    <w:p w:rsidR="00477CA9" w:rsidRPr="004939D0" w:rsidRDefault="00477CA9" w:rsidP="00477CA9">
      <w:pPr>
        <w:pStyle w:val="Default"/>
        <w:numPr>
          <w:ilvl w:val="0"/>
          <w:numId w:val="1"/>
        </w:numPr>
        <w:tabs>
          <w:tab w:val="num" w:pos="3969"/>
        </w:tabs>
        <w:ind w:left="426"/>
        <w:jc w:val="center"/>
        <w:rPr>
          <w:b/>
          <w:color w:val="auto"/>
          <w:lang w:val="uk-UA"/>
        </w:rPr>
      </w:pPr>
      <w:r>
        <w:rPr>
          <w:b/>
          <w:color w:val="auto"/>
          <w:lang w:val="uk-UA"/>
        </w:rPr>
        <w:t xml:space="preserve">Рекомендована </w:t>
      </w:r>
      <w:r w:rsidRPr="004E1B8C">
        <w:rPr>
          <w:b/>
          <w:color w:val="auto"/>
          <w:lang w:val="uk-UA"/>
        </w:rPr>
        <w:t>література</w:t>
      </w:r>
      <w:r w:rsidRPr="004E1B8C">
        <w:rPr>
          <w:b/>
          <w:bCs/>
          <w:color w:val="auto"/>
          <w:lang w:val="uk-UA"/>
        </w:rPr>
        <w:t xml:space="preserve"> </w:t>
      </w:r>
    </w:p>
    <w:p w:rsidR="00477CA9" w:rsidRPr="004939D0" w:rsidRDefault="00477CA9" w:rsidP="00477CA9">
      <w:pPr>
        <w:pStyle w:val="Default"/>
        <w:tabs>
          <w:tab w:val="num" w:pos="3969"/>
        </w:tabs>
        <w:jc w:val="center"/>
        <w:rPr>
          <w:i/>
          <w:color w:val="auto"/>
          <w:lang w:val="uk-UA"/>
        </w:rPr>
      </w:pPr>
      <w:r w:rsidRPr="004939D0">
        <w:rPr>
          <w:bCs/>
          <w:i/>
          <w:color w:val="auto"/>
          <w:lang w:val="uk-UA"/>
        </w:rPr>
        <w:t>Основна</w:t>
      </w:r>
    </w:p>
    <w:p w:rsidR="00477CA9" w:rsidRPr="00222FD9" w:rsidRDefault="00477CA9" w:rsidP="00477CA9">
      <w:pPr>
        <w:pStyle w:val="Default"/>
        <w:ind w:left="360"/>
        <w:rPr>
          <w:b/>
          <w:color w:val="auto"/>
          <w:sz w:val="16"/>
          <w:szCs w:val="16"/>
          <w:lang w:val="uk-UA"/>
        </w:rPr>
      </w:pPr>
    </w:p>
    <w:p w:rsidR="00477CA9" w:rsidRPr="00B5086B" w:rsidRDefault="00477CA9" w:rsidP="00477CA9">
      <w:pPr>
        <w:pStyle w:val="a6"/>
        <w:numPr>
          <w:ilvl w:val="3"/>
          <w:numId w:val="4"/>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Баррі</w:t>
      </w:r>
      <w:proofErr w:type="spellEnd"/>
      <w:r w:rsidRPr="00B5086B">
        <w:rPr>
          <w:rFonts w:ascii="Times New Roman" w:hAnsi="Times New Roman"/>
          <w:sz w:val="24"/>
          <w:szCs w:val="24"/>
          <w:shd w:val="clear" w:color="auto" w:fill="FFFFFF"/>
          <w:lang w:val="uk-UA"/>
        </w:rPr>
        <w:t xml:space="preserve"> П. Вступ до теорії: літературознавство та культурологія / Пер. з англ. О. </w:t>
      </w:r>
      <w:proofErr w:type="spellStart"/>
      <w:r w:rsidRPr="00B5086B">
        <w:rPr>
          <w:rFonts w:ascii="Times New Roman" w:hAnsi="Times New Roman"/>
          <w:sz w:val="24"/>
          <w:szCs w:val="24"/>
          <w:shd w:val="clear" w:color="auto" w:fill="FFFFFF"/>
          <w:lang w:val="uk-UA"/>
        </w:rPr>
        <w:t>Погинайко</w:t>
      </w:r>
      <w:proofErr w:type="spellEnd"/>
      <w:r w:rsidRPr="00B5086B">
        <w:rPr>
          <w:rFonts w:ascii="Times New Roman" w:hAnsi="Times New Roman"/>
          <w:sz w:val="24"/>
          <w:szCs w:val="24"/>
          <w:shd w:val="clear" w:color="auto" w:fill="FFFFFF"/>
          <w:lang w:val="uk-UA"/>
        </w:rPr>
        <w:t xml:space="preserve">; наук. ред. Р. </w:t>
      </w:r>
      <w:proofErr w:type="spellStart"/>
      <w:r w:rsidRPr="00B5086B">
        <w:rPr>
          <w:rFonts w:ascii="Times New Roman" w:hAnsi="Times New Roman"/>
          <w:sz w:val="24"/>
          <w:szCs w:val="24"/>
          <w:shd w:val="clear" w:color="auto" w:fill="FFFFFF"/>
          <w:lang w:val="uk-UA"/>
        </w:rPr>
        <w:t>Семків</w:t>
      </w:r>
      <w:proofErr w:type="spellEnd"/>
      <w:r w:rsidRPr="00B5086B">
        <w:rPr>
          <w:rFonts w:ascii="Times New Roman" w:hAnsi="Times New Roman"/>
          <w:sz w:val="24"/>
          <w:szCs w:val="24"/>
          <w:shd w:val="clear" w:color="auto" w:fill="FFFFFF"/>
          <w:lang w:val="uk-UA"/>
        </w:rPr>
        <w:t>. Київ: Смолоскип, 2008. 360 с.</w:t>
      </w:r>
    </w:p>
    <w:p w:rsidR="00477CA9" w:rsidRPr="00B5086B" w:rsidRDefault="00477CA9" w:rsidP="00477CA9">
      <w:pPr>
        <w:pStyle w:val="a6"/>
        <w:numPr>
          <w:ilvl w:val="3"/>
          <w:numId w:val="4"/>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Білоус П. В. Інтерпретація літературного твору. Житомир, 2012. 140 с.</w:t>
      </w:r>
    </w:p>
    <w:p w:rsidR="00477CA9" w:rsidRPr="00B5086B" w:rsidRDefault="00477CA9" w:rsidP="00477CA9">
      <w:pPr>
        <w:pStyle w:val="a6"/>
        <w:numPr>
          <w:ilvl w:val="3"/>
          <w:numId w:val="4"/>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 xml:space="preserve">Білоус П.В. Теорія літератури: </w:t>
      </w:r>
      <w:proofErr w:type="spellStart"/>
      <w:r>
        <w:rPr>
          <w:rFonts w:ascii="Times New Roman" w:hAnsi="Times New Roman"/>
          <w:sz w:val="24"/>
          <w:szCs w:val="24"/>
          <w:shd w:val="clear" w:color="auto" w:fill="FFFFFF"/>
          <w:lang w:val="uk-UA"/>
        </w:rPr>
        <w:t>Н</w:t>
      </w:r>
      <w:r w:rsidRPr="00B5086B">
        <w:rPr>
          <w:rFonts w:ascii="Times New Roman" w:hAnsi="Times New Roman"/>
          <w:sz w:val="24"/>
          <w:szCs w:val="24"/>
          <w:shd w:val="clear" w:color="auto" w:fill="FFFFFF"/>
          <w:lang w:val="uk-UA"/>
        </w:rPr>
        <w:t>авч</w:t>
      </w:r>
      <w:proofErr w:type="spellEnd"/>
      <w:r w:rsidRPr="00B5086B">
        <w:rPr>
          <w:rFonts w:ascii="Times New Roman" w:hAnsi="Times New Roman"/>
          <w:sz w:val="24"/>
          <w:szCs w:val="24"/>
          <w:shd w:val="clear" w:color="auto" w:fill="FFFFFF"/>
          <w:lang w:val="uk-UA"/>
        </w:rPr>
        <w:t xml:space="preserve">. </w:t>
      </w:r>
      <w:proofErr w:type="spellStart"/>
      <w:r w:rsidRPr="00B5086B">
        <w:rPr>
          <w:rFonts w:ascii="Times New Roman" w:hAnsi="Times New Roman"/>
          <w:sz w:val="24"/>
          <w:szCs w:val="24"/>
          <w:shd w:val="clear" w:color="auto" w:fill="FFFFFF"/>
          <w:lang w:val="uk-UA"/>
        </w:rPr>
        <w:t>пос</w:t>
      </w:r>
      <w:proofErr w:type="spellEnd"/>
      <w:r w:rsidRPr="00B5086B">
        <w:rPr>
          <w:rFonts w:ascii="Times New Roman" w:hAnsi="Times New Roman"/>
          <w:sz w:val="24"/>
          <w:szCs w:val="24"/>
          <w:shd w:val="clear" w:color="auto" w:fill="FFFFFF"/>
          <w:lang w:val="uk-UA"/>
        </w:rPr>
        <w:t xml:space="preserve">. Київ: </w:t>
      </w:r>
      <w:proofErr w:type="spellStart"/>
      <w:r w:rsidRPr="00B5086B">
        <w:rPr>
          <w:rFonts w:ascii="Times New Roman" w:hAnsi="Times New Roman"/>
          <w:sz w:val="24"/>
          <w:szCs w:val="24"/>
          <w:shd w:val="clear" w:color="auto" w:fill="FFFFFF"/>
          <w:lang w:val="uk-UA"/>
        </w:rPr>
        <w:t>Академвидав</w:t>
      </w:r>
      <w:proofErr w:type="spellEnd"/>
      <w:r w:rsidRPr="00B5086B">
        <w:rPr>
          <w:rFonts w:ascii="Times New Roman" w:hAnsi="Times New Roman"/>
          <w:sz w:val="24"/>
          <w:szCs w:val="24"/>
          <w:shd w:val="clear" w:color="auto" w:fill="FFFFFF"/>
          <w:lang w:val="uk-UA"/>
        </w:rPr>
        <w:t>, 2013. 328 с.</w:t>
      </w:r>
    </w:p>
    <w:p w:rsidR="00477CA9" w:rsidRPr="00B5086B" w:rsidRDefault="00477CA9" w:rsidP="00477CA9">
      <w:pPr>
        <w:pStyle w:val="a6"/>
        <w:numPr>
          <w:ilvl w:val="3"/>
          <w:numId w:val="4"/>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Літературознавчий словник-довідник / За ред. Р. </w:t>
      </w:r>
      <w:proofErr w:type="spellStart"/>
      <w:r w:rsidRPr="00B5086B">
        <w:rPr>
          <w:rFonts w:ascii="Times New Roman" w:hAnsi="Times New Roman"/>
          <w:sz w:val="24"/>
          <w:szCs w:val="24"/>
          <w:shd w:val="clear" w:color="auto" w:fill="FFFFFF"/>
          <w:lang w:val="uk-UA"/>
        </w:rPr>
        <w:t>Гром’яка</w:t>
      </w:r>
      <w:proofErr w:type="spellEnd"/>
      <w:r w:rsidRPr="00B5086B">
        <w:rPr>
          <w:rFonts w:ascii="Times New Roman" w:hAnsi="Times New Roman"/>
          <w:sz w:val="24"/>
          <w:szCs w:val="24"/>
          <w:shd w:val="clear" w:color="auto" w:fill="FFFFFF"/>
          <w:lang w:val="uk-UA"/>
        </w:rPr>
        <w:t>, Ю. </w:t>
      </w:r>
      <w:proofErr w:type="spellStart"/>
      <w:r w:rsidRPr="00B5086B">
        <w:rPr>
          <w:rFonts w:ascii="Times New Roman" w:hAnsi="Times New Roman"/>
          <w:sz w:val="24"/>
          <w:szCs w:val="24"/>
          <w:shd w:val="clear" w:color="auto" w:fill="FFFFFF"/>
          <w:lang w:val="uk-UA"/>
        </w:rPr>
        <w:t>Коваліва</w:t>
      </w:r>
      <w:proofErr w:type="spellEnd"/>
      <w:r w:rsidRPr="00B5086B">
        <w:rPr>
          <w:rFonts w:ascii="Times New Roman" w:hAnsi="Times New Roman"/>
          <w:sz w:val="24"/>
          <w:szCs w:val="24"/>
          <w:shd w:val="clear" w:color="auto" w:fill="FFFFFF"/>
          <w:lang w:val="uk-UA"/>
        </w:rPr>
        <w:t xml:space="preserve">, В. Теремка. Київ: ВЦ «Академія», 2007. 752 с. </w:t>
      </w:r>
    </w:p>
    <w:p w:rsidR="00477CA9" w:rsidRPr="00B5086B" w:rsidRDefault="00477CA9" w:rsidP="00477CA9">
      <w:pPr>
        <w:pStyle w:val="a6"/>
        <w:numPr>
          <w:ilvl w:val="3"/>
          <w:numId w:val="4"/>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Моклиця</w:t>
      </w:r>
      <w:proofErr w:type="spellEnd"/>
      <w:r w:rsidRPr="00B5086B">
        <w:rPr>
          <w:rFonts w:ascii="Times New Roman" w:hAnsi="Times New Roman"/>
          <w:sz w:val="24"/>
          <w:szCs w:val="24"/>
          <w:shd w:val="clear" w:color="auto" w:fill="FFFFFF"/>
          <w:lang w:val="uk-UA"/>
        </w:rPr>
        <w:t xml:space="preserve"> М. Основи літературознавства: </w:t>
      </w:r>
      <w:proofErr w:type="spellStart"/>
      <w:r w:rsidRPr="00B5086B">
        <w:rPr>
          <w:rFonts w:ascii="Times New Roman" w:hAnsi="Times New Roman"/>
          <w:sz w:val="24"/>
          <w:szCs w:val="24"/>
          <w:shd w:val="clear" w:color="auto" w:fill="FFFFFF"/>
          <w:lang w:val="uk-UA"/>
        </w:rPr>
        <w:t>навч</w:t>
      </w:r>
      <w:proofErr w:type="spellEnd"/>
      <w:r w:rsidRPr="00B5086B">
        <w:rPr>
          <w:rFonts w:ascii="Times New Roman" w:hAnsi="Times New Roman"/>
          <w:sz w:val="24"/>
          <w:szCs w:val="24"/>
          <w:shd w:val="clear" w:color="auto" w:fill="FFFFFF"/>
          <w:lang w:val="uk-UA"/>
        </w:rPr>
        <w:t xml:space="preserve">. </w:t>
      </w:r>
      <w:proofErr w:type="spellStart"/>
      <w:r w:rsidRPr="00B5086B">
        <w:rPr>
          <w:rFonts w:ascii="Times New Roman" w:hAnsi="Times New Roman"/>
          <w:sz w:val="24"/>
          <w:szCs w:val="24"/>
          <w:shd w:val="clear" w:color="auto" w:fill="FFFFFF"/>
          <w:lang w:val="uk-UA"/>
        </w:rPr>
        <w:t>посіб</w:t>
      </w:r>
      <w:proofErr w:type="spellEnd"/>
      <w:r w:rsidRPr="00B5086B">
        <w:rPr>
          <w:rFonts w:ascii="Times New Roman" w:hAnsi="Times New Roman"/>
          <w:sz w:val="24"/>
          <w:szCs w:val="24"/>
          <w:shd w:val="clear" w:color="auto" w:fill="FFFFFF"/>
          <w:lang w:val="uk-UA"/>
        </w:rPr>
        <w:t>. Тернопіль:  Підручники і посібники, 2002. 192 с.</w:t>
      </w:r>
    </w:p>
    <w:p w:rsidR="00477CA9" w:rsidRPr="00B5086B" w:rsidRDefault="00477CA9" w:rsidP="00477CA9">
      <w:pPr>
        <w:pStyle w:val="a6"/>
        <w:numPr>
          <w:ilvl w:val="3"/>
          <w:numId w:val="4"/>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Скорина Л. Аналіз художнього твору: навчальний посібник для студентів гуманітарних спеціальностей (філологія, літературна творчість, журналістика). Тернопіль: Навчальна книга Богдан, 2013. 424 с.</w:t>
      </w:r>
    </w:p>
    <w:p w:rsidR="00477CA9" w:rsidRDefault="00477CA9" w:rsidP="00477CA9">
      <w:pPr>
        <w:pStyle w:val="a6"/>
        <w:spacing w:line="360" w:lineRule="auto"/>
        <w:ind w:left="0"/>
        <w:jc w:val="center"/>
        <w:rPr>
          <w:rFonts w:ascii="Times New Roman" w:hAnsi="Times New Roman"/>
          <w:i/>
          <w:sz w:val="24"/>
          <w:szCs w:val="24"/>
          <w:shd w:val="clear" w:color="auto" w:fill="FFFFFF"/>
          <w:lang w:val="uk-UA"/>
        </w:rPr>
      </w:pPr>
      <w:r w:rsidRPr="004939D0">
        <w:rPr>
          <w:rFonts w:ascii="Times New Roman" w:hAnsi="Times New Roman"/>
          <w:i/>
          <w:sz w:val="24"/>
          <w:szCs w:val="24"/>
          <w:shd w:val="clear" w:color="auto" w:fill="FFFFFF"/>
          <w:lang w:val="uk-UA"/>
        </w:rPr>
        <w:t>Додаткова</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Адорно Т. Теорія естетики / Пер. с нім. П.</w:t>
      </w:r>
      <w:r>
        <w:rPr>
          <w:rFonts w:ascii="Times New Roman" w:hAnsi="Times New Roman"/>
          <w:sz w:val="24"/>
          <w:szCs w:val="24"/>
          <w:shd w:val="clear" w:color="auto" w:fill="FFFFFF"/>
          <w:lang w:val="uk-UA"/>
        </w:rPr>
        <w:t xml:space="preserve"> </w:t>
      </w:r>
      <w:proofErr w:type="spellStart"/>
      <w:r w:rsidRPr="00B5086B">
        <w:rPr>
          <w:rFonts w:ascii="Times New Roman" w:hAnsi="Times New Roman"/>
          <w:sz w:val="24"/>
          <w:szCs w:val="24"/>
          <w:shd w:val="clear" w:color="auto" w:fill="FFFFFF"/>
          <w:lang w:val="uk-UA"/>
        </w:rPr>
        <w:t>Таращука</w:t>
      </w:r>
      <w:proofErr w:type="spellEnd"/>
      <w:r w:rsidRPr="00B5086B">
        <w:rPr>
          <w:rFonts w:ascii="Times New Roman" w:hAnsi="Times New Roman"/>
          <w:sz w:val="24"/>
          <w:szCs w:val="24"/>
          <w:shd w:val="clear" w:color="auto" w:fill="FFFFFF"/>
          <w:lang w:val="uk-UA"/>
        </w:rPr>
        <w:t>. К</w:t>
      </w:r>
      <w:r>
        <w:rPr>
          <w:rFonts w:ascii="Times New Roman" w:hAnsi="Times New Roman"/>
          <w:sz w:val="24"/>
          <w:szCs w:val="24"/>
          <w:shd w:val="clear" w:color="auto" w:fill="FFFFFF"/>
          <w:lang w:val="uk-UA"/>
        </w:rPr>
        <w:t>.</w:t>
      </w:r>
      <w:r w:rsidRPr="00B5086B">
        <w:rPr>
          <w:rFonts w:ascii="Times New Roman" w:hAnsi="Times New Roman"/>
          <w:sz w:val="24"/>
          <w:szCs w:val="24"/>
          <w:shd w:val="clear" w:color="auto" w:fill="FFFFFF"/>
          <w:lang w:val="uk-UA"/>
        </w:rPr>
        <w:t>: «Основи», 2002. 518 с.</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Баррі</w:t>
      </w:r>
      <w:proofErr w:type="spellEnd"/>
      <w:r w:rsidRPr="00B5086B">
        <w:rPr>
          <w:rFonts w:ascii="Times New Roman" w:hAnsi="Times New Roman"/>
          <w:sz w:val="24"/>
          <w:szCs w:val="24"/>
          <w:shd w:val="clear" w:color="auto" w:fill="FFFFFF"/>
          <w:lang w:val="uk-UA"/>
        </w:rPr>
        <w:t xml:space="preserve"> П. Феміністична критика. Вступ до теорії: літературознавство та культурологія. К.: Смолоскип, 2008. </w:t>
      </w:r>
      <w:r>
        <w:rPr>
          <w:rFonts w:ascii="Times New Roman" w:hAnsi="Times New Roman"/>
          <w:sz w:val="24"/>
          <w:szCs w:val="24"/>
          <w:shd w:val="clear" w:color="auto" w:fill="FFFFFF"/>
          <w:lang w:val="uk-UA"/>
        </w:rPr>
        <w:t xml:space="preserve">С. </w:t>
      </w:r>
      <w:r w:rsidRPr="00B5086B">
        <w:rPr>
          <w:rFonts w:ascii="Times New Roman" w:hAnsi="Times New Roman"/>
          <w:sz w:val="24"/>
          <w:szCs w:val="24"/>
          <w:shd w:val="clear" w:color="auto" w:fill="FFFFFF"/>
          <w:lang w:val="uk-UA"/>
        </w:rPr>
        <w:t>144−162</w:t>
      </w:r>
      <w:r>
        <w:rPr>
          <w:rFonts w:ascii="Times New Roman" w:hAnsi="Times New Roman"/>
          <w:sz w:val="24"/>
          <w:szCs w:val="24"/>
          <w:shd w:val="clear" w:color="auto" w:fill="FFFFFF"/>
          <w:lang w:val="uk-UA"/>
        </w:rPr>
        <w:t>.</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 xml:space="preserve">Біловус Л. Теорія </w:t>
      </w:r>
      <w:proofErr w:type="spellStart"/>
      <w:r w:rsidRPr="00B5086B">
        <w:rPr>
          <w:rFonts w:ascii="Times New Roman" w:hAnsi="Times New Roman"/>
          <w:sz w:val="24"/>
          <w:szCs w:val="24"/>
          <w:shd w:val="clear" w:color="auto" w:fill="FFFFFF"/>
          <w:lang w:val="uk-UA"/>
        </w:rPr>
        <w:t>інтертекстуальності</w:t>
      </w:r>
      <w:proofErr w:type="spellEnd"/>
      <w:r w:rsidRPr="00B5086B">
        <w:rPr>
          <w:rFonts w:ascii="Times New Roman" w:hAnsi="Times New Roman"/>
          <w:sz w:val="24"/>
          <w:szCs w:val="24"/>
          <w:shd w:val="clear" w:color="auto" w:fill="FFFFFF"/>
          <w:lang w:val="uk-UA"/>
        </w:rPr>
        <w:t xml:space="preserve">: Становлення понять, тлумачення термінів, систематика. Тернопіль: Видавець </w:t>
      </w:r>
      <w:proofErr w:type="spellStart"/>
      <w:r w:rsidRPr="00B5086B">
        <w:rPr>
          <w:rFonts w:ascii="Times New Roman" w:hAnsi="Times New Roman"/>
          <w:sz w:val="24"/>
          <w:szCs w:val="24"/>
          <w:shd w:val="clear" w:color="auto" w:fill="FFFFFF"/>
          <w:lang w:val="uk-UA"/>
        </w:rPr>
        <w:t>Стародубець</w:t>
      </w:r>
      <w:proofErr w:type="spellEnd"/>
      <w:r w:rsidRPr="00B5086B">
        <w:rPr>
          <w:rFonts w:ascii="Times New Roman" w:hAnsi="Times New Roman"/>
          <w:sz w:val="24"/>
          <w:szCs w:val="24"/>
          <w:shd w:val="clear" w:color="auto" w:fill="FFFFFF"/>
          <w:lang w:val="uk-UA"/>
        </w:rPr>
        <w:t>, 2003. 36 с.</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Будний</w:t>
      </w:r>
      <w:proofErr w:type="spellEnd"/>
      <w:r w:rsidRPr="00B5086B">
        <w:rPr>
          <w:rFonts w:ascii="Times New Roman" w:hAnsi="Times New Roman"/>
          <w:sz w:val="24"/>
          <w:szCs w:val="24"/>
          <w:shd w:val="clear" w:color="auto" w:fill="FFFFFF"/>
          <w:lang w:val="uk-UA"/>
        </w:rPr>
        <w:t xml:space="preserve"> В., Ільницький М. Порівняльне літературознавство. К.: ВД «Києво-Могилянська академія», 2008. 430 с.</w:t>
      </w:r>
    </w:p>
    <w:p w:rsidR="00477CA9" w:rsidRPr="00F06092"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Герменевтика і проблеми літературознавчої інтерпретації</w:t>
      </w:r>
      <w:r>
        <w:rPr>
          <w:rFonts w:ascii="Times New Roman" w:hAnsi="Times New Roman"/>
          <w:sz w:val="24"/>
          <w:szCs w:val="24"/>
          <w:shd w:val="clear" w:color="auto" w:fill="FFFFFF"/>
          <w:lang w:val="uk-UA"/>
        </w:rPr>
        <w:t>:</w:t>
      </w:r>
      <w:r w:rsidRPr="00B5086B">
        <w:rPr>
          <w:rFonts w:ascii="Times New Roman" w:hAnsi="Times New Roman"/>
          <w:sz w:val="24"/>
          <w:szCs w:val="24"/>
          <w:shd w:val="clear" w:color="auto" w:fill="FFFFFF"/>
          <w:lang w:val="uk-UA"/>
        </w:rPr>
        <w:t xml:space="preserve"> Монографія / </w:t>
      </w:r>
      <w:r>
        <w:rPr>
          <w:rFonts w:ascii="Times New Roman" w:hAnsi="Times New Roman"/>
          <w:sz w:val="24"/>
          <w:szCs w:val="24"/>
          <w:shd w:val="clear" w:color="auto" w:fill="FFFFFF"/>
          <w:lang w:val="uk-UA"/>
        </w:rPr>
        <w:t>Р</w:t>
      </w:r>
      <w:r w:rsidRPr="00B5086B">
        <w:rPr>
          <w:rFonts w:ascii="Times New Roman" w:hAnsi="Times New Roman"/>
          <w:sz w:val="24"/>
          <w:szCs w:val="24"/>
          <w:shd w:val="clear" w:color="auto" w:fill="FFFFFF"/>
          <w:lang w:val="uk-UA"/>
        </w:rPr>
        <w:t>ед</w:t>
      </w:r>
      <w:r>
        <w:rPr>
          <w:rFonts w:ascii="Times New Roman" w:hAnsi="Times New Roman"/>
          <w:sz w:val="24"/>
          <w:szCs w:val="24"/>
          <w:shd w:val="clear" w:color="auto" w:fill="FFFFFF"/>
          <w:lang w:val="uk-UA"/>
        </w:rPr>
        <w:t xml:space="preserve">. </w:t>
      </w:r>
      <w:r w:rsidRPr="00B5086B">
        <w:rPr>
          <w:rFonts w:ascii="Times New Roman" w:hAnsi="Times New Roman"/>
          <w:sz w:val="24"/>
          <w:szCs w:val="24"/>
          <w:shd w:val="clear" w:color="auto" w:fill="FFFFFF"/>
          <w:lang w:val="uk-UA"/>
        </w:rPr>
        <w:t>Р</w:t>
      </w:r>
      <w:r>
        <w:rPr>
          <w:rFonts w:ascii="Times New Roman" w:hAnsi="Times New Roman"/>
          <w:sz w:val="24"/>
          <w:szCs w:val="24"/>
          <w:shd w:val="clear" w:color="auto" w:fill="FFFFFF"/>
          <w:lang w:val="uk-UA"/>
        </w:rPr>
        <w:t>. </w:t>
      </w:r>
      <w:proofErr w:type="spellStart"/>
      <w:r w:rsidRPr="00B5086B">
        <w:rPr>
          <w:rFonts w:ascii="Times New Roman" w:hAnsi="Times New Roman"/>
          <w:sz w:val="24"/>
          <w:szCs w:val="24"/>
          <w:shd w:val="clear" w:color="auto" w:fill="FFFFFF"/>
          <w:lang w:val="uk-UA"/>
        </w:rPr>
        <w:t>Гром’яка</w:t>
      </w:r>
      <w:proofErr w:type="spellEnd"/>
      <w:r w:rsidRPr="00B5086B">
        <w:rPr>
          <w:rFonts w:ascii="Times New Roman" w:hAnsi="Times New Roman"/>
          <w:sz w:val="24"/>
          <w:szCs w:val="24"/>
          <w:shd w:val="clear" w:color="auto" w:fill="FFFFFF"/>
          <w:lang w:val="uk-UA"/>
        </w:rPr>
        <w:t>. Тернопіль: Редакційно-видавничий відділ ТНПУ, 2006. 286 с.</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Гольберг</w:t>
      </w:r>
      <w:proofErr w:type="spellEnd"/>
      <w:r w:rsidRPr="00B5086B">
        <w:rPr>
          <w:rFonts w:ascii="Times New Roman" w:hAnsi="Times New Roman"/>
          <w:sz w:val="24"/>
          <w:szCs w:val="24"/>
          <w:shd w:val="clear" w:color="auto" w:fill="FFFFFF"/>
          <w:lang w:val="uk-UA"/>
        </w:rPr>
        <w:t xml:space="preserve"> М.</w:t>
      </w:r>
      <w:r>
        <w:rPr>
          <w:rFonts w:ascii="Times New Roman" w:hAnsi="Times New Roman"/>
          <w:sz w:val="24"/>
          <w:szCs w:val="24"/>
          <w:shd w:val="clear" w:color="auto" w:fill="FFFFFF"/>
          <w:lang w:val="uk-UA"/>
        </w:rPr>
        <w:t xml:space="preserve"> </w:t>
      </w:r>
      <w:r w:rsidRPr="00B5086B">
        <w:rPr>
          <w:rFonts w:ascii="Times New Roman" w:hAnsi="Times New Roman"/>
          <w:sz w:val="24"/>
          <w:szCs w:val="24"/>
          <w:shd w:val="clear" w:color="auto" w:fill="FFFFFF"/>
          <w:lang w:val="uk-UA"/>
        </w:rPr>
        <w:t xml:space="preserve">Я. Інтерпретаційний потенціал як </w:t>
      </w:r>
      <w:proofErr w:type="spellStart"/>
      <w:r w:rsidRPr="00B5086B">
        <w:rPr>
          <w:rFonts w:ascii="Times New Roman" w:hAnsi="Times New Roman"/>
          <w:sz w:val="24"/>
          <w:szCs w:val="24"/>
          <w:shd w:val="clear" w:color="auto" w:fill="FFFFFF"/>
          <w:lang w:val="uk-UA"/>
        </w:rPr>
        <w:t>герменевтична</w:t>
      </w:r>
      <w:proofErr w:type="spellEnd"/>
      <w:r w:rsidRPr="00B5086B">
        <w:rPr>
          <w:rFonts w:ascii="Times New Roman" w:hAnsi="Times New Roman"/>
          <w:sz w:val="24"/>
          <w:szCs w:val="24"/>
          <w:shd w:val="clear" w:color="auto" w:fill="FFFFFF"/>
          <w:lang w:val="uk-UA"/>
        </w:rPr>
        <w:t xml:space="preserve"> категорія</w:t>
      </w:r>
      <w:r>
        <w:rPr>
          <w:rFonts w:ascii="Times New Roman" w:hAnsi="Times New Roman"/>
          <w:sz w:val="24"/>
          <w:szCs w:val="24"/>
          <w:shd w:val="clear" w:color="auto" w:fill="FFFFFF"/>
          <w:lang w:val="uk-UA"/>
        </w:rPr>
        <w:t xml:space="preserve"> //</w:t>
      </w:r>
      <w:r w:rsidRPr="00B5086B">
        <w:rPr>
          <w:rFonts w:ascii="Times New Roman" w:hAnsi="Times New Roman"/>
          <w:sz w:val="24"/>
          <w:szCs w:val="24"/>
          <w:shd w:val="clear" w:color="auto" w:fill="FFFFFF"/>
          <w:lang w:val="uk-UA"/>
        </w:rPr>
        <w:t xml:space="preserve"> </w:t>
      </w:r>
      <w:proofErr w:type="spellStart"/>
      <w:r w:rsidRPr="00B5086B">
        <w:rPr>
          <w:rFonts w:ascii="Times New Roman" w:hAnsi="Times New Roman"/>
          <w:sz w:val="24"/>
          <w:szCs w:val="24"/>
          <w:shd w:val="clear" w:color="auto" w:fill="FFFFFF"/>
          <w:lang w:val="uk-UA"/>
        </w:rPr>
        <w:t>Studia</w:t>
      </w:r>
      <w:proofErr w:type="spellEnd"/>
      <w:r w:rsidRPr="00B5086B">
        <w:rPr>
          <w:rFonts w:ascii="Times New Roman" w:hAnsi="Times New Roman"/>
          <w:sz w:val="24"/>
          <w:szCs w:val="24"/>
          <w:shd w:val="clear" w:color="auto" w:fill="FFFFFF"/>
          <w:lang w:val="uk-UA"/>
        </w:rPr>
        <w:t xml:space="preserve"> </w:t>
      </w:r>
      <w:proofErr w:type="spellStart"/>
      <w:r w:rsidRPr="00B5086B">
        <w:rPr>
          <w:rFonts w:ascii="Times New Roman" w:hAnsi="Times New Roman"/>
          <w:sz w:val="24"/>
          <w:szCs w:val="24"/>
          <w:shd w:val="clear" w:color="auto" w:fill="FFFFFF"/>
          <w:lang w:val="uk-UA"/>
        </w:rPr>
        <w:t>Hermeneutica</w:t>
      </w:r>
      <w:proofErr w:type="spellEnd"/>
      <w:r w:rsidRPr="00B5086B">
        <w:rPr>
          <w:rFonts w:ascii="Times New Roman" w:hAnsi="Times New Roman"/>
          <w:sz w:val="24"/>
          <w:szCs w:val="24"/>
          <w:shd w:val="clear" w:color="auto" w:fill="FFFFFF"/>
          <w:lang w:val="uk-UA"/>
        </w:rPr>
        <w:t xml:space="preserve">. Герменевтика тексту: між істиною і методом. Дрогобич: Коло, 2003. </w:t>
      </w:r>
      <w:proofErr w:type="spellStart"/>
      <w:r w:rsidRPr="00B5086B">
        <w:rPr>
          <w:rFonts w:ascii="Times New Roman" w:hAnsi="Times New Roman"/>
          <w:sz w:val="24"/>
          <w:szCs w:val="24"/>
          <w:shd w:val="clear" w:color="auto" w:fill="FFFFFF"/>
          <w:lang w:val="uk-UA"/>
        </w:rPr>
        <w:t>Acta</w:t>
      </w:r>
      <w:proofErr w:type="spellEnd"/>
      <w:r w:rsidRPr="00B5086B">
        <w:rPr>
          <w:rFonts w:ascii="Times New Roman" w:hAnsi="Times New Roman"/>
          <w:sz w:val="24"/>
          <w:szCs w:val="24"/>
          <w:shd w:val="clear" w:color="auto" w:fill="FFFFFF"/>
          <w:lang w:val="uk-UA"/>
        </w:rPr>
        <w:t xml:space="preserve"> </w:t>
      </w:r>
      <w:proofErr w:type="spellStart"/>
      <w:r w:rsidRPr="00B5086B">
        <w:rPr>
          <w:rFonts w:ascii="Times New Roman" w:hAnsi="Times New Roman"/>
          <w:sz w:val="24"/>
          <w:szCs w:val="24"/>
          <w:shd w:val="clear" w:color="auto" w:fill="FFFFFF"/>
          <w:lang w:val="uk-UA"/>
        </w:rPr>
        <w:t>Philologica</w:t>
      </w:r>
      <w:proofErr w:type="spellEnd"/>
      <w:r w:rsidRPr="00B5086B">
        <w:rPr>
          <w:rFonts w:ascii="Times New Roman" w:hAnsi="Times New Roman"/>
          <w:sz w:val="24"/>
          <w:szCs w:val="24"/>
          <w:shd w:val="clear" w:color="auto" w:fill="FFFFFF"/>
          <w:lang w:val="uk-UA"/>
        </w:rPr>
        <w:t xml:space="preserve">. </w:t>
      </w:r>
      <w:proofErr w:type="spellStart"/>
      <w:r w:rsidRPr="00B5086B">
        <w:rPr>
          <w:rFonts w:ascii="Times New Roman" w:hAnsi="Times New Roman"/>
          <w:sz w:val="24"/>
          <w:szCs w:val="24"/>
          <w:shd w:val="clear" w:color="auto" w:fill="FFFFFF"/>
          <w:lang w:val="uk-UA"/>
        </w:rPr>
        <w:t>Vol</w:t>
      </w:r>
      <w:proofErr w:type="spellEnd"/>
      <w:r w:rsidRPr="00B5086B">
        <w:rPr>
          <w:rFonts w:ascii="Times New Roman" w:hAnsi="Times New Roman"/>
          <w:sz w:val="24"/>
          <w:szCs w:val="24"/>
          <w:shd w:val="clear" w:color="auto" w:fill="FFFFFF"/>
          <w:lang w:val="uk-UA"/>
        </w:rPr>
        <w:t>. 1. С. 9−17.</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Гундорова</w:t>
      </w:r>
      <w:proofErr w:type="spellEnd"/>
      <w:r w:rsidRPr="00B5086B">
        <w:rPr>
          <w:rFonts w:ascii="Times New Roman" w:hAnsi="Times New Roman"/>
          <w:sz w:val="24"/>
          <w:szCs w:val="24"/>
          <w:shd w:val="clear" w:color="auto" w:fill="FFFFFF"/>
          <w:lang w:val="uk-UA"/>
        </w:rPr>
        <w:t xml:space="preserve"> Т. .І</w:t>
      </w:r>
      <w:r>
        <w:rPr>
          <w:rFonts w:ascii="Times New Roman" w:hAnsi="Times New Roman"/>
          <w:sz w:val="24"/>
          <w:szCs w:val="24"/>
          <w:shd w:val="clear" w:color="auto" w:fill="FFFFFF"/>
          <w:lang w:val="uk-UA"/>
        </w:rPr>
        <w:t>.</w:t>
      </w:r>
      <w:r w:rsidRPr="00B5086B">
        <w:rPr>
          <w:rFonts w:ascii="Times New Roman" w:hAnsi="Times New Roman"/>
          <w:sz w:val="24"/>
          <w:szCs w:val="24"/>
          <w:shd w:val="clear" w:color="auto" w:fill="FFFFFF"/>
          <w:lang w:val="uk-UA"/>
        </w:rPr>
        <w:t xml:space="preserve"> Кітч і література. Травестії. К</w:t>
      </w:r>
      <w:r>
        <w:rPr>
          <w:rFonts w:ascii="Times New Roman" w:hAnsi="Times New Roman"/>
          <w:sz w:val="24"/>
          <w:szCs w:val="24"/>
          <w:shd w:val="clear" w:color="auto" w:fill="FFFFFF"/>
          <w:lang w:val="uk-UA"/>
        </w:rPr>
        <w:t>.</w:t>
      </w:r>
      <w:r w:rsidRPr="00B5086B">
        <w:rPr>
          <w:rFonts w:ascii="Times New Roman" w:hAnsi="Times New Roman"/>
          <w:sz w:val="24"/>
          <w:szCs w:val="24"/>
          <w:shd w:val="clear" w:color="auto" w:fill="FFFFFF"/>
          <w:lang w:val="uk-UA"/>
        </w:rPr>
        <w:t>: Факт, 2008. 284 с.</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lastRenderedPageBreak/>
        <w:t>Гундорова</w:t>
      </w:r>
      <w:proofErr w:type="spellEnd"/>
      <w:r w:rsidRPr="00B5086B">
        <w:rPr>
          <w:rFonts w:ascii="Times New Roman" w:hAnsi="Times New Roman"/>
          <w:sz w:val="24"/>
          <w:szCs w:val="24"/>
          <w:shd w:val="clear" w:color="auto" w:fill="FFFFFF"/>
          <w:lang w:val="uk-UA"/>
        </w:rPr>
        <w:t xml:space="preserve"> Т. Транзитна культура. Симптоми постколоніальної травми: статті та </w:t>
      </w:r>
      <w:proofErr w:type="spellStart"/>
      <w:r w:rsidRPr="00B5086B">
        <w:rPr>
          <w:rFonts w:ascii="Times New Roman" w:hAnsi="Times New Roman"/>
          <w:sz w:val="24"/>
          <w:szCs w:val="24"/>
          <w:shd w:val="clear" w:color="auto" w:fill="FFFFFF"/>
          <w:lang w:val="uk-UA"/>
        </w:rPr>
        <w:t>есеї</w:t>
      </w:r>
      <w:proofErr w:type="spellEnd"/>
      <w:r w:rsidRPr="00B5086B">
        <w:rPr>
          <w:rFonts w:ascii="Times New Roman" w:hAnsi="Times New Roman"/>
          <w:sz w:val="24"/>
          <w:szCs w:val="24"/>
          <w:shd w:val="clear" w:color="auto" w:fill="FFFFFF"/>
          <w:lang w:val="uk-UA"/>
        </w:rPr>
        <w:t>. К</w:t>
      </w:r>
      <w:r>
        <w:rPr>
          <w:rFonts w:ascii="Times New Roman" w:hAnsi="Times New Roman"/>
          <w:sz w:val="24"/>
          <w:szCs w:val="24"/>
          <w:shd w:val="clear" w:color="auto" w:fill="FFFFFF"/>
          <w:lang w:val="uk-UA"/>
        </w:rPr>
        <w:t>.</w:t>
      </w:r>
      <w:r w:rsidRPr="00B5086B">
        <w:rPr>
          <w:rFonts w:ascii="Times New Roman" w:hAnsi="Times New Roman"/>
          <w:sz w:val="24"/>
          <w:szCs w:val="24"/>
          <w:shd w:val="clear" w:color="auto" w:fill="FFFFFF"/>
          <w:lang w:val="uk-UA"/>
        </w:rPr>
        <w:t xml:space="preserve">: </w:t>
      </w:r>
      <w:proofErr w:type="spellStart"/>
      <w:r w:rsidRPr="00B5086B">
        <w:rPr>
          <w:rFonts w:ascii="Times New Roman" w:hAnsi="Times New Roman"/>
          <w:sz w:val="24"/>
          <w:szCs w:val="24"/>
          <w:shd w:val="clear" w:color="auto" w:fill="FFFFFF"/>
          <w:lang w:val="uk-UA"/>
        </w:rPr>
        <w:t>Грані-Т</w:t>
      </w:r>
      <w:proofErr w:type="spellEnd"/>
      <w:r w:rsidRPr="00B5086B">
        <w:rPr>
          <w:rFonts w:ascii="Times New Roman" w:hAnsi="Times New Roman"/>
          <w:sz w:val="24"/>
          <w:szCs w:val="24"/>
          <w:shd w:val="clear" w:color="auto" w:fill="FFFFFF"/>
          <w:lang w:val="uk-UA"/>
        </w:rPr>
        <w:t>, 2013. 548 с.</w:t>
      </w:r>
    </w:p>
    <w:p w:rsidR="00477CA9" w:rsidRPr="00F06092"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Гурдуз</w:t>
      </w:r>
      <w:proofErr w:type="spellEnd"/>
      <w:r w:rsidRPr="00B5086B">
        <w:rPr>
          <w:rFonts w:ascii="Times New Roman" w:hAnsi="Times New Roman"/>
          <w:sz w:val="24"/>
          <w:szCs w:val="24"/>
          <w:shd w:val="clear" w:color="auto" w:fill="FFFFFF"/>
          <w:lang w:val="uk-UA"/>
        </w:rPr>
        <w:t xml:space="preserve"> А. Традиційні структури в літературі: Навчально-методичні рекомендації до вивчення курсу «Літературна компаративістика». Миколаїв: Вид-во МДГУ ім. П. Могили, 2008. 68 с.</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Еко</w:t>
      </w:r>
      <w:proofErr w:type="spellEnd"/>
      <w:r w:rsidRPr="00B5086B">
        <w:rPr>
          <w:rFonts w:ascii="Times New Roman" w:hAnsi="Times New Roman"/>
          <w:sz w:val="24"/>
          <w:szCs w:val="24"/>
          <w:shd w:val="clear" w:color="auto" w:fill="FFFFFF"/>
          <w:lang w:val="uk-UA"/>
        </w:rPr>
        <w:t xml:space="preserve"> У. Інтерпретація та </w:t>
      </w:r>
      <w:proofErr w:type="spellStart"/>
      <w:r w:rsidRPr="00B5086B">
        <w:rPr>
          <w:rFonts w:ascii="Times New Roman" w:hAnsi="Times New Roman"/>
          <w:sz w:val="24"/>
          <w:szCs w:val="24"/>
          <w:shd w:val="clear" w:color="auto" w:fill="FFFFFF"/>
          <w:lang w:val="uk-UA"/>
        </w:rPr>
        <w:t>надінтерпретація</w:t>
      </w:r>
      <w:proofErr w:type="spellEnd"/>
      <w:r w:rsidRPr="00B5086B">
        <w:rPr>
          <w:rFonts w:ascii="Times New Roman" w:hAnsi="Times New Roman"/>
          <w:sz w:val="24"/>
          <w:szCs w:val="24"/>
          <w:shd w:val="clear" w:color="auto" w:fill="FFFFFF"/>
          <w:lang w:val="uk-UA"/>
        </w:rPr>
        <w:t>. Маятник Фуко. Львів: Літопис, 1998. 751 с.</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Еко</w:t>
      </w:r>
      <w:proofErr w:type="spellEnd"/>
      <w:r w:rsidRPr="00B5086B">
        <w:rPr>
          <w:rFonts w:ascii="Times New Roman" w:hAnsi="Times New Roman"/>
          <w:sz w:val="24"/>
          <w:szCs w:val="24"/>
          <w:shd w:val="clear" w:color="auto" w:fill="FFFFFF"/>
          <w:lang w:val="uk-UA"/>
        </w:rPr>
        <w:t xml:space="preserve"> У. Роль читача. Дослідження з семіотики текстів [пер. з англ.]. Львів: Літопис, 2004. 384 с. </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 xml:space="preserve">Енциклопедія постмодернізму / </w:t>
      </w:r>
      <w:r>
        <w:rPr>
          <w:rFonts w:ascii="Times New Roman" w:hAnsi="Times New Roman"/>
          <w:sz w:val="24"/>
          <w:szCs w:val="24"/>
          <w:shd w:val="clear" w:color="auto" w:fill="FFFFFF"/>
          <w:lang w:val="uk-UA"/>
        </w:rPr>
        <w:t>З</w:t>
      </w:r>
      <w:r w:rsidRPr="00B5086B">
        <w:rPr>
          <w:rFonts w:ascii="Times New Roman" w:hAnsi="Times New Roman"/>
          <w:sz w:val="24"/>
          <w:szCs w:val="24"/>
          <w:shd w:val="clear" w:color="auto" w:fill="FFFFFF"/>
          <w:lang w:val="uk-UA"/>
        </w:rPr>
        <w:t xml:space="preserve">а ред. Ч. </w:t>
      </w:r>
      <w:proofErr w:type="spellStart"/>
      <w:r w:rsidRPr="00B5086B">
        <w:rPr>
          <w:rFonts w:ascii="Times New Roman" w:hAnsi="Times New Roman"/>
          <w:sz w:val="24"/>
          <w:szCs w:val="24"/>
          <w:shd w:val="clear" w:color="auto" w:fill="FFFFFF"/>
          <w:lang w:val="uk-UA"/>
        </w:rPr>
        <w:t>Вінквіста</w:t>
      </w:r>
      <w:proofErr w:type="spellEnd"/>
      <w:r w:rsidRPr="00B5086B">
        <w:rPr>
          <w:rFonts w:ascii="Times New Roman" w:hAnsi="Times New Roman"/>
          <w:sz w:val="24"/>
          <w:szCs w:val="24"/>
          <w:shd w:val="clear" w:color="auto" w:fill="FFFFFF"/>
          <w:lang w:val="uk-UA"/>
        </w:rPr>
        <w:t xml:space="preserve">, В. </w:t>
      </w:r>
      <w:proofErr w:type="spellStart"/>
      <w:r w:rsidRPr="00B5086B">
        <w:rPr>
          <w:rFonts w:ascii="Times New Roman" w:hAnsi="Times New Roman"/>
          <w:sz w:val="24"/>
          <w:szCs w:val="24"/>
          <w:shd w:val="clear" w:color="auto" w:fill="FFFFFF"/>
          <w:lang w:val="uk-UA"/>
        </w:rPr>
        <w:t>Тейлора</w:t>
      </w:r>
      <w:proofErr w:type="spellEnd"/>
      <w:r w:rsidRPr="00B5086B">
        <w:rPr>
          <w:rFonts w:ascii="Times New Roman" w:hAnsi="Times New Roman"/>
          <w:sz w:val="24"/>
          <w:szCs w:val="24"/>
          <w:shd w:val="clear" w:color="auto" w:fill="FFFFFF"/>
          <w:lang w:val="uk-UA"/>
        </w:rPr>
        <w:t xml:space="preserve">; [пер. з англ.]. К.: Вид-во Соломії Павличко </w:t>
      </w:r>
      <w:r>
        <w:rPr>
          <w:rFonts w:ascii="Times New Roman" w:hAnsi="Times New Roman"/>
          <w:sz w:val="24"/>
          <w:szCs w:val="24"/>
          <w:shd w:val="clear" w:color="auto" w:fill="FFFFFF"/>
          <w:lang w:val="uk-UA"/>
        </w:rPr>
        <w:t>«</w:t>
      </w:r>
      <w:r w:rsidRPr="00B5086B">
        <w:rPr>
          <w:rFonts w:ascii="Times New Roman" w:hAnsi="Times New Roman"/>
          <w:sz w:val="24"/>
          <w:szCs w:val="24"/>
          <w:shd w:val="clear" w:color="auto" w:fill="FFFFFF"/>
          <w:lang w:val="uk-UA"/>
        </w:rPr>
        <w:t>Основи</w:t>
      </w:r>
      <w:r>
        <w:rPr>
          <w:rFonts w:ascii="Times New Roman" w:hAnsi="Times New Roman"/>
          <w:sz w:val="24"/>
          <w:szCs w:val="24"/>
          <w:shd w:val="clear" w:color="auto" w:fill="FFFFFF"/>
          <w:lang w:val="uk-UA"/>
        </w:rPr>
        <w:t>»</w:t>
      </w:r>
      <w:r w:rsidRPr="00B5086B">
        <w:rPr>
          <w:rFonts w:ascii="Times New Roman" w:hAnsi="Times New Roman"/>
          <w:sz w:val="24"/>
          <w:szCs w:val="24"/>
          <w:shd w:val="clear" w:color="auto" w:fill="FFFFFF"/>
          <w:lang w:val="uk-UA"/>
        </w:rPr>
        <w:t xml:space="preserve">, 2003. 503 с. </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Зборовська</w:t>
      </w:r>
      <w:proofErr w:type="spellEnd"/>
      <w:r w:rsidRPr="00B5086B">
        <w:rPr>
          <w:rFonts w:ascii="Times New Roman" w:hAnsi="Times New Roman"/>
          <w:sz w:val="24"/>
          <w:szCs w:val="24"/>
          <w:shd w:val="clear" w:color="auto" w:fill="FFFFFF"/>
          <w:lang w:val="uk-UA"/>
        </w:rPr>
        <w:t xml:space="preserve"> Н.</w:t>
      </w:r>
      <w:r>
        <w:rPr>
          <w:rFonts w:ascii="Times New Roman" w:hAnsi="Times New Roman"/>
          <w:sz w:val="24"/>
          <w:szCs w:val="24"/>
          <w:shd w:val="clear" w:color="auto" w:fill="FFFFFF"/>
          <w:lang w:val="uk-UA"/>
        </w:rPr>
        <w:t xml:space="preserve"> </w:t>
      </w:r>
      <w:r w:rsidRPr="00B5086B">
        <w:rPr>
          <w:rFonts w:ascii="Times New Roman" w:hAnsi="Times New Roman"/>
          <w:sz w:val="24"/>
          <w:szCs w:val="24"/>
          <w:shd w:val="clear" w:color="auto" w:fill="FFFFFF"/>
          <w:lang w:val="uk-UA"/>
        </w:rPr>
        <w:t xml:space="preserve">В. Психоаналіз і літературознавство: </w:t>
      </w:r>
      <w:r>
        <w:rPr>
          <w:rFonts w:ascii="Times New Roman" w:hAnsi="Times New Roman"/>
          <w:sz w:val="24"/>
          <w:szCs w:val="24"/>
          <w:shd w:val="clear" w:color="auto" w:fill="FFFFFF"/>
          <w:lang w:val="uk-UA"/>
        </w:rPr>
        <w:t>П</w:t>
      </w:r>
      <w:r w:rsidRPr="00B5086B">
        <w:rPr>
          <w:rFonts w:ascii="Times New Roman" w:hAnsi="Times New Roman"/>
          <w:sz w:val="24"/>
          <w:szCs w:val="24"/>
          <w:shd w:val="clear" w:color="auto" w:fill="FFFFFF"/>
          <w:lang w:val="uk-UA"/>
        </w:rPr>
        <w:t>осібник. К</w:t>
      </w:r>
      <w:r>
        <w:rPr>
          <w:rFonts w:ascii="Times New Roman" w:hAnsi="Times New Roman"/>
          <w:sz w:val="24"/>
          <w:szCs w:val="24"/>
          <w:shd w:val="clear" w:color="auto" w:fill="FFFFFF"/>
          <w:lang w:val="uk-UA"/>
        </w:rPr>
        <w:t>.</w:t>
      </w:r>
      <w:r w:rsidRPr="00B5086B">
        <w:rPr>
          <w:rFonts w:ascii="Times New Roman" w:hAnsi="Times New Roman"/>
          <w:sz w:val="24"/>
          <w:szCs w:val="24"/>
          <w:shd w:val="clear" w:color="auto" w:fill="FFFFFF"/>
          <w:lang w:val="uk-UA"/>
        </w:rPr>
        <w:t>, 2003. 392 с.</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 xml:space="preserve">Ковалів Ю. І. Літературна герменевтика: </w:t>
      </w:r>
      <w:r>
        <w:rPr>
          <w:rFonts w:ascii="Times New Roman" w:hAnsi="Times New Roman"/>
          <w:sz w:val="24"/>
          <w:szCs w:val="24"/>
          <w:shd w:val="clear" w:color="auto" w:fill="FFFFFF"/>
          <w:lang w:val="uk-UA"/>
        </w:rPr>
        <w:t>М</w:t>
      </w:r>
      <w:r w:rsidRPr="00B5086B">
        <w:rPr>
          <w:rFonts w:ascii="Times New Roman" w:hAnsi="Times New Roman"/>
          <w:sz w:val="24"/>
          <w:szCs w:val="24"/>
          <w:shd w:val="clear" w:color="auto" w:fill="FFFFFF"/>
          <w:lang w:val="uk-UA"/>
        </w:rPr>
        <w:t xml:space="preserve">онографія. К.: Київ. ун-т, 2008. 240 с. </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Ковбасенко Ю. Мистецтво аналізу й інтерпретації художнього тексту. Розділ 1. Аналіз та інтерпретація художнього тексту. Розмежування і межі безмежності</w:t>
      </w:r>
      <w:r>
        <w:rPr>
          <w:rFonts w:ascii="Times New Roman" w:hAnsi="Times New Roman"/>
          <w:sz w:val="24"/>
          <w:szCs w:val="24"/>
          <w:shd w:val="clear" w:color="auto" w:fill="FFFFFF"/>
          <w:lang w:val="uk-UA"/>
        </w:rPr>
        <w:t xml:space="preserve"> // </w:t>
      </w:r>
      <w:r w:rsidRPr="00B5086B">
        <w:rPr>
          <w:rFonts w:ascii="Times New Roman" w:hAnsi="Times New Roman"/>
          <w:sz w:val="24"/>
          <w:szCs w:val="24"/>
          <w:shd w:val="clear" w:color="auto" w:fill="FFFFFF"/>
          <w:lang w:val="uk-UA"/>
        </w:rPr>
        <w:t xml:space="preserve">Тема. 2002. </w:t>
      </w:r>
      <w:r>
        <w:rPr>
          <w:rFonts w:ascii="Times New Roman" w:hAnsi="Times New Roman"/>
          <w:sz w:val="24"/>
          <w:szCs w:val="24"/>
          <w:shd w:val="clear" w:color="auto" w:fill="FFFFFF"/>
          <w:lang w:val="uk-UA"/>
        </w:rPr>
        <w:t>№ </w:t>
      </w:r>
      <w:r w:rsidRPr="00B5086B">
        <w:rPr>
          <w:rFonts w:ascii="Times New Roman" w:hAnsi="Times New Roman"/>
          <w:sz w:val="24"/>
          <w:szCs w:val="24"/>
          <w:shd w:val="clear" w:color="auto" w:fill="FFFFFF"/>
          <w:lang w:val="uk-UA"/>
        </w:rPr>
        <w:t>4. С. 2–26.</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Кочан</w:t>
      </w:r>
      <w:proofErr w:type="spellEnd"/>
      <w:r w:rsidRPr="00B5086B">
        <w:rPr>
          <w:rFonts w:ascii="Times New Roman" w:hAnsi="Times New Roman"/>
          <w:sz w:val="24"/>
          <w:szCs w:val="24"/>
          <w:shd w:val="clear" w:color="auto" w:fill="FFFFFF"/>
          <w:lang w:val="uk-UA"/>
        </w:rPr>
        <w:t xml:space="preserve"> І. М. Лінгвістичний аналіз тексту: </w:t>
      </w:r>
      <w:proofErr w:type="spellStart"/>
      <w:r>
        <w:rPr>
          <w:rFonts w:ascii="Times New Roman" w:hAnsi="Times New Roman"/>
          <w:sz w:val="24"/>
          <w:szCs w:val="24"/>
          <w:shd w:val="clear" w:color="auto" w:fill="FFFFFF"/>
          <w:lang w:val="uk-UA"/>
        </w:rPr>
        <w:t>Н</w:t>
      </w:r>
      <w:r w:rsidRPr="00B5086B">
        <w:rPr>
          <w:rFonts w:ascii="Times New Roman" w:hAnsi="Times New Roman"/>
          <w:sz w:val="24"/>
          <w:szCs w:val="24"/>
          <w:shd w:val="clear" w:color="auto" w:fill="FFFFFF"/>
          <w:lang w:val="uk-UA"/>
        </w:rPr>
        <w:t>авч</w:t>
      </w:r>
      <w:proofErr w:type="spellEnd"/>
      <w:r>
        <w:rPr>
          <w:rFonts w:ascii="Times New Roman" w:hAnsi="Times New Roman"/>
          <w:sz w:val="24"/>
          <w:szCs w:val="24"/>
          <w:shd w:val="clear" w:color="auto" w:fill="FFFFFF"/>
          <w:lang w:val="uk-UA"/>
        </w:rPr>
        <w:t>.</w:t>
      </w:r>
      <w:r w:rsidRPr="00B5086B">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lang w:val="uk-UA"/>
        </w:rPr>
        <w:t>п</w:t>
      </w:r>
      <w:r w:rsidRPr="00B5086B">
        <w:rPr>
          <w:rFonts w:ascii="Times New Roman" w:hAnsi="Times New Roman"/>
          <w:sz w:val="24"/>
          <w:szCs w:val="24"/>
          <w:shd w:val="clear" w:color="auto" w:fill="FFFFFF"/>
          <w:lang w:val="uk-UA"/>
        </w:rPr>
        <w:t>ос</w:t>
      </w:r>
      <w:proofErr w:type="spellEnd"/>
      <w:r>
        <w:rPr>
          <w:rFonts w:ascii="Times New Roman" w:hAnsi="Times New Roman"/>
          <w:sz w:val="24"/>
          <w:szCs w:val="24"/>
          <w:shd w:val="clear" w:color="auto" w:fill="FFFFFF"/>
          <w:lang w:val="uk-UA"/>
        </w:rPr>
        <w:t>.</w:t>
      </w:r>
      <w:r w:rsidRPr="00B5086B">
        <w:rPr>
          <w:rFonts w:ascii="Times New Roman" w:hAnsi="Times New Roman"/>
          <w:sz w:val="24"/>
          <w:szCs w:val="24"/>
          <w:shd w:val="clear" w:color="auto" w:fill="FFFFFF"/>
          <w:lang w:val="uk-UA"/>
        </w:rPr>
        <w:t xml:space="preserve"> Київ: Знання, 2008. 423 с.</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 xml:space="preserve">Кухаренко В. А. Інтерпретація тексту: </w:t>
      </w:r>
      <w:proofErr w:type="spellStart"/>
      <w:r>
        <w:rPr>
          <w:rFonts w:ascii="Times New Roman" w:hAnsi="Times New Roman"/>
          <w:sz w:val="24"/>
          <w:szCs w:val="24"/>
          <w:shd w:val="clear" w:color="auto" w:fill="FFFFFF"/>
          <w:lang w:val="uk-UA"/>
        </w:rPr>
        <w:t>Н</w:t>
      </w:r>
      <w:r w:rsidRPr="00B5086B">
        <w:rPr>
          <w:rFonts w:ascii="Times New Roman" w:hAnsi="Times New Roman"/>
          <w:sz w:val="24"/>
          <w:szCs w:val="24"/>
          <w:shd w:val="clear" w:color="auto" w:fill="FFFFFF"/>
          <w:lang w:val="uk-UA"/>
        </w:rPr>
        <w:t>авч</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lang w:val="uk-UA"/>
        </w:rPr>
        <w:t>пос</w:t>
      </w:r>
      <w:proofErr w:type="spellEnd"/>
      <w:r>
        <w:rPr>
          <w:rFonts w:ascii="Times New Roman" w:hAnsi="Times New Roman"/>
          <w:sz w:val="24"/>
          <w:szCs w:val="24"/>
          <w:shd w:val="clear" w:color="auto" w:fill="FFFFFF"/>
          <w:lang w:val="uk-UA"/>
        </w:rPr>
        <w:t>.</w:t>
      </w:r>
      <w:r w:rsidRPr="00B5086B">
        <w:rPr>
          <w:rFonts w:ascii="Times New Roman" w:hAnsi="Times New Roman"/>
          <w:sz w:val="24"/>
          <w:szCs w:val="24"/>
          <w:shd w:val="clear" w:color="auto" w:fill="FFFFFF"/>
          <w:lang w:val="uk-UA"/>
        </w:rPr>
        <w:t xml:space="preserve"> В. А. Кухаренко. Вінниця: Нова книга, 2004. 272 с.</w:t>
      </w:r>
    </w:p>
    <w:p w:rsidR="00477CA9"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r w:rsidRPr="00164F80">
        <w:rPr>
          <w:rFonts w:ascii="Times New Roman" w:hAnsi="Times New Roman"/>
          <w:sz w:val="24"/>
          <w:szCs w:val="24"/>
          <w:shd w:val="clear" w:color="auto" w:fill="FFFFFF"/>
          <w:lang w:val="uk-UA"/>
        </w:rPr>
        <w:t>Лексикон загального та порі</w:t>
      </w:r>
      <w:r>
        <w:rPr>
          <w:rFonts w:ascii="Times New Roman" w:hAnsi="Times New Roman"/>
          <w:sz w:val="24"/>
          <w:szCs w:val="24"/>
          <w:shd w:val="clear" w:color="auto" w:fill="FFFFFF"/>
          <w:lang w:val="uk-UA"/>
        </w:rPr>
        <w:t xml:space="preserve">вняльного літературознавства. </w:t>
      </w:r>
      <w:r w:rsidRPr="00164F80">
        <w:rPr>
          <w:rFonts w:ascii="Times New Roman" w:hAnsi="Times New Roman"/>
          <w:sz w:val="24"/>
          <w:szCs w:val="24"/>
          <w:shd w:val="clear" w:color="auto" w:fill="FFFFFF"/>
          <w:lang w:val="uk-UA"/>
        </w:rPr>
        <w:t>Чер</w:t>
      </w:r>
      <w:r>
        <w:rPr>
          <w:rFonts w:ascii="Times New Roman" w:hAnsi="Times New Roman"/>
          <w:sz w:val="24"/>
          <w:szCs w:val="24"/>
          <w:shd w:val="clear" w:color="auto" w:fill="FFFFFF"/>
          <w:lang w:val="uk-UA"/>
        </w:rPr>
        <w:t xml:space="preserve">нівці: Золоті литаври, 2001. </w:t>
      </w:r>
      <w:r w:rsidRPr="00164F80">
        <w:rPr>
          <w:rFonts w:ascii="Times New Roman" w:hAnsi="Times New Roman"/>
          <w:sz w:val="24"/>
          <w:szCs w:val="24"/>
          <w:shd w:val="clear" w:color="auto" w:fill="FFFFFF"/>
          <w:lang w:val="uk-UA"/>
        </w:rPr>
        <w:t>636 с.</w:t>
      </w:r>
      <w:r w:rsidRPr="004E1B8C">
        <w:rPr>
          <w:rFonts w:ascii="Times New Roman" w:hAnsi="Times New Roman"/>
          <w:sz w:val="24"/>
          <w:szCs w:val="24"/>
          <w:shd w:val="clear" w:color="auto" w:fill="FFFFFF"/>
          <w:lang w:val="uk-UA"/>
        </w:rPr>
        <w:t xml:space="preserve"> </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 xml:space="preserve">Літературознавство. Словник основних понять. / Пер. з нім. А. </w:t>
      </w:r>
      <w:proofErr w:type="spellStart"/>
      <w:r w:rsidRPr="00B5086B">
        <w:rPr>
          <w:rFonts w:ascii="Times New Roman" w:hAnsi="Times New Roman"/>
          <w:sz w:val="24"/>
          <w:szCs w:val="24"/>
          <w:shd w:val="clear" w:color="auto" w:fill="FFFFFF"/>
          <w:lang w:val="uk-UA"/>
        </w:rPr>
        <w:t>Цяпи</w:t>
      </w:r>
      <w:proofErr w:type="spellEnd"/>
      <w:r w:rsidRPr="00B5086B">
        <w:rPr>
          <w:rFonts w:ascii="Times New Roman" w:hAnsi="Times New Roman"/>
          <w:sz w:val="24"/>
          <w:szCs w:val="24"/>
          <w:shd w:val="clear" w:color="auto" w:fill="FFFFFF"/>
          <w:lang w:val="uk-UA"/>
        </w:rPr>
        <w:t>. Тернопіль: Навчальна книга – Богдан, 2008. 280 с.</w:t>
      </w:r>
    </w:p>
    <w:p w:rsidR="00477CA9"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 xml:space="preserve">Літературознавча енциклопедія: У 2 т. / Автор-укладач Ю. І. Ковалів. К.: ВЦ «Академія», 2007. Т. 1. 608 с.; Т. 2. 624 с. </w:t>
      </w:r>
    </w:p>
    <w:p w:rsidR="00477CA9"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Лірсен</w:t>
      </w:r>
      <w:proofErr w:type="spellEnd"/>
      <w:r w:rsidRPr="00B5086B">
        <w:rPr>
          <w:rFonts w:ascii="Times New Roman" w:hAnsi="Times New Roman"/>
          <w:sz w:val="24"/>
          <w:szCs w:val="24"/>
          <w:shd w:val="clear" w:color="auto" w:fill="FFFFFF"/>
          <w:lang w:val="uk-UA"/>
        </w:rPr>
        <w:t xml:space="preserve"> Дж. </w:t>
      </w:r>
      <w:proofErr w:type="spellStart"/>
      <w:r w:rsidRPr="00B5086B">
        <w:rPr>
          <w:rFonts w:ascii="Times New Roman" w:hAnsi="Times New Roman"/>
          <w:sz w:val="24"/>
          <w:szCs w:val="24"/>
          <w:shd w:val="clear" w:color="auto" w:fill="FFFFFF"/>
          <w:lang w:val="uk-UA"/>
        </w:rPr>
        <w:t>Імагологія</w:t>
      </w:r>
      <w:proofErr w:type="spellEnd"/>
      <w:r w:rsidRPr="00B5086B">
        <w:rPr>
          <w:rFonts w:ascii="Times New Roman" w:hAnsi="Times New Roman"/>
          <w:sz w:val="24"/>
          <w:szCs w:val="24"/>
          <w:shd w:val="clear" w:color="auto" w:fill="FFFFFF"/>
          <w:lang w:val="uk-UA"/>
        </w:rPr>
        <w:t xml:space="preserve">: історія і метод // Літературна компаративістика. Вип. IV: </w:t>
      </w:r>
      <w:proofErr w:type="spellStart"/>
      <w:r w:rsidRPr="00B5086B">
        <w:rPr>
          <w:rFonts w:ascii="Times New Roman" w:hAnsi="Times New Roman"/>
          <w:sz w:val="24"/>
          <w:szCs w:val="24"/>
          <w:shd w:val="clear" w:color="auto" w:fill="FFFFFF"/>
          <w:lang w:val="uk-UA"/>
        </w:rPr>
        <w:t>Імагологiчний</w:t>
      </w:r>
      <w:proofErr w:type="spellEnd"/>
      <w:r w:rsidRPr="00B5086B">
        <w:rPr>
          <w:rFonts w:ascii="Times New Roman" w:hAnsi="Times New Roman"/>
          <w:sz w:val="24"/>
          <w:szCs w:val="24"/>
          <w:shd w:val="clear" w:color="auto" w:fill="FFFFFF"/>
          <w:lang w:val="uk-UA"/>
        </w:rPr>
        <w:t xml:space="preserve"> аспект сучасної компаративістики: стратегії та парадигми. Ч. IІ. К.: ВД </w:t>
      </w:r>
      <w:proofErr w:type="spellStart"/>
      <w:r w:rsidRPr="00B5086B">
        <w:rPr>
          <w:rFonts w:ascii="Times New Roman" w:hAnsi="Times New Roman"/>
          <w:sz w:val="24"/>
          <w:szCs w:val="24"/>
          <w:shd w:val="clear" w:color="auto" w:fill="FFFFFF"/>
          <w:lang w:val="uk-UA"/>
        </w:rPr>
        <w:t>„Стилос”</w:t>
      </w:r>
      <w:proofErr w:type="spellEnd"/>
      <w:r w:rsidRPr="00B5086B">
        <w:rPr>
          <w:rFonts w:ascii="Times New Roman" w:hAnsi="Times New Roman"/>
          <w:sz w:val="24"/>
          <w:szCs w:val="24"/>
          <w:shd w:val="clear" w:color="auto" w:fill="FFFFFF"/>
          <w:lang w:val="uk-UA"/>
        </w:rPr>
        <w:t xml:space="preserve">, 2011. С. 362-375. </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Мітосек</w:t>
      </w:r>
      <w:proofErr w:type="spellEnd"/>
      <w:r w:rsidRPr="00B5086B">
        <w:rPr>
          <w:rFonts w:ascii="Times New Roman" w:hAnsi="Times New Roman"/>
          <w:sz w:val="24"/>
          <w:szCs w:val="24"/>
          <w:shd w:val="clear" w:color="auto" w:fill="FFFFFF"/>
          <w:lang w:val="uk-UA"/>
        </w:rPr>
        <w:t xml:space="preserve"> З. Теорії літературних досліджень</w:t>
      </w:r>
      <w:r>
        <w:rPr>
          <w:rFonts w:ascii="Times New Roman" w:hAnsi="Times New Roman"/>
          <w:sz w:val="24"/>
          <w:szCs w:val="24"/>
          <w:shd w:val="clear" w:color="auto" w:fill="FFFFFF"/>
          <w:lang w:val="uk-UA"/>
        </w:rPr>
        <w:t xml:space="preserve"> / Пер. </w:t>
      </w:r>
      <w:r w:rsidRPr="00B5086B">
        <w:rPr>
          <w:rFonts w:ascii="Times New Roman" w:hAnsi="Times New Roman"/>
          <w:sz w:val="24"/>
          <w:szCs w:val="24"/>
          <w:shd w:val="clear" w:color="auto" w:fill="FFFFFF"/>
          <w:lang w:val="uk-UA"/>
        </w:rPr>
        <w:t xml:space="preserve">з </w:t>
      </w:r>
      <w:proofErr w:type="spellStart"/>
      <w:r w:rsidRPr="00B5086B">
        <w:rPr>
          <w:rFonts w:ascii="Times New Roman" w:hAnsi="Times New Roman"/>
          <w:sz w:val="24"/>
          <w:szCs w:val="24"/>
          <w:shd w:val="clear" w:color="auto" w:fill="FFFFFF"/>
          <w:lang w:val="uk-UA"/>
        </w:rPr>
        <w:t>польс</w:t>
      </w:r>
      <w:proofErr w:type="spellEnd"/>
      <w:r>
        <w:rPr>
          <w:rFonts w:ascii="Times New Roman" w:hAnsi="Times New Roman"/>
          <w:sz w:val="24"/>
          <w:szCs w:val="24"/>
          <w:shd w:val="clear" w:color="auto" w:fill="FFFFFF"/>
          <w:lang w:val="uk-UA"/>
        </w:rPr>
        <w:t>.</w:t>
      </w:r>
      <w:r w:rsidRPr="00B5086B">
        <w:rPr>
          <w:rFonts w:ascii="Times New Roman" w:hAnsi="Times New Roman"/>
          <w:sz w:val="24"/>
          <w:szCs w:val="24"/>
          <w:shd w:val="clear" w:color="auto" w:fill="FFFFFF"/>
          <w:lang w:val="uk-UA"/>
        </w:rPr>
        <w:t xml:space="preserve"> В. Гуменюк, наук. ред. В. Іванюк. Сімферополь: Таврія, 2005. 408 с.</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Наєнко М. К. Українське літературознавство: Школи, напрями, тенденції. К.: ВЦ «Академія», 1997. 320</w:t>
      </w:r>
      <w:r>
        <w:rPr>
          <w:rFonts w:ascii="Times New Roman" w:hAnsi="Times New Roman"/>
          <w:sz w:val="24"/>
          <w:szCs w:val="24"/>
          <w:shd w:val="clear" w:color="auto" w:fill="FFFFFF"/>
          <w:lang w:val="uk-UA"/>
        </w:rPr>
        <w:t xml:space="preserve"> </w:t>
      </w:r>
      <w:r w:rsidRPr="00B5086B">
        <w:rPr>
          <w:rFonts w:ascii="Times New Roman" w:hAnsi="Times New Roman"/>
          <w:sz w:val="24"/>
          <w:szCs w:val="24"/>
          <w:shd w:val="clear" w:color="auto" w:fill="FFFFFF"/>
          <w:lang w:val="uk-UA"/>
        </w:rPr>
        <w:t>с</w:t>
      </w:r>
      <w:r>
        <w:rPr>
          <w:rFonts w:ascii="Times New Roman" w:hAnsi="Times New Roman"/>
          <w:sz w:val="24"/>
          <w:szCs w:val="24"/>
          <w:shd w:val="clear" w:color="auto" w:fill="FFFFFF"/>
          <w:lang w:val="uk-UA"/>
        </w:rPr>
        <w:t>.</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 xml:space="preserve">Науменко А. М. Філологічний аналіз тексту (основи </w:t>
      </w:r>
      <w:proofErr w:type="spellStart"/>
      <w:r w:rsidRPr="00B5086B">
        <w:rPr>
          <w:rFonts w:ascii="Times New Roman" w:hAnsi="Times New Roman"/>
          <w:sz w:val="24"/>
          <w:szCs w:val="24"/>
          <w:shd w:val="clear" w:color="auto" w:fill="FFFFFF"/>
          <w:lang w:val="uk-UA"/>
        </w:rPr>
        <w:t>лінгвопоетики</w:t>
      </w:r>
      <w:proofErr w:type="spellEnd"/>
      <w:r w:rsidRPr="00B5086B">
        <w:rPr>
          <w:rFonts w:ascii="Times New Roman" w:hAnsi="Times New Roman"/>
          <w:sz w:val="24"/>
          <w:szCs w:val="24"/>
          <w:shd w:val="clear" w:color="auto" w:fill="FFFFFF"/>
          <w:lang w:val="uk-UA"/>
        </w:rPr>
        <w:t xml:space="preserve">): </w:t>
      </w:r>
      <w:proofErr w:type="spellStart"/>
      <w:r w:rsidRPr="00B5086B">
        <w:rPr>
          <w:rFonts w:ascii="Times New Roman" w:hAnsi="Times New Roman"/>
          <w:sz w:val="24"/>
          <w:szCs w:val="24"/>
          <w:shd w:val="clear" w:color="auto" w:fill="FFFFFF"/>
          <w:lang w:val="uk-UA"/>
        </w:rPr>
        <w:t>Навч</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lang w:val="uk-UA"/>
        </w:rPr>
        <w:t>пос</w:t>
      </w:r>
      <w:proofErr w:type="spellEnd"/>
      <w:r>
        <w:rPr>
          <w:rFonts w:ascii="Times New Roman" w:hAnsi="Times New Roman"/>
          <w:sz w:val="24"/>
          <w:szCs w:val="24"/>
          <w:shd w:val="clear" w:color="auto" w:fill="FFFFFF"/>
          <w:lang w:val="uk-UA"/>
        </w:rPr>
        <w:t xml:space="preserve">. </w:t>
      </w:r>
      <w:r w:rsidRPr="00B5086B">
        <w:rPr>
          <w:rFonts w:ascii="Times New Roman" w:hAnsi="Times New Roman"/>
          <w:sz w:val="24"/>
          <w:szCs w:val="24"/>
          <w:shd w:val="clear" w:color="auto" w:fill="FFFFFF"/>
          <w:lang w:val="uk-UA"/>
        </w:rPr>
        <w:t xml:space="preserve"> Вінниця: Нова книга, 2005. 416 с.</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Рікер</w:t>
      </w:r>
      <w:proofErr w:type="spellEnd"/>
      <w:r w:rsidRPr="00B5086B">
        <w:rPr>
          <w:rFonts w:ascii="Times New Roman" w:hAnsi="Times New Roman"/>
          <w:sz w:val="24"/>
          <w:szCs w:val="24"/>
          <w:shd w:val="clear" w:color="auto" w:fill="FFFFFF"/>
          <w:lang w:val="uk-UA"/>
        </w:rPr>
        <w:t xml:space="preserve"> П. Що таке текст? Пояснення і розуміння. Поль </w:t>
      </w:r>
      <w:proofErr w:type="spellStart"/>
      <w:r w:rsidRPr="00B5086B">
        <w:rPr>
          <w:rFonts w:ascii="Times New Roman" w:hAnsi="Times New Roman"/>
          <w:sz w:val="24"/>
          <w:szCs w:val="24"/>
          <w:shd w:val="clear" w:color="auto" w:fill="FFFFFF"/>
          <w:lang w:val="uk-UA"/>
        </w:rPr>
        <w:t>Рікер</w:t>
      </w:r>
      <w:proofErr w:type="spellEnd"/>
      <w:r>
        <w:rPr>
          <w:rFonts w:ascii="Times New Roman" w:hAnsi="Times New Roman"/>
          <w:sz w:val="24"/>
          <w:szCs w:val="24"/>
          <w:shd w:val="clear" w:color="auto" w:fill="FFFFFF"/>
          <w:lang w:val="uk-UA"/>
        </w:rPr>
        <w:t xml:space="preserve"> / Пер. </w:t>
      </w:r>
      <w:r w:rsidRPr="00B5086B">
        <w:rPr>
          <w:rFonts w:ascii="Times New Roman" w:hAnsi="Times New Roman"/>
          <w:sz w:val="24"/>
          <w:szCs w:val="24"/>
          <w:shd w:val="clear" w:color="auto" w:fill="FFFFFF"/>
          <w:lang w:val="uk-UA"/>
        </w:rPr>
        <w:t>з англ. М. Гірняк. Антологія світової літературно-критичної думки ХХ ст.</w:t>
      </w:r>
      <w:r>
        <w:rPr>
          <w:rFonts w:ascii="Times New Roman" w:hAnsi="Times New Roman"/>
          <w:sz w:val="24"/>
          <w:szCs w:val="24"/>
          <w:shd w:val="clear" w:color="auto" w:fill="FFFFFF"/>
          <w:lang w:val="uk-UA"/>
        </w:rPr>
        <w:t xml:space="preserve"> / Ред. </w:t>
      </w:r>
      <w:r w:rsidRPr="00B5086B">
        <w:rPr>
          <w:rFonts w:ascii="Times New Roman" w:hAnsi="Times New Roman"/>
          <w:sz w:val="24"/>
          <w:szCs w:val="24"/>
          <w:shd w:val="clear" w:color="auto" w:fill="FFFFFF"/>
          <w:lang w:val="uk-UA"/>
        </w:rPr>
        <w:t>М. Зубрицької. Львів: Літопис, 2002. С. 305–323.</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Філоненко</w:t>
      </w:r>
      <w:proofErr w:type="spellEnd"/>
      <w:r w:rsidRPr="00B5086B">
        <w:rPr>
          <w:rFonts w:ascii="Times New Roman" w:hAnsi="Times New Roman"/>
          <w:sz w:val="24"/>
          <w:szCs w:val="24"/>
          <w:shd w:val="clear" w:color="auto" w:fill="FFFFFF"/>
          <w:lang w:val="uk-UA"/>
        </w:rPr>
        <w:t xml:space="preserve"> С. Масова література в Україні: дискурс / </w:t>
      </w:r>
      <w:proofErr w:type="spellStart"/>
      <w:r w:rsidRPr="00B5086B">
        <w:rPr>
          <w:rFonts w:ascii="Times New Roman" w:hAnsi="Times New Roman"/>
          <w:sz w:val="24"/>
          <w:szCs w:val="24"/>
          <w:shd w:val="clear" w:color="auto" w:fill="FFFFFF"/>
          <w:lang w:val="uk-UA"/>
        </w:rPr>
        <w:t>ґендер</w:t>
      </w:r>
      <w:proofErr w:type="spellEnd"/>
      <w:r w:rsidRPr="00B5086B">
        <w:rPr>
          <w:rFonts w:ascii="Times New Roman" w:hAnsi="Times New Roman"/>
          <w:sz w:val="24"/>
          <w:szCs w:val="24"/>
          <w:shd w:val="clear" w:color="auto" w:fill="FFFFFF"/>
          <w:lang w:val="uk-UA"/>
        </w:rPr>
        <w:t xml:space="preserve"> / жанр. Донецьк: ЛАНДОН– ХХІ, 2011. 432 с.</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Фрай</w:t>
      </w:r>
      <w:proofErr w:type="spellEnd"/>
      <w:r w:rsidRPr="00B5086B">
        <w:rPr>
          <w:rFonts w:ascii="Times New Roman" w:hAnsi="Times New Roman"/>
          <w:sz w:val="24"/>
          <w:szCs w:val="24"/>
          <w:shd w:val="clear" w:color="auto" w:fill="FFFFFF"/>
          <w:lang w:val="uk-UA"/>
        </w:rPr>
        <w:t xml:space="preserve"> Н. </w:t>
      </w:r>
      <w:proofErr w:type="spellStart"/>
      <w:r w:rsidRPr="00B5086B">
        <w:rPr>
          <w:rFonts w:ascii="Times New Roman" w:hAnsi="Times New Roman"/>
          <w:sz w:val="24"/>
          <w:szCs w:val="24"/>
          <w:shd w:val="clear" w:color="auto" w:fill="FFFFFF"/>
          <w:lang w:val="uk-UA"/>
        </w:rPr>
        <w:t>Архетипний</w:t>
      </w:r>
      <w:proofErr w:type="spellEnd"/>
      <w:r w:rsidRPr="00B5086B">
        <w:rPr>
          <w:rFonts w:ascii="Times New Roman" w:hAnsi="Times New Roman"/>
          <w:sz w:val="24"/>
          <w:szCs w:val="24"/>
          <w:shd w:val="clear" w:color="auto" w:fill="FFFFFF"/>
          <w:lang w:val="uk-UA"/>
        </w:rPr>
        <w:t xml:space="preserve"> аналіз: теорія </w:t>
      </w:r>
      <w:proofErr w:type="spellStart"/>
      <w:r w:rsidRPr="00B5086B">
        <w:rPr>
          <w:rFonts w:ascii="Times New Roman" w:hAnsi="Times New Roman"/>
          <w:sz w:val="24"/>
          <w:szCs w:val="24"/>
          <w:shd w:val="clear" w:color="auto" w:fill="FFFFFF"/>
          <w:lang w:val="uk-UA"/>
        </w:rPr>
        <w:t>мітів</w:t>
      </w:r>
      <w:proofErr w:type="spellEnd"/>
      <w:r w:rsidRPr="00B5086B">
        <w:rPr>
          <w:rFonts w:ascii="Times New Roman" w:hAnsi="Times New Roman"/>
          <w:sz w:val="24"/>
          <w:szCs w:val="24"/>
          <w:shd w:val="clear" w:color="auto" w:fill="FFFFFF"/>
          <w:lang w:val="uk-UA"/>
        </w:rPr>
        <w:t xml:space="preserve">. Н. </w:t>
      </w:r>
      <w:proofErr w:type="spellStart"/>
      <w:r w:rsidRPr="00B5086B">
        <w:rPr>
          <w:rFonts w:ascii="Times New Roman" w:hAnsi="Times New Roman"/>
          <w:sz w:val="24"/>
          <w:szCs w:val="24"/>
          <w:shd w:val="clear" w:color="auto" w:fill="FFFFFF"/>
          <w:lang w:val="uk-UA"/>
        </w:rPr>
        <w:t>Фрай</w:t>
      </w:r>
      <w:proofErr w:type="spellEnd"/>
      <w:r w:rsidRPr="00B5086B">
        <w:rPr>
          <w:rFonts w:ascii="Times New Roman" w:hAnsi="Times New Roman"/>
          <w:sz w:val="24"/>
          <w:szCs w:val="24"/>
          <w:shd w:val="clear" w:color="auto" w:fill="FFFFFF"/>
          <w:lang w:val="uk-UA"/>
        </w:rPr>
        <w:t>. Антологія світової літературно-критичної думки ХХ ст.</w:t>
      </w:r>
      <w:r>
        <w:rPr>
          <w:rFonts w:ascii="Times New Roman" w:hAnsi="Times New Roman"/>
          <w:sz w:val="24"/>
          <w:szCs w:val="24"/>
          <w:shd w:val="clear" w:color="auto" w:fill="FFFFFF"/>
          <w:lang w:val="uk-UA"/>
        </w:rPr>
        <w:t xml:space="preserve"> / За</w:t>
      </w:r>
      <w:r w:rsidRPr="00B5086B">
        <w:rPr>
          <w:rFonts w:ascii="Times New Roman" w:hAnsi="Times New Roman"/>
          <w:sz w:val="24"/>
          <w:szCs w:val="24"/>
          <w:shd w:val="clear" w:color="auto" w:fill="FFFFFF"/>
          <w:lang w:val="uk-UA"/>
        </w:rPr>
        <w:t xml:space="preserve"> ред. М. Зубрицької. Львів: Літопис, 2001. С. 142−172.</w:t>
      </w:r>
    </w:p>
    <w:p w:rsidR="00477CA9" w:rsidRPr="00B5086B"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proofErr w:type="spellStart"/>
      <w:r w:rsidRPr="00B5086B">
        <w:rPr>
          <w:rFonts w:ascii="Times New Roman" w:hAnsi="Times New Roman"/>
          <w:sz w:val="24"/>
          <w:szCs w:val="24"/>
          <w:shd w:val="clear" w:color="auto" w:fill="FFFFFF"/>
          <w:lang w:val="uk-UA"/>
        </w:rPr>
        <w:t>Шовалтер</w:t>
      </w:r>
      <w:proofErr w:type="spellEnd"/>
      <w:r w:rsidRPr="00B5086B">
        <w:rPr>
          <w:rFonts w:ascii="Times New Roman" w:hAnsi="Times New Roman"/>
          <w:sz w:val="24"/>
          <w:szCs w:val="24"/>
          <w:shd w:val="clear" w:color="auto" w:fill="FFFFFF"/>
          <w:lang w:val="uk-UA"/>
        </w:rPr>
        <w:t xml:space="preserve"> Е. Феміністична критика у пущі </w:t>
      </w:r>
      <w:r>
        <w:rPr>
          <w:rFonts w:ascii="Times New Roman" w:hAnsi="Times New Roman"/>
          <w:sz w:val="24"/>
          <w:szCs w:val="24"/>
          <w:shd w:val="clear" w:color="auto" w:fill="FFFFFF"/>
          <w:lang w:val="uk-UA"/>
        </w:rPr>
        <w:t xml:space="preserve">// </w:t>
      </w:r>
      <w:r w:rsidRPr="00B5086B">
        <w:rPr>
          <w:rFonts w:ascii="Times New Roman" w:hAnsi="Times New Roman"/>
          <w:sz w:val="24"/>
          <w:szCs w:val="24"/>
          <w:shd w:val="clear" w:color="auto" w:fill="FFFFFF"/>
          <w:lang w:val="uk-UA"/>
        </w:rPr>
        <w:t>Антологія світової літературно-критичної думки ХХ ст.</w:t>
      </w:r>
      <w:r>
        <w:rPr>
          <w:rFonts w:ascii="Times New Roman" w:hAnsi="Times New Roman"/>
          <w:sz w:val="24"/>
          <w:szCs w:val="24"/>
          <w:shd w:val="clear" w:color="auto" w:fill="FFFFFF"/>
          <w:lang w:val="uk-UA"/>
        </w:rPr>
        <w:t xml:space="preserve"> / За</w:t>
      </w:r>
      <w:r w:rsidRPr="00B5086B">
        <w:rPr>
          <w:rFonts w:ascii="Times New Roman" w:hAnsi="Times New Roman"/>
          <w:sz w:val="24"/>
          <w:szCs w:val="24"/>
          <w:shd w:val="clear" w:color="auto" w:fill="FFFFFF"/>
          <w:lang w:val="uk-UA"/>
        </w:rPr>
        <w:t xml:space="preserve"> ред. М. Зубрицької. Львів: Літопис, 2001. С. 680-702.</w:t>
      </w:r>
    </w:p>
    <w:p w:rsidR="00477CA9"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uk-UA"/>
        </w:rPr>
      </w:pPr>
      <w:r w:rsidRPr="00B5086B">
        <w:rPr>
          <w:rFonts w:ascii="Times New Roman" w:hAnsi="Times New Roman"/>
          <w:sz w:val="24"/>
          <w:szCs w:val="24"/>
          <w:shd w:val="clear" w:color="auto" w:fill="FFFFFF"/>
          <w:lang w:val="uk-UA"/>
        </w:rPr>
        <w:t>Юрчук О. У тіні імперії. Українська література у світлі постколоніальної теорії. К., 2013.</w:t>
      </w:r>
    </w:p>
    <w:p w:rsidR="00477CA9" w:rsidRPr="001D1A0E"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en-US"/>
        </w:rPr>
      </w:pPr>
      <w:r w:rsidRPr="001D1A0E">
        <w:rPr>
          <w:rFonts w:ascii="Times New Roman" w:hAnsi="Times New Roman"/>
          <w:sz w:val="24"/>
          <w:szCs w:val="24"/>
          <w:shd w:val="clear" w:color="auto" w:fill="FFFFFF"/>
          <w:lang w:val="pl-PL"/>
        </w:rPr>
        <w:t>Teorie literatury XX wieku</w:t>
      </w:r>
      <w:r>
        <w:rPr>
          <w:rFonts w:ascii="Times New Roman" w:hAnsi="Times New Roman"/>
          <w:sz w:val="24"/>
          <w:szCs w:val="24"/>
          <w:shd w:val="clear" w:color="auto" w:fill="FFFFFF"/>
          <w:lang w:val="uk-UA"/>
        </w:rPr>
        <w:t xml:space="preserve"> /</w:t>
      </w:r>
      <w:r w:rsidRPr="001D1A0E">
        <w:rPr>
          <w:rFonts w:ascii="Times New Roman" w:hAnsi="Times New Roman"/>
          <w:sz w:val="24"/>
          <w:szCs w:val="24"/>
          <w:shd w:val="clear" w:color="auto" w:fill="FFFFFF"/>
          <w:lang w:val="pl-PL"/>
        </w:rPr>
        <w:t xml:space="preserve"> Pod red. </w:t>
      </w:r>
      <w:r w:rsidRPr="00DE599B">
        <w:rPr>
          <w:rFonts w:ascii="Times New Roman" w:hAnsi="Times New Roman"/>
          <w:sz w:val="24"/>
          <w:szCs w:val="24"/>
          <w:shd w:val="clear" w:color="auto" w:fill="FFFFFF"/>
          <w:lang w:val="pl-PL"/>
        </w:rPr>
        <w:t xml:space="preserve">A.Burzynskiej i M.P. Markowskiego. </w:t>
      </w:r>
      <w:proofErr w:type="spellStart"/>
      <w:r w:rsidRPr="001D1A0E">
        <w:rPr>
          <w:rFonts w:ascii="Times New Roman" w:hAnsi="Times New Roman"/>
          <w:sz w:val="24"/>
          <w:szCs w:val="24"/>
          <w:shd w:val="clear" w:color="auto" w:fill="FFFFFF"/>
          <w:lang w:val="en-US"/>
        </w:rPr>
        <w:t>Antologia</w:t>
      </w:r>
      <w:proofErr w:type="spellEnd"/>
      <w:r w:rsidRPr="001D1A0E">
        <w:rPr>
          <w:rFonts w:ascii="Times New Roman" w:hAnsi="Times New Roman"/>
          <w:sz w:val="24"/>
          <w:szCs w:val="24"/>
          <w:shd w:val="clear" w:color="auto" w:fill="FFFFFF"/>
          <w:lang w:val="en-US"/>
        </w:rPr>
        <w:t xml:space="preserve">. Krakow: </w:t>
      </w:r>
      <w:proofErr w:type="spellStart"/>
      <w:r w:rsidRPr="001D1A0E">
        <w:rPr>
          <w:rFonts w:ascii="Times New Roman" w:hAnsi="Times New Roman"/>
          <w:sz w:val="24"/>
          <w:szCs w:val="24"/>
          <w:shd w:val="clear" w:color="auto" w:fill="FFFFFF"/>
          <w:lang w:val="en-US"/>
        </w:rPr>
        <w:t>Znak</w:t>
      </w:r>
      <w:proofErr w:type="spellEnd"/>
      <w:r w:rsidRPr="001D1A0E">
        <w:rPr>
          <w:rFonts w:ascii="Times New Roman" w:hAnsi="Times New Roman"/>
          <w:sz w:val="24"/>
          <w:szCs w:val="24"/>
          <w:shd w:val="clear" w:color="auto" w:fill="FFFFFF"/>
          <w:lang w:val="en-US"/>
        </w:rPr>
        <w:t>, 2006. 698 s.</w:t>
      </w:r>
    </w:p>
    <w:p w:rsidR="00477CA9" w:rsidRPr="001D1A0E" w:rsidRDefault="00477CA9" w:rsidP="00477CA9">
      <w:pPr>
        <w:pStyle w:val="a6"/>
        <w:numPr>
          <w:ilvl w:val="3"/>
          <w:numId w:val="1"/>
        </w:numPr>
        <w:spacing w:line="240" w:lineRule="auto"/>
        <w:ind w:left="426"/>
        <w:jc w:val="both"/>
        <w:rPr>
          <w:rFonts w:ascii="Times New Roman" w:hAnsi="Times New Roman"/>
          <w:sz w:val="24"/>
          <w:szCs w:val="24"/>
          <w:shd w:val="clear" w:color="auto" w:fill="FFFFFF"/>
          <w:lang w:val="en-US"/>
        </w:rPr>
      </w:pPr>
      <w:r w:rsidRPr="001D1A0E">
        <w:rPr>
          <w:rFonts w:ascii="Times New Roman" w:hAnsi="Times New Roman"/>
          <w:sz w:val="24"/>
          <w:szCs w:val="24"/>
          <w:shd w:val="clear" w:color="auto" w:fill="FFFFFF"/>
          <w:lang w:val="en-US"/>
        </w:rPr>
        <w:t xml:space="preserve">The Cambridge Companion to Postcolonial Literary Studies. Ed. By Neil Lazarus. Cambridge </w:t>
      </w:r>
      <w:proofErr w:type="spellStart"/>
      <w:r w:rsidRPr="001D1A0E">
        <w:rPr>
          <w:rFonts w:ascii="Times New Roman" w:hAnsi="Times New Roman"/>
          <w:sz w:val="24"/>
          <w:szCs w:val="24"/>
          <w:shd w:val="clear" w:color="auto" w:fill="FFFFFF"/>
          <w:lang w:val="en-US"/>
        </w:rPr>
        <w:t>Uni</w:t>
      </w:r>
      <w:proofErr w:type="spellEnd"/>
      <w:r w:rsidRPr="001D1A0E">
        <w:rPr>
          <w:rFonts w:ascii="Times New Roman" w:hAnsi="Times New Roman"/>
          <w:sz w:val="24"/>
          <w:szCs w:val="24"/>
          <w:shd w:val="clear" w:color="auto" w:fill="FFFFFF"/>
          <w:lang w:val="en-US"/>
        </w:rPr>
        <w:t xml:space="preserve"> Press,</w:t>
      </w:r>
      <w:r>
        <w:rPr>
          <w:rFonts w:ascii="Times New Roman" w:hAnsi="Times New Roman"/>
          <w:sz w:val="24"/>
          <w:szCs w:val="24"/>
          <w:shd w:val="clear" w:color="auto" w:fill="FFFFFF"/>
          <w:lang w:val="uk-UA"/>
        </w:rPr>
        <w:t xml:space="preserve"> </w:t>
      </w:r>
      <w:r w:rsidRPr="001D1A0E">
        <w:rPr>
          <w:rFonts w:ascii="Times New Roman" w:hAnsi="Times New Roman"/>
          <w:sz w:val="24"/>
          <w:szCs w:val="24"/>
          <w:shd w:val="clear" w:color="auto" w:fill="FFFFFF"/>
          <w:lang w:val="en-US"/>
        </w:rPr>
        <w:t>2004. 301 p.</w:t>
      </w:r>
    </w:p>
    <w:p w:rsidR="00477CA9" w:rsidRPr="00222FD9" w:rsidRDefault="00477CA9" w:rsidP="00477CA9">
      <w:pPr>
        <w:pStyle w:val="a6"/>
        <w:spacing w:line="240" w:lineRule="auto"/>
        <w:ind w:left="426"/>
        <w:jc w:val="both"/>
        <w:rPr>
          <w:rFonts w:ascii="Times New Roman" w:hAnsi="Times New Roman"/>
          <w:sz w:val="16"/>
          <w:szCs w:val="16"/>
          <w:shd w:val="clear" w:color="auto" w:fill="FFFFFF"/>
          <w:lang w:val="uk-UA"/>
        </w:rPr>
      </w:pPr>
    </w:p>
    <w:p w:rsidR="00477CA9" w:rsidRPr="004939D0" w:rsidRDefault="00477CA9" w:rsidP="00477CA9">
      <w:pPr>
        <w:pStyle w:val="a6"/>
        <w:tabs>
          <w:tab w:val="num" w:pos="3969"/>
        </w:tabs>
        <w:ind w:left="0"/>
        <w:jc w:val="center"/>
        <w:rPr>
          <w:rFonts w:ascii="Times New Roman" w:hAnsi="Times New Roman"/>
          <w:i/>
          <w:sz w:val="24"/>
          <w:szCs w:val="24"/>
          <w:shd w:val="clear" w:color="auto" w:fill="FFFFFF"/>
          <w:lang w:val="uk-UA"/>
        </w:rPr>
      </w:pPr>
      <w:r w:rsidRPr="004939D0">
        <w:rPr>
          <w:rFonts w:ascii="Times New Roman" w:hAnsi="Times New Roman"/>
          <w:i/>
          <w:sz w:val="24"/>
          <w:szCs w:val="24"/>
          <w:shd w:val="clear" w:color="auto" w:fill="FFFFFF"/>
          <w:lang w:val="uk-UA"/>
        </w:rPr>
        <w:t>Інформаційні ресурси</w:t>
      </w:r>
    </w:p>
    <w:p w:rsidR="00477CA9" w:rsidRPr="00222FD9" w:rsidRDefault="00477CA9" w:rsidP="00477CA9">
      <w:pPr>
        <w:pStyle w:val="a6"/>
        <w:tabs>
          <w:tab w:val="num" w:pos="3969"/>
        </w:tabs>
        <w:ind w:left="0"/>
        <w:jc w:val="center"/>
        <w:rPr>
          <w:rFonts w:ascii="Times New Roman" w:hAnsi="Times New Roman"/>
          <w:b/>
          <w:sz w:val="16"/>
          <w:szCs w:val="16"/>
          <w:shd w:val="clear" w:color="auto" w:fill="FFFFFF"/>
          <w:lang w:val="uk-UA"/>
        </w:rPr>
      </w:pPr>
    </w:p>
    <w:p w:rsidR="00477CA9" w:rsidRPr="001D1A0E" w:rsidRDefault="00477CA9" w:rsidP="00477CA9">
      <w:pPr>
        <w:pStyle w:val="a6"/>
        <w:numPr>
          <w:ilvl w:val="0"/>
          <w:numId w:val="5"/>
        </w:numPr>
        <w:rPr>
          <w:rFonts w:ascii="Times New Roman" w:hAnsi="Times New Roman"/>
          <w:sz w:val="24"/>
          <w:szCs w:val="24"/>
          <w:shd w:val="clear" w:color="auto" w:fill="FFFFFF"/>
          <w:lang w:val="uk-UA"/>
        </w:rPr>
      </w:pPr>
      <w:r w:rsidRPr="001D1A0E">
        <w:rPr>
          <w:rFonts w:ascii="Times New Roman" w:hAnsi="Times New Roman"/>
          <w:sz w:val="24"/>
          <w:szCs w:val="24"/>
          <w:shd w:val="clear" w:color="auto" w:fill="FFFFFF"/>
          <w:lang w:val="uk-UA"/>
        </w:rPr>
        <w:t xml:space="preserve">Бібліотека української літератури. URL:  </w:t>
      </w:r>
      <w:hyperlink r:id="rId19" w:history="1">
        <w:r w:rsidRPr="001D1A0E">
          <w:rPr>
            <w:rStyle w:val="a3"/>
            <w:rFonts w:ascii="Times New Roman" w:hAnsi="Times New Roman"/>
            <w:sz w:val="24"/>
            <w:szCs w:val="24"/>
            <w:shd w:val="clear" w:color="auto" w:fill="FFFFFF"/>
            <w:lang w:val="uk-UA"/>
          </w:rPr>
          <w:t>http://www.ukrlib.com.ua/</w:t>
        </w:r>
      </w:hyperlink>
      <w:r w:rsidRPr="001D1A0E">
        <w:rPr>
          <w:rFonts w:ascii="Times New Roman" w:hAnsi="Times New Roman"/>
          <w:sz w:val="24"/>
          <w:szCs w:val="24"/>
          <w:shd w:val="clear" w:color="auto" w:fill="FFFFFF"/>
          <w:lang w:val="uk-UA"/>
        </w:rPr>
        <w:t xml:space="preserve"> </w:t>
      </w:r>
    </w:p>
    <w:p w:rsidR="00477CA9" w:rsidRPr="001D1A0E" w:rsidRDefault="00477CA9" w:rsidP="00477CA9">
      <w:pPr>
        <w:pStyle w:val="a6"/>
        <w:numPr>
          <w:ilvl w:val="0"/>
          <w:numId w:val="5"/>
        </w:numPr>
        <w:rPr>
          <w:rFonts w:ascii="Times New Roman" w:hAnsi="Times New Roman"/>
          <w:sz w:val="24"/>
          <w:szCs w:val="24"/>
          <w:lang w:val="uk-UA"/>
        </w:rPr>
      </w:pPr>
      <w:r w:rsidRPr="001D1A0E">
        <w:rPr>
          <w:rFonts w:ascii="Times New Roman" w:hAnsi="Times New Roman"/>
          <w:sz w:val="24"/>
          <w:szCs w:val="24"/>
          <w:lang w:val="uk-UA"/>
        </w:rPr>
        <w:lastRenderedPageBreak/>
        <w:t xml:space="preserve">Бровко О.О. Основи компаративістики: </w:t>
      </w:r>
      <w:proofErr w:type="spellStart"/>
      <w:r w:rsidRPr="001D1A0E">
        <w:rPr>
          <w:rFonts w:ascii="Times New Roman" w:hAnsi="Times New Roman"/>
          <w:sz w:val="24"/>
          <w:szCs w:val="24"/>
          <w:lang w:val="uk-UA"/>
        </w:rPr>
        <w:t>Навч.-метод</w:t>
      </w:r>
      <w:proofErr w:type="spellEnd"/>
      <w:r w:rsidRPr="001D1A0E">
        <w:rPr>
          <w:rFonts w:ascii="Times New Roman" w:hAnsi="Times New Roman"/>
          <w:sz w:val="24"/>
          <w:szCs w:val="24"/>
          <w:lang w:val="uk-UA"/>
        </w:rPr>
        <w:t xml:space="preserve">. посібник. Луганськ, 2012. </w:t>
      </w:r>
      <w:r w:rsidRPr="001D1A0E">
        <w:rPr>
          <w:rFonts w:ascii="Times New Roman" w:hAnsi="Times New Roman"/>
          <w:sz w:val="24"/>
          <w:szCs w:val="24"/>
          <w:shd w:val="clear" w:color="auto" w:fill="FFFFFF"/>
          <w:lang w:val="uk-UA"/>
        </w:rPr>
        <w:t>URL</w:t>
      </w:r>
      <w:r w:rsidRPr="001D1A0E">
        <w:rPr>
          <w:rFonts w:ascii="Times New Roman" w:hAnsi="Times New Roman"/>
          <w:sz w:val="24"/>
          <w:szCs w:val="24"/>
          <w:lang w:val="uk-UA"/>
        </w:rPr>
        <w:t xml:space="preserve">: </w:t>
      </w:r>
      <w:hyperlink r:id="rId20" w:history="1">
        <w:r w:rsidRPr="001D1A0E">
          <w:rPr>
            <w:rStyle w:val="a3"/>
            <w:rFonts w:ascii="Times New Roman" w:hAnsi="Times New Roman"/>
            <w:sz w:val="24"/>
            <w:szCs w:val="24"/>
            <w:lang w:val="uk-UA"/>
          </w:rPr>
          <w:t>https://core.ac.uk/download/pdf/33687911.pdf</w:t>
        </w:r>
      </w:hyperlink>
    </w:p>
    <w:p w:rsidR="00477CA9" w:rsidRPr="001D1A0E" w:rsidRDefault="00477CA9" w:rsidP="00477CA9">
      <w:pPr>
        <w:pStyle w:val="a6"/>
        <w:numPr>
          <w:ilvl w:val="0"/>
          <w:numId w:val="5"/>
        </w:numPr>
        <w:rPr>
          <w:rFonts w:ascii="Times New Roman" w:hAnsi="Times New Roman"/>
          <w:sz w:val="24"/>
          <w:szCs w:val="24"/>
          <w:shd w:val="clear" w:color="auto" w:fill="FFFFFF"/>
          <w:lang w:val="uk-UA"/>
        </w:rPr>
      </w:pPr>
      <w:r w:rsidRPr="001D1A0E">
        <w:rPr>
          <w:rFonts w:ascii="Times New Roman" w:hAnsi="Times New Roman"/>
          <w:sz w:val="24"/>
          <w:szCs w:val="24"/>
          <w:lang w:val="uk-UA"/>
        </w:rPr>
        <w:t xml:space="preserve">Велика українська енциклопедія. </w:t>
      </w:r>
      <w:r w:rsidRPr="001D1A0E">
        <w:rPr>
          <w:rFonts w:ascii="Times New Roman" w:hAnsi="Times New Roman"/>
          <w:sz w:val="24"/>
          <w:szCs w:val="24"/>
          <w:shd w:val="clear" w:color="auto" w:fill="FFFFFF"/>
          <w:lang w:val="uk-UA"/>
        </w:rPr>
        <w:t xml:space="preserve">URL: </w:t>
      </w:r>
      <w:hyperlink r:id="rId21" w:history="1">
        <w:r w:rsidRPr="001D1A0E">
          <w:rPr>
            <w:rStyle w:val="a3"/>
            <w:rFonts w:ascii="Times New Roman" w:hAnsi="Times New Roman"/>
            <w:sz w:val="24"/>
            <w:szCs w:val="24"/>
            <w:shd w:val="clear" w:color="auto" w:fill="FFFFFF"/>
            <w:lang w:val="uk-UA"/>
          </w:rPr>
          <w:t>https://vue.gov.ua/%D0%93%D0%BE%D0%BB%D0%BE%D0%B2%D0%BD%D0%B0_%D1%81%D1%82%D0%BE%D1%80%D1%96%D0%BD%D0%BA%D0%B0</w:t>
        </w:r>
      </w:hyperlink>
    </w:p>
    <w:p w:rsidR="00477CA9" w:rsidRPr="001D1A0E" w:rsidRDefault="00477CA9" w:rsidP="00477CA9">
      <w:pPr>
        <w:pStyle w:val="a6"/>
        <w:numPr>
          <w:ilvl w:val="0"/>
          <w:numId w:val="5"/>
        </w:numPr>
        <w:rPr>
          <w:rFonts w:ascii="Times New Roman" w:hAnsi="Times New Roman"/>
          <w:sz w:val="24"/>
          <w:szCs w:val="24"/>
          <w:lang w:val="uk-UA"/>
        </w:rPr>
      </w:pPr>
      <w:proofErr w:type="spellStart"/>
      <w:r w:rsidRPr="001D1A0E">
        <w:rPr>
          <w:rFonts w:ascii="Times New Roman" w:hAnsi="Times New Roman"/>
          <w:sz w:val="24"/>
          <w:szCs w:val="24"/>
          <w:lang w:val="uk-UA"/>
        </w:rPr>
        <w:t>Гундорова</w:t>
      </w:r>
      <w:proofErr w:type="spellEnd"/>
      <w:r w:rsidRPr="001D1A0E">
        <w:rPr>
          <w:rFonts w:ascii="Times New Roman" w:hAnsi="Times New Roman"/>
          <w:sz w:val="24"/>
          <w:szCs w:val="24"/>
          <w:lang w:val="uk-UA"/>
        </w:rPr>
        <w:t xml:space="preserve"> Т. Постколоніальний роман </w:t>
      </w:r>
      <w:proofErr w:type="spellStart"/>
      <w:r w:rsidRPr="001D1A0E">
        <w:rPr>
          <w:rFonts w:ascii="Times New Roman" w:hAnsi="Times New Roman"/>
          <w:sz w:val="24"/>
          <w:szCs w:val="24"/>
          <w:lang w:val="uk-UA"/>
        </w:rPr>
        <w:t>генераційної</w:t>
      </w:r>
      <w:proofErr w:type="spellEnd"/>
      <w:r w:rsidRPr="001D1A0E">
        <w:rPr>
          <w:rFonts w:ascii="Times New Roman" w:hAnsi="Times New Roman"/>
          <w:sz w:val="24"/>
          <w:szCs w:val="24"/>
          <w:lang w:val="uk-UA"/>
        </w:rPr>
        <w:t xml:space="preserve"> травми та постколоніальне читання на Сході Європи URL: </w:t>
      </w:r>
      <w:hyperlink r:id="rId22" w:history="1">
        <w:r w:rsidRPr="001D1A0E">
          <w:rPr>
            <w:rStyle w:val="a3"/>
            <w:rFonts w:ascii="Times New Roman" w:hAnsi="Times New Roman"/>
            <w:sz w:val="24"/>
            <w:szCs w:val="24"/>
            <w:lang w:val="uk-UA"/>
          </w:rPr>
          <w:t>http://uamoderna.com/md/hundorova-postkolonial-novel-generational-trauma</w:t>
        </w:r>
      </w:hyperlink>
    </w:p>
    <w:p w:rsidR="00477CA9" w:rsidRPr="001D1A0E" w:rsidRDefault="00477CA9" w:rsidP="00477CA9">
      <w:pPr>
        <w:pStyle w:val="a6"/>
        <w:numPr>
          <w:ilvl w:val="0"/>
          <w:numId w:val="5"/>
        </w:numPr>
        <w:rPr>
          <w:rFonts w:ascii="Times New Roman" w:hAnsi="Times New Roman"/>
          <w:sz w:val="24"/>
          <w:szCs w:val="24"/>
          <w:lang w:val="uk-UA"/>
        </w:rPr>
      </w:pPr>
      <w:proofErr w:type="spellStart"/>
      <w:r>
        <w:rPr>
          <w:rFonts w:ascii="Times New Roman" w:hAnsi="Times New Roman"/>
          <w:sz w:val="24"/>
          <w:szCs w:val="24"/>
          <w:lang w:val="uk-UA"/>
        </w:rPr>
        <w:t>Драгомирецька</w:t>
      </w:r>
      <w:proofErr w:type="spellEnd"/>
      <w:r>
        <w:rPr>
          <w:rFonts w:ascii="Times New Roman" w:hAnsi="Times New Roman"/>
          <w:sz w:val="24"/>
          <w:szCs w:val="24"/>
          <w:lang w:val="uk-UA"/>
        </w:rPr>
        <w:t xml:space="preserve"> М. М. Відкритий твір як теоретична проблема (на матеріалі малої прозі кінця ХІХ ‒ початку ХХ століття) // </w:t>
      </w:r>
      <w:r w:rsidRPr="001D1A0E">
        <w:rPr>
          <w:rFonts w:ascii="Times New Roman" w:hAnsi="Times New Roman"/>
          <w:sz w:val="24"/>
          <w:szCs w:val="24"/>
          <w:shd w:val="clear" w:color="auto" w:fill="FFFFFF"/>
          <w:lang w:val="uk-UA"/>
        </w:rPr>
        <w:t>//</w:t>
      </w:r>
      <w:r>
        <w:rPr>
          <w:rFonts w:ascii="Times New Roman" w:hAnsi="Times New Roman"/>
          <w:sz w:val="24"/>
          <w:szCs w:val="24"/>
          <w:shd w:val="clear" w:color="auto" w:fill="FFFFFF"/>
          <w:lang w:val="uk-UA"/>
        </w:rPr>
        <w:t> </w:t>
      </w:r>
      <w:r w:rsidRPr="001D1A0E">
        <w:rPr>
          <w:rFonts w:ascii="Times New Roman" w:hAnsi="Times New Roman"/>
          <w:sz w:val="24"/>
          <w:szCs w:val="24"/>
          <w:shd w:val="clear" w:color="auto" w:fill="FFFFFF"/>
          <w:lang w:val="uk-UA"/>
        </w:rPr>
        <w:t xml:space="preserve">Вчені записки ТНУ імені В. І. Вернадського. Серія: Філологія. Журналістика. 2021. Т. 32 (71). № </w:t>
      </w:r>
      <w:r>
        <w:rPr>
          <w:rFonts w:ascii="Times New Roman" w:hAnsi="Times New Roman"/>
          <w:sz w:val="24"/>
          <w:szCs w:val="24"/>
          <w:shd w:val="clear" w:color="auto" w:fill="FFFFFF"/>
          <w:lang w:val="uk-UA"/>
        </w:rPr>
        <w:t>4</w:t>
      </w:r>
      <w:r w:rsidRPr="001D1A0E">
        <w:rPr>
          <w:rFonts w:ascii="Times New Roman" w:hAnsi="Times New Roman"/>
          <w:sz w:val="24"/>
          <w:szCs w:val="24"/>
          <w:shd w:val="clear" w:color="auto" w:fill="FFFFFF"/>
          <w:lang w:val="uk-UA"/>
        </w:rPr>
        <w:t xml:space="preserve">. Ч. </w:t>
      </w:r>
      <w:r>
        <w:rPr>
          <w:rFonts w:ascii="Times New Roman" w:hAnsi="Times New Roman"/>
          <w:sz w:val="24"/>
          <w:szCs w:val="24"/>
          <w:shd w:val="clear" w:color="auto" w:fill="FFFFFF"/>
          <w:lang w:val="uk-UA"/>
        </w:rPr>
        <w:t>2</w:t>
      </w:r>
      <w:r w:rsidRPr="001D1A0E">
        <w:rPr>
          <w:rFonts w:ascii="Times New Roman" w:hAnsi="Times New Roman"/>
          <w:sz w:val="24"/>
          <w:szCs w:val="24"/>
          <w:shd w:val="clear" w:color="auto" w:fill="FFFFFF"/>
          <w:lang w:val="uk-UA"/>
        </w:rPr>
        <w:t>. С. 2</w:t>
      </w:r>
      <w:r>
        <w:rPr>
          <w:rFonts w:ascii="Times New Roman" w:hAnsi="Times New Roman"/>
          <w:sz w:val="24"/>
          <w:szCs w:val="24"/>
          <w:shd w:val="clear" w:color="auto" w:fill="FFFFFF"/>
          <w:lang w:val="uk-UA"/>
        </w:rPr>
        <w:t>25</w:t>
      </w:r>
      <w:r w:rsidRPr="001D1A0E">
        <w:rPr>
          <w:rFonts w:ascii="Times New Roman" w:hAnsi="Times New Roman"/>
          <w:sz w:val="24"/>
          <w:szCs w:val="24"/>
          <w:shd w:val="clear" w:color="auto" w:fill="FFFFFF"/>
          <w:lang w:val="uk-UA"/>
        </w:rPr>
        <w:t>-2</w:t>
      </w:r>
      <w:r>
        <w:rPr>
          <w:rFonts w:ascii="Times New Roman" w:hAnsi="Times New Roman"/>
          <w:sz w:val="24"/>
          <w:szCs w:val="24"/>
          <w:shd w:val="clear" w:color="auto" w:fill="FFFFFF"/>
          <w:lang w:val="uk-UA"/>
        </w:rPr>
        <w:t>31</w:t>
      </w:r>
      <w:r w:rsidRPr="001D1A0E">
        <w:rPr>
          <w:rFonts w:ascii="Times New Roman" w:hAnsi="Times New Roman"/>
          <w:sz w:val="24"/>
          <w:szCs w:val="24"/>
          <w:shd w:val="clear" w:color="auto" w:fill="FFFFFF"/>
          <w:lang w:val="uk-UA"/>
        </w:rPr>
        <w:t>.  URL:</w:t>
      </w:r>
      <w:r>
        <w:rPr>
          <w:rFonts w:ascii="Times New Roman" w:hAnsi="Times New Roman"/>
          <w:sz w:val="24"/>
          <w:szCs w:val="24"/>
          <w:shd w:val="clear" w:color="auto" w:fill="FFFFFF"/>
          <w:lang w:val="uk-UA"/>
        </w:rPr>
        <w:t xml:space="preserve"> </w:t>
      </w:r>
      <w:hyperlink r:id="rId23" w:history="1">
        <w:r w:rsidRPr="00075563">
          <w:rPr>
            <w:rStyle w:val="a3"/>
            <w:rFonts w:ascii="Times New Roman" w:hAnsi="Times New Roman"/>
            <w:sz w:val="24"/>
            <w:szCs w:val="24"/>
            <w:shd w:val="clear" w:color="auto" w:fill="FFFFFF"/>
            <w:lang w:val="uk-UA"/>
          </w:rPr>
          <w:t>http://www.philol.vernadskyjournals.in.ua/journals/2021/4_2021/part_2/39.pdf</w:t>
        </w:r>
      </w:hyperlink>
    </w:p>
    <w:p w:rsidR="00477CA9" w:rsidRPr="001D1A0E" w:rsidRDefault="00477CA9" w:rsidP="00477CA9">
      <w:pPr>
        <w:pStyle w:val="a6"/>
        <w:numPr>
          <w:ilvl w:val="0"/>
          <w:numId w:val="5"/>
        </w:numPr>
        <w:rPr>
          <w:rFonts w:ascii="Times New Roman" w:hAnsi="Times New Roman"/>
          <w:sz w:val="24"/>
          <w:szCs w:val="24"/>
          <w:lang w:val="uk-UA"/>
        </w:rPr>
      </w:pPr>
      <w:proofErr w:type="spellStart"/>
      <w:r w:rsidRPr="001D1A0E">
        <w:rPr>
          <w:rFonts w:ascii="Times New Roman" w:hAnsi="Times New Roman"/>
          <w:sz w:val="24"/>
          <w:szCs w:val="24"/>
          <w:lang w:val="uk-UA"/>
        </w:rPr>
        <w:t>Езра</w:t>
      </w:r>
      <w:proofErr w:type="spellEnd"/>
      <w:r w:rsidRPr="001D1A0E">
        <w:rPr>
          <w:rFonts w:ascii="Times New Roman" w:hAnsi="Times New Roman"/>
          <w:sz w:val="24"/>
          <w:szCs w:val="24"/>
          <w:lang w:val="uk-UA"/>
        </w:rPr>
        <w:t xml:space="preserve"> </w:t>
      </w:r>
      <w:proofErr w:type="spellStart"/>
      <w:r w:rsidRPr="001D1A0E">
        <w:rPr>
          <w:rFonts w:ascii="Times New Roman" w:hAnsi="Times New Roman"/>
          <w:sz w:val="24"/>
          <w:szCs w:val="24"/>
          <w:lang w:val="uk-UA"/>
        </w:rPr>
        <w:t>Паунд</w:t>
      </w:r>
      <w:proofErr w:type="spellEnd"/>
      <w:r w:rsidRPr="001D1A0E">
        <w:rPr>
          <w:rFonts w:ascii="Times New Roman" w:hAnsi="Times New Roman"/>
          <w:sz w:val="24"/>
          <w:szCs w:val="24"/>
          <w:lang w:val="uk-UA"/>
        </w:rPr>
        <w:t xml:space="preserve">. Як слід читати. </w:t>
      </w:r>
      <w:r w:rsidRPr="001D1A0E">
        <w:rPr>
          <w:rFonts w:ascii="Times New Roman" w:hAnsi="Times New Roman"/>
          <w:sz w:val="24"/>
          <w:szCs w:val="24"/>
          <w:shd w:val="clear" w:color="auto" w:fill="FFFFFF"/>
          <w:lang w:val="uk-UA"/>
        </w:rPr>
        <w:t>URL</w:t>
      </w:r>
      <w:r w:rsidRPr="001D1A0E">
        <w:rPr>
          <w:rFonts w:ascii="Times New Roman" w:hAnsi="Times New Roman"/>
          <w:sz w:val="24"/>
          <w:szCs w:val="24"/>
          <w:lang w:val="uk-UA"/>
        </w:rPr>
        <w:t xml:space="preserve">: </w:t>
      </w:r>
      <w:hyperlink r:id="rId24" w:history="1">
        <w:r w:rsidRPr="001D1A0E">
          <w:rPr>
            <w:rStyle w:val="a3"/>
            <w:rFonts w:ascii="Times New Roman" w:hAnsi="Times New Roman"/>
            <w:sz w:val="24"/>
            <w:szCs w:val="24"/>
            <w:lang w:val="uk-UA"/>
          </w:rPr>
          <w:t>https://plomin.club/ezr a-pound-how-to-read/</w:t>
        </w:r>
      </w:hyperlink>
    </w:p>
    <w:p w:rsidR="00477CA9" w:rsidRPr="001D1A0E" w:rsidRDefault="00477CA9" w:rsidP="00477CA9">
      <w:pPr>
        <w:pStyle w:val="a6"/>
        <w:numPr>
          <w:ilvl w:val="0"/>
          <w:numId w:val="5"/>
        </w:numPr>
        <w:rPr>
          <w:rFonts w:ascii="Times New Roman" w:hAnsi="Times New Roman"/>
          <w:sz w:val="24"/>
          <w:szCs w:val="24"/>
          <w:shd w:val="clear" w:color="auto" w:fill="FFFFFF"/>
          <w:lang w:val="uk-UA"/>
        </w:rPr>
      </w:pPr>
      <w:r w:rsidRPr="001D1A0E">
        <w:rPr>
          <w:rFonts w:ascii="Times New Roman" w:hAnsi="Times New Roman"/>
          <w:sz w:val="24"/>
          <w:szCs w:val="24"/>
          <w:shd w:val="clear" w:color="auto" w:fill="FFFFFF"/>
          <w:lang w:val="uk-UA"/>
        </w:rPr>
        <w:t xml:space="preserve">Енциклопедія української літератури: URL:  </w:t>
      </w:r>
      <w:hyperlink r:id="rId25" w:history="1">
        <w:r w:rsidRPr="001D1A0E">
          <w:rPr>
            <w:rStyle w:val="a3"/>
            <w:rFonts w:ascii="Times New Roman" w:hAnsi="Times New Roman"/>
            <w:sz w:val="24"/>
            <w:szCs w:val="24"/>
            <w:shd w:val="clear" w:color="auto" w:fill="FFFFFF"/>
            <w:lang w:val="uk-UA"/>
          </w:rPr>
          <w:t>http://www/proza.cjm/ua</w:t>
        </w:r>
      </w:hyperlink>
      <w:r w:rsidRPr="001D1A0E">
        <w:rPr>
          <w:rFonts w:ascii="Times New Roman" w:hAnsi="Times New Roman"/>
          <w:sz w:val="24"/>
          <w:szCs w:val="24"/>
          <w:shd w:val="clear" w:color="auto" w:fill="FFFFFF"/>
          <w:lang w:val="uk-UA"/>
        </w:rPr>
        <w:t xml:space="preserve">   </w:t>
      </w:r>
    </w:p>
    <w:p w:rsidR="00477CA9" w:rsidRPr="001D1A0E" w:rsidRDefault="00477CA9" w:rsidP="00477CA9">
      <w:pPr>
        <w:pStyle w:val="a6"/>
        <w:ind w:left="644"/>
        <w:rPr>
          <w:rFonts w:ascii="Times New Roman" w:hAnsi="Times New Roman"/>
          <w:sz w:val="24"/>
          <w:szCs w:val="24"/>
          <w:shd w:val="clear" w:color="auto" w:fill="FFFFFF"/>
          <w:lang w:val="uk-UA"/>
        </w:rPr>
      </w:pPr>
      <w:r w:rsidRPr="001D1A0E">
        <w:rPr>
          <w:rFonts w:ascii="Times New Roman" w:hAnsi="Times New Roman"/>
          <w:sz w:val="24"/>
          <w:szCs w:val="24"/>
          <w:shd w:val="clear" w:color="auto" w:fill="FFFFFF"/>
          <w:lang w:val="uk-UA"/>
        </w:rPr>
        <w:t xml:space="preserve">Інститут літератури ім. Т.Шевченка: URL:  </w:t>
      </w:r>
      <w:hyperlink r:id="rId26" w:history="1">
        <w:r w:rsidRPr="001D1A0E">
          <w:rPr>
            <w:rStyle w:val="a3"/>
            <w:rFonts w:ascii="Times New Roman" w:hAnsi="Times New Roman"/>
            <w:sz w:val="24"/>
            <w:szCs w:val="24"/>
            <w:shd w:val="clear" w:color="auto" w:fill="FFFFFF"/>
            <w:lang w:val="uk-UA"/>
          </w:rPr>
          <w:t>http://www.ilnan.gov.ua/index.html</w:t>
        </w:r>
      </w:hyperlink>
      <w:r w:rsidRPr="001D1A0E">
        <w:rPr>
          <w:rFonts w:ascii="Times New Roman" w:hAnsi="Times New Roman"/>
          <w:sz w:val="24"/>
          <w:szCs w:val="24"/>
          <w:shd w:val="clear" w:color="auto" w:fill="FFFFFF"/>
          <w:lang w:val="uk-UA"/>
        </w:rPr>
        <w:t xml:space="preserve">  </w:t>
      </w:r>
    </w:p>
    <w:p w:rsidR="00477CA9" w:rsidRPr="001D1A0E" w:rsidRDefault="00477CA9" w:rsidP="00477CA9">
      <w:pPr>
        <w:pStyle w:val="a6"/>
        <w:numPr>
          <w:ilvl w:val="0"/>
          <w:numId w:val="5"/>
        </w:numPr>
        <w:rPr>
          <w:rFonts w:ascii="Times New Roman" w:hAnsi="Times New Roman"/>
          <w:sz w:val="24"/>
          <w:szCs w:val="24"/>
          <w:lang w:val="uk-UA"/>
        </w:rPr>
      </w:pPr>
      <w:proofErr w:type="spellStart"/>
      <w:r w:rsidRPr="001D1A0E">
        <w:rPr>
          <w:rFonts w:ascii="Times New Roman" w:hAnsi="Times New Roman"/>
          <w:sz w:val="24"/>
          <w:szCs w:val="24"/>
          <w:shd w:val="clear" w:color="auto" w:fill="FFFFFF"/>
          <w:lang w:val="uk-UA"/>
        </w:rPr>
        <w:t>Качак</w:t>
      </w:r>
      <w:proofErr w:type="spellEnd"/>
      <w:r w:rsidRPr="001D1A0E">
        <w:rPr>
          <w:rFonts w:ascii="Times New Roman" w:hAnsi="Times New Roman"/>
          <w:sz w:val="24"/>
          <w:szCs w:val="24"/>
          <w:shd w:val="clear" w:color="auto" w:fill="FFFFFF"/>
          <w:lang w:val="uk-UA"/>
        </w:rPr>
        <w:t xml:space="preserve"> Т. Б. Аналіз тенденцій як наукова проблема в літературознавчих студіях //</w:t>
      </w:r>
      <w:r>
        <w:rPr>
          <w:rFonts w:ascii="Times New Roman" w:hAnsi="Times New Roman"/>
          <w:sz w:val="24"/>
          <w:szCs w:val="24"/>
          <w:shd w:val="clear" w:color="auto" w:fill="FFFFFF"/>
          <w:lang w:val="uk-UA"/>
        </w:rPr>
        <w:t> </w:t>
      </w:r>
      <w:r w:rsidRPr="001D1A0E">
        <w:rPr>
          <w:rFonts w:ascii="Times New Roman" w:hAnsi="Times New Roman"/>
          <w:sz w:val="24"/>
          <w:szCs w:val="24"/>
          <w:shd w:val="clear" w:color="auto" w:fill="FFFFFF"/>
          <w:lang w:val="uk-UA"/>
        </w:rPr>
        <w:t xml:space="preserve">Вчені записки ТНУ імені В. І. Вернадського. Серія: Філологія. Журналістика. 2021. Т. 32 (71). № 1. Ч. 1. С. 272-279.  URL: </w:t>
      </w:r>
      <w:hyperlink r:id="rId27" w:history="1">
        <w:r w:rsidRPr="001D1A0E">
          <w:rPr>
            <w:rStyle w:val="a3"/>
            <w:rFonts w:ascii="Times New Roman" w:hAnsi="Times New Roman"/>
            <w:sz w:val="24"/>
            <w:szCs w:val="24"/>
            <w:shd w:val="clear" w:color="auto" w:fill="FFFFFF"/>
            <w:lang w:val="uk-UA"/>
          </w:rPr>
          <w:t>http://philol.vernadskyjournals.in.ua/journals/2021/1_2021/part_1/48.pdf</w:t>
        </w:r>
      </w:hyperlink>
      <w:r w:rsidRPr="001D1A0E">
        <w:rPr>
          <w:rFonts w:ascii="Times New Roman" w:hAnsi="Times New Roman"/>
          <w:sz w:val="24"/>
          <w:szCs w:val="24"/>
          <w:shd w:val="clear" w:color="auto" w:fill="FFFFFF"/>
          <w:lang w:val="uk-UA"/>
        </w:rPr>
        <w:t>.</w:t>
      </w:r>
    </w:p>
    <w:p w:rsidR="00477CA9" w:rsidRDefault="00477CA9" w:rsidP="00477CA9">
      <w:pPr>
        <w:pStyle w:val="a6"/>
        <w:numPr>
          <w:ilvl w:val="0"/>
          <w:numId w:val="5"/>
        </w:numPr>
        <w:rPr>
          <w:rFonts w:ascii="Times New Roman" w:hAnsi="Times New Roman"/>
          <w:sz w:val="24"/>
          <w:szCs w:val="24"/>
          <w:lang w:val="uk-UA"/>
        </w:rPr>
      </w:pPr>
      <w:r>
        <w:rPr>
          <w:rFonts w:ascii="Times New Roman" w:hAnsi="Times New Roman"/>
          <w:sz w:val="24"/>
          <w:szCs w:val="24"/>
          <w:lang w:val="uk-UA"/>
        </w:rPr>
        <w:t xml:space="preserve">Козлик І. Літературознавчий аналіз художнього тексту/твору в умовах сучасної </w:t>
      </w:r>
      <w:proofErr w:type="spellStart"/>
      <w:r>
        <w:rPr>
          <w:rFonts w:ascii="Times New Roman" w:hAnsi="Times New Roman"/>
          <w:sz w:val="24"/>
          <w:szCs w:val="24"/>
          <w:lang w:val="uk-UA"/>
        </w:rPr>
        <w:t>міжнаукової</w:t>
      </w:r>
      <w:proofErr w:type="spellEnd"/>
      <w:r>
        <w:rPr>
          <w:rFonts w:ascii="Times New Roman" w:hAnsi="Times New Roman"/>
          <w:sz w:val="24"/>
          <w:szCs w:val="24"/>
          <w:lang w:val="uk-UA"/>
        </w:rPr>
        <w:t xml:space="preserve"> та міжгалузевої взаємодії. Брно, 2020. </w:t>
      </w:r>
      <w:r w:rsidRPr="001D1A0E">
        <w:rPr>
          <w:rFonts w:ascii="Times New Roman" w:hAnsi="Times New Roman"/>
          <w:sz w:val="24"/>
          <w:szCs w:val="24"/>
          <w:lang w:val="uk-UA"/>
        </w:rPr>
        <w:t>URL:</w:t>
      </w:r>
      <w:r>
        <w:rPr>
          <w:rFonts w:ascii="Times New Roman" w:hAnsi="Times New Roman"/>
          <w:sz w:val="24"/>
          <w:szCs w:val="24"/>
          <w:lang w:val="uk-UA"/>
        </w:rPr>
        <w:t xml:space="preserve"> </w:t>
      </w:r>
      <w:hyperlink r:id="rId28" w:history="1">
        <w:r w:rsidRPr="00075563">
          <w:rPr>
            <w:rStyle w:val="a3"/>
            <w:rFonts w:ascii="Times New Roman" w:hAnsi="Times New Roman"/>
            <w:sz w:val="24"/>
            <w:szCs w:val="24"/>
            <w:lang w:val="uk-UA"/>
          </w:rPr>
          <w:t>https://shron1.chtyvo.org.ua/Kozlyk_Ihor/Literaturoznavchyi_analiz_khudozhnoho_tekstutvoru_v_umovakh_suchasnoi_mizhnaukovoi_ta_mizhhaluzevoi_.pdf</w:t>
        </w:r>
      </w:hyperlink>
      <w:r w:rsidRPr="001D1A0E">
        <w:rPr>
          <w:rFonts w:ascii="Times New Roman" w:hAnsi="Times New Roman"/>
          <w:sz w:val="24"/>
          <w:szCs w:val="24"/>
          <w:lang w:val="uk-UA"/>
        </w:rPr>
        <w:t>?</w:t>
      </w:r>
    </w:p>
    <w:p w:rsidR="00477CA9" w:rsidRPr="001D1A0E" w:rsidRDefault="00477CA9" w:rsidP="00477CA9">
      <w:pPr>
        <w:pStyle w:val="a6"/>
        <w:numPr>
          <w:ilvl w:val="0"/>
          <w:numId w:val="5"/>
        </w:numPr>
        <w:rPr>
          <w:rFonts w:ascii="Times New Roman" w:hAnsi="Times New Roman"/>
          <w:sz w:val="24"/>
          <w:szCs w:val="24"/>
          <w:lang w:val="uk-UA"/>
        </w:rPr>
      </w:pPr>
      <w:r w:rsidRPr="001D1A0E">
        <w:rPr>
          <w:rFonts w:ascii="Times New Roman" w:hAnsi="Times New Roman"/>
          <w:sz w:val="24"/>
          <w:szCs w:val="24"/>
          <w:lang w:val="uk-UA"/>
        </w:rPr>
        <w:t xml:space="preserve">Література на полі </w:t>
      </w:r>
      <w:proofErr w:type="spellStart"/>
      <w:r w:rsidRPr="001D1A0E">
        <w:rPr>
          <w:rFonts w:ascii="Times New Roman" w:hAnsi="Times New Roman"/>
          <w:sz w:val="24"/>
          <w:szCs w:val="24"/>
          <w:lang w:val="uk-UA"/>
        </w:rPr>
        <w:t>медій</w:t>
      </w:r>
      <w:proofErr w:type="spellEnd"/>
      <w:r w:rsidRPr="001D1A0E">
        <w:rPr>
          <w:rFonts w:ascii="Times New Roman" w:hAnsi="Times New Roman"/>
          <w:sz w:val="24"/>
          <w:szCs w:val="24"/>
          <w:lang w:val="uk-UA"/>
        </w:rPr>
        <w:t xml:space="preserve">: Колективна монографія на пошану 90-річчя академіка НАН України Д. С. Наливайка. Дніпро, 2019. URL: </w:t>
      </w:r>
      <w:hyperlink r:id="rId29" w:history="1">
        <w:r w:rsidRPr="001D1A0E">
          <w:rPr>
            <w:rStyle w:val="a3"/>
            <w:rFonts w:ascii="Times New Roman" w:hAnsi="Times New Roman"/>
            <w:sz w:val="24"/>
            <w:szCs w:val="24"/>
            <w:lang w:val="uk-UA"/>
          </w:rPr>
          <w:t>http://www.ilnan.gov.ua/media/k2/attachments/literatura-na-poli-media-nalyvajko.pdf</w:t>
        </w:r>
      </w:hyperlink>
    </w:p>
    <w:p w:rsidR="00477CA9" w:rsidRPr="001D1A0E" w:rsidRDefault="00477CA9" w:rsidP="00477CA9">
      <w:pPr>
        <w:pStyle w:val="a6"/>
        <w:numPr>
          <w:ilvl w:val="0"/>
          <w:numId w:val="5"/>
        </w:numPr>
        <w:rPr>
          <w:rFonts w:ascii="Times New Roman" w:hAnsi="Times New Roman"/>
          <w:sz w:val="24"/>
          <w:szCs w:val="24"/>
          <w:shd w:val="clear" w:color="auto" w:fill="FFFFFF"/>
          <w:lang w:val="uk-UA"/>
        </w:rPr>
      </w:pPr>
      <w:r w:rsidRPr="001D1A0E">
        <w:rPr>
          <w:rFonts w:ascii="Times New Roman" w:hAnsi="Times New Roman"/>
          <w:sz w:val="24"/>
          <w:szCs w:val="24"/>
          <w:shd w:val="clear" w:color="auto" w:fill="FFFFFF"/>
          <w:lang w:val="uk-UA"/>
        </w:rPr>
        <w:t xml:space="preserve">НДІ українознавства: URL: </w:t>
      </w:r>
      <w:hyperlink r:id="rId30" w:history="1">
        <w:r w:rsidRPr="001D1A0E">
          <w:rPr>
            <w:rStyle w:val="a3"/>
            <w:rFonts w:ascii="Times New Roman" w:hAnsi="Times New Roman"/>
            <w:sz w:val="24"/>
            <w:szCs w:val="24"/>
            <w:shd w:val="clear" w:color="auto" w:fill="FFFFFF"/>
            <w:lang w:val="uk-UA"/>
          </w:rPr>
          <w:t>http://www.rius.kiev.ua</w:t>
        </w:r>
      </w:hyperlink>
      <w:r w:rsidRPr="001D1A0E">
        <w:rPr>
          <w:rFonts w:ascii="Times New Roman" w:hAnsi="Times New Roman"/>
          <w:sz w:val="24"/>
          <w:szCs w:val="24"/>
          <w:shd w:val="clear" w:color="auto" w:fill="FFFFFF"/>
          <w:lang w:val="uk-UA"/>
        </w:rPr>
        <w:t xml:space="preserve">  </w:t>
      </w:r>
    </w:p>
    <w:p w:rsidR="00477CA9" w:rsidRPr="001D1A0E" w:rsidRDefault="00477CA9" w:rsidP="00477CA9">
      <w:pPr>
        <w:pStyle w:val="a6"/>
        <w:numPr>
          <w:ilvl w:val="0"/>
          <w:numId w:val="5"/>
        </w:numPr>
      </w:pPr>
      <w:r w:rsidRPr="001D1A0E">
        <w:rPr>
          <w:rFonts w:ascii="Times New Roman" w:hAnsi="Times New Roman"/>
          <w:sz w:val="24"/>
          <w:szCs w:val="24"/>
          <w:shd w:val="clear" w:color="auto" w:fill="FFFFFF"/>
          <w:lang w:val="uk-UA"/>
        </w:rPr>
        <w:t xml:space="preserve">Українська література: електронна бібліотека: URL: </w:t>
      </w:r>
      <w:hyperlink r:id="rId31" w:history="1">
        <w:r w:rsidRPr="001D1A0E">
          <w:rPr>
            <w:rStyle w:val="a3"/>
            <w:rFonts w:ascii="Times New Roman" w:hAnsi="Times New Roman"/>
            <w:sz w:val="24"/>
            <w:szCs w:val="24"/>
            <w:shd w:val="clear" w:color="auto" w:fill="FFFFFF"/>
            <w:lang w:val="uk-UA"/>
          </w:rPr>
          <w:t>http://www.ukrlit.com.ua</w:t>
        </w:r>
      </w:hyperlink>
      <w:r w:rsidRPr="001D1A0E">
        <w:rPr>
          <w:rFonts w:ascii="Times New Roman" w:hAnsi="Times New Roman"/>
          <w:sz w:val="24"/>
          <w:szCs w:val="24"/>
          <w:shd w:val="clear" w:color="auto" w:fill="FFFFFF"/>
          <w:lang w:val="uk-UA"/>
        </w:rPr>
        <w:t xml:space="preserve">   </w:t>
      </w:r>
    </w:p>
    <w:p w:rsidR="00477CA9" w:rsidRDefault="00477CA9" w:rsidP="00477CA9">
      <w:pPr>
        <w:pStyle w:val="a6"/>
        <w:numPr>
          <w:ilvl w:val="0"/>
          <w:numId w:val="5"/>
        </w:numPr>
        <w:jc w:val="both"/>
        <w:rPr>
          <w:rFonts w:ascii="Times New Roman" w:hAnsi="Times New Roman"/>
          <w:sz w:val="24"/>
          <w:szCs w:val="24"/>
          <w:shd w:val="clear" w:color="auto" w:fill="FFFFFF"/>
          <w:lang w:val="uk-UA"/>
        </w:rPr>
      </w:pPr>
      <w:r w:rsidRPr="001D1A0E">
        <w:rPr>
          <w:rFonts w:ascii="Times New Roman" w:hAnsi="Times New Roman"/>
          <w:sz w:val="24"/>
          <w:szCs w:val="24"/>
          <w:shd w:val="clear" w:color="auto" w:fill="FFFFFF"/>
          <w:lang w:val="uk-UA"/>
        </w:rPr>
        <w:t xml:space="preserve">Шаповал М. </w:t>
      </w:r>
      <w:proofErr w:type="spellStart"/>
      <w:r w:rsidRPr="001D1A0E">
        <w:rPr>
          <w:rFonts w:ascii="Times New Roman" w:hAnsi="Times New Roman"/>
          <w:sz w:val="24"/>
          <w:szCs w:val="24"/>
          <w:shd w:val="clear" w:color="auto" w:fill="FFFFFF"/>
          <w:lang w:val="uk-UA"/>
        </w:rPr>
        <w:t>Інтертекстуальність</w:t>
      </w:r>
      <w:proofErr w:type="spellEnd"/>
      <w:r w:rsidRPr="001D1A0E">
        <w:rPr>
          <w:rFonts w:ascii="Times New Roman" w:hAnsi="Times New Roman"/>
          <w:sz w:val="24"/>
          <w:szCs w:val="24"/>
          <w:shd w:val="clear" w:color="auto" w:fill="FFFFFF"/>
          <w:lang w:val="uk-UA"/>
        </w:rPr>
        <w:t>: історія, теорія, поетика. К.: Видавничо-поліграфічний центр «Київський університет», 2013. 167 с.</w:t>
      </w:r>
      <w:r>
        <w:rPr>
          <w:rFonts w:ascii="Times New Roman" w:hAnsi="Times New Roman"/>
          <w:sz w:val="24"/>
          <w:szCs w:val="24"/>
          <w:shd w:val="clear" w:color="auto" w:fill="FFFFFF"/>
          <w:lang w:val="uk-UA"/>
        </w:rPr>
        <w:t xml:space="preserve"> </w:t>
      </w:r>
      <w:r w:rsidRPr="001D1A0E">
        <w:rPr>
          <w:rFonts w:ascii="Times New Roman" w:hAnsi="Times New Roman"/>
          <w:sz w:val="24"/>
          <w:szCs w:val="24"/>
          <w:shd w:val="clear" w:color="auto" w:fill="FFFFFF"/>
          <w:lang w:val="uk-UA"/>
        </w:rPr>
        <w:t>URL:</w:t>
      </w:r>
      <w:r>
        <w:rPr>
          <w:rFonts w:ascii="Times New Roman" w:hAnsi="Times New Roman"/>
          <w:sz w:val="24"/>
          <w:szCs w:val="24"/>
          <w:shd w:val="clear" w:color="auto" w:fill="FFFFFF"/>
          <w:lang w:val="uk-UA"/>
        </w:rPr>
        <w:t xml:space="preserve"> </w:t>
      </w:r>
      <w:hyperlink r:id="rId32" w:history="1">
        <w:r w:rsidRPr="00075563">
          <w:rPr>
            <w:rStyle w:val="a3"/>
            <w:rFonts w:ascii="Times New Roman" w:hAnsi="Times New Roman"/>
            <w:sz w:val="24"/>
            <w:szCs w:val="24"/>
            <w:shd w:val="clear" w:color="auto" w:fill="FFFFFF"/>
            <w:lang w:val="uk-UA"/>
          </w:rPr>
          <w:t>https://www.academia.edu/41231435/%D0%86%D0%BD%D1%82%D0%B5%D1%80%D1%82%D0%B5%D0%BA%D1%81%D1%82%D1%83%D0%B0%D0%BB%D1%8C%D0%BD%D1%96%D1%81%D1%82%D1%8C_%D1%96%D1%81%D1%82%D0%BE%D1%80%D1%96%D1%8F_%D1%82%D0%B5%D0%BE%D1%80%D1%96%D1%8F_%D0%BF%D0%BE%D0%B5%D1%82%D0%B8%D0%BA%D0%B0_%D0%9D%D0%B0%D0%B2%D1%87%D0%B0%D0%BB%D1%8C%D0%BD%D0%B8%D0%B9_%D0%BF%D0%BE%D1%81%D1%96%D0%B1%D0%BD%D0%B8%D0%BA</w:t>
        </w:r>
      </w:hyperlink>
      <w:r>
        <w:rPr>
          <w:rFonts w:ascii="Times New Roman" w:hAnsi="Times New Roman"/>
          <w:sz w:val="24"/>
          <w:szCs w:val="24"/>
          <w:shd w:val="clear" w:color="auto" w:fill="FFFFFF"/>
          <w:lang w:val="uk-UA"/>
        </w:rPr>
        <w:t>.</w:t>
      </w:r>
    </w:p>
    <w:p w:rsidR="00477CA9" w:rsidRPr="001D1A0E" w:rsidRDefault="00477CA9" w:rsidP="00477CA9">
      <w:pPr>
        <w:pStyle w:val="a6"/>
        <w:ind w:left="644"/>
        <w:jc w:val="both"/>
        <w:rPr>
          <w:rFonts w:ascii="Times New Roman" w:hAnsi="Times New Roman"/>
          <w:sz w:val="24"/>
          <w:szCs w:val="24"/>
          <w:shd w:val="clear" w:color="auto" w:fill="FFFFFF"/>
          <w:lang w:val="uk-UA"/>
        </w:rPr>
      </w:pPr>
    </w:p>
    <w:p w:rsidR="00477CA9" w:rsidRDefault="00477CA9" w:rsidP="00477CA9">
      <w:pPr>
        <w:pStyle w:val="a6"/>
        <w:ind w:left="644"/>
        <w:rPr>
          <w:rFonts w:ascii="Times New Roman" w:hAnsi="Times New Roman"/>
          <w:sz w:val="24"/>
          <w:szCs w:val="24"/>
          <w:lang w:val="pl-PL"/>
        </w:rPr>
      </w:pPr>
    </w:p>
    <w:p w:rsidR="00477CA9" w:rsidRDefault="00477CA9" w:rsidP="00477CA9">
      <w:pPr>
        <w:pStyle w:val="a6"/>
        <w:ind w:left="644"/>
        <w:rPr>
          <w:rFonts w:ascii="Times New Roman" w:hAnsi="Times New Roman"/>
          <w:sz w:val="24"/>
          <w:szCs w:val="24"/>
          <w:lang w:val="pl-PL"/>
        </w:rPr>
      </w:pPr>
    </w:p>
    <w:p w:rsidR="00477CA9" w:rsidRPr="00DE599B" w:rsidRDefault="00477CA9" w:rsidP="00477CA9">
      <w:pPr>
        <w:pStyle w:val="a6"/>
        <w:ind w:left="644"/>
        <w:rPr>
          <w:rFonts w:ascii="Times New Roman" w:hAnsi="Times New Roman"/>
          <w:sz w:val="24"/>
          <w:szCs w:val="24"/>
          <w:lang w:val="pl-PL"/>
        </w:rPr>
      </w:pPr>
    </w:p>
    <w:p w:rsidR="00477CA9" w:rsidRPr="00DE599B" w:rsidRDefault="00477CA9" w:rsidP="00477CA9">
      <w:pPr>
        <w:pStyle w:val="a6"/>
        <w:ind w:left="644"/>
        <w:rPr>
          <w:rFonts w:ascii="Times New Roman" w:hAnsi="Times New Roman"/>
          <w:sz w:val="24"/>
          <w:szCs w:val="24"/>
          <w:lang w:val="pl-PL"/>
        </w:rPr>
      </w:pPr>
    </w:p>
    <w:p w:rsidR="00477CA9" w:rsidRPr="00123382" w:rsidRDefault="00477CA9" w:rsidP="00477CA9">
      <w:pPr>
        <w:rPr>
          <w:lang w:val="pl-PL"/>
        </w:rPr>
      </w:pPr>
    </w:p>
    <w:p w:rsidR="005E0704" w:rsidRPr="00526A66" w:rsidRDefault="005E0704">
      <w:pPr>
        <w:rPr>
          <w:lang w:val="pl-PL"/>
        </w:rPr>
      </w:pPr>
    </w:p>
    <w:sectPr w:rsidR="005E0704" w:rsidRPr="00526A66" w:rsidSect="00074F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C6" w:rsidRDefault="00C64EC6" w:rsidP="00C64EC6">
      <w:r>
        <w:separator/>
      </w:r>
    </w:p>
  </w:endnote>
  <w:endnote w:type="continuationSeparator" w:id="0">
    <w:p w:rsidR="00C64EC6" w:rsidRDefault="00C64EC6" w:rsidP="00C64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C6" w:rsidRDefault="00C64EC6" w:rsidP="00C64EC6">
      <w:r>
        <w:separator/>
      </w:r>
    </w:p>
  </w:footnote>
  <w:footnote w:type="continuationSeparator" w:id="0">
    <w:p w:rsidR="00C64EC6" w:rsidRDefault="00C64EC6" w:rsidP="00C64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6266"/>
      <w:docPartObj>
        <w:docPartGallery w:val="Page Numbers (Top of Page)"/>
        <w:docPartUnique/>
      </w:docPartObj>
    </w:sdtPr>
    <w:sdtContent>
      <w:p w:rsidR="00B7040E" w:rsidRDefault="00C64EC6">
        <w:pPr>
          <w:pStyle w:val="ab"/>
          <w:jc w:val="center"/>
        </w:pPr>
        <w:r>
          <w:fldChar w:fldCharType="begin"/>
        </w:r>
        <w:r w:rsidR="00477CA9">
          <w:instrText xml:space="preserve"> PAGE   \* MERGEFORMAT </w:instrText>
        </w:r>
        <w:r>
          <w:fldChar w:fldCharType="separate"/>
        </w:r>
        <w:r w:rsidR="00526A66">
          <w:rPr>
            <w:noProof/>
          </w:rPr>
          <w:t>2</w:t>
        </w:r>
        <w:r>
          <w:rPr>
            <w:noProof/>
          </w:rPr>
          <w:fldChar w:fldCharType="end"/>
        </w:r>
      </w:p>
    </w:sdtContent>
  </w:sdt>
  <w:p w:rsidR="00B7040E" w:rsidRDefault="00526A6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7A0"/>
    <w:multiLevelType w:val="hybridMultilevel"/>
    <w:tmpl w:val="D94A81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B55975"/>
    <w:multiLevelType w:val="hybridMultilevel"/>
    <w:tmpl w:val="4902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A6F64"/>
    <w:multiLevelType w:val="hybridMultilevel"/>
    <w:tmpl w:val="2B582476"/>
    <w:lvl w:ilvl="0" w:tplc="0419000F">
      <w:start w:val="1"/>
      <w:numFmt w:val="decimal"/>
      <w:lvlText w:val="%1."/>
      <w:lvlJc w:val="left"/>
      <w:pPr>
        <w:ind w:left="1043" w:hanging="360"/>
      </w:p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
    <w:nsid w:val="08B244B3"/>
    <w:multiLevelType w:val="hybridMultilevel"/>
    <w:tmpl w:val="821A99D0"/>
    <w:lvl w:ilvl="0" w:tplc="5A10AA30">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4">
    <w:nsid w:val="08ED2C64"/>
    <w:multiLevelType w:val="hybridMultilevel"/>
    <w:tmpl w:val="CFCED066"/>
    <w:lvl w:ilvl="0" w:tplc="84CAA98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43CEC"/>
    <w:multiLevelType w:val="hybridMultilevel"/>
    <w:tmpl w:val="1A548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844B13"/>
    <w:multiLevelType w:val="hybridMultilevel"/>
    <w:tmpl w:val="F26259E6"/>
    <w:lvl w:ilvl="0" w:tplc="2F38F24C">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7">
    <w:nsid w:val="2AA667EA"/>
    <w:multiLevelType w:val="hybridMultilevel"/>
    <w:tmpl w:val="B4CEBB3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2DBF36FA"/>
    <w:multiLevelType w:val="hybridMultilevel"/>
    <w:tmpl w:val="A3021696"/>
    <w:lvl w:ilvl="0" w:tplc="0419000F">
      <w:start w:val="1"/>
      <w:numFmt w:val="decimal"/>
      <w:lvlText w:val="%1."/>
      <w:lvlJc w:val="left"/>
      <w:pPr>
        <w:ind w:left="1043" w:hanging="360"/>
      </w:p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9">
    <w:nsid w:val="2EF65733"/>
    <w:multiLevelType w:val="hybridMultilevel"/>
    <w:tmpl w:val="C374DBB6"/>
    <w:lvl w:ilvl="0" w:tplc="F7EA985A">
      <w:start w:val="1"/>
      <w:numFmt w:val="decimal"/>
      <w:lvlText w:val="%1."/>
      <w:lvlJc w:val="left"/>
      <w:pPr>
        <w:tabs>
          <w:tab w:val="num" w:pos="644"/>
        </w:tabs>
        <w:ind w:left="644" w:hanging="360"/>
      </w:pPr>
      <w:rPr>
        <w:b w:val="0"/>
      </w:rPr>
    </w:lvl>
    <w:lvl w:ilvl="1" w:tplc="4F062210">
      <w:numFmt w:val="bullet"/>
      <w:lvlText w:val="–"/>
      <w:lvlJc w:val="left"/>
      <w:pPr>
        <w:tabs>
          <w:tab w:val="num" w:pos="2025"/>
        </w:tabs>
        <w:ind w:left="2025" w:hanging="945"/>
      </w:pPr>
      <w:rPr>
        <w:rFonts w:ascii="Times New Roman" w:eastAsia="Times New Roman" w:hAnsi="Times New Roman" w:cs="Times New Roman" w:hint="default"/>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F1D18D7"/>
    <w:multiLevelType w:val="hybridMultilevel"/>
    <w:tmpl w:val="60BA1C1E"/>
    <w:lvl w:ilvl="0" w:tplc="F7EA98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C3875BC"/>
    <w:multiLevelType w:val="hybridMultilevel"/>
    <w:tmpl w:val="EAA8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B5A1F"/>
    <w:multiLevelType w:val="hybridMultilevel"/>
    <w:tmpl w:val="48BCEC1C"/>
    <w:lvl w:ilvl="0" w:tplc="2F38F24C">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13">
    <w:nsid w:val="3EED4F29"/>
    <w:multiLevelType w:val="hybridMultilevel"/>
    <w:tmpl w:val="3A740100"/>
    <w:lvl w:ilvl="0" w:tplc="2180AA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61F62B2"/>
    <w:multiLevelType w:val="hybridMultilevel"/>
    <w:tmpl w:val="908CDFAA"/>
    <w:lvl w:ilvl="0" w:tplc="72966E0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90C1A51"/>
    <w:multiLevelType w:val="hybridMultilevel"/>
    <w:tmpl w:val="AEF20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7E61CE"/>
    <w:multiLevelType w:val="hybridMultilevel"/>
    <w:tmpl w:val="622EEF3C"/>
    <w:lvl w:ilvl="0" w:tplc="F7EA985A">
      <w:start w:val="1"/>
      <w:numFmt w:val="decimal"/>
      <w:lvlText w:val="%1."/>
      <w:lvlJc w:val="left"/>
      <w:pPr>
        <w:tabs>
          <w:tab w:val="num" w:pos="644"/>
        </w:tabs>
        <w:ind w:left="644" w:hanging="360"/>
      </w:pPr>
      <w:rPr>
        <w:b w:val="0"/>
      </w:rPr>
    </w:lvl>
    <w:lvl w:ilvl="1" w:tplc="4F062210">
      <w:numFmt w:val="bullet"/>
      <w:lvlText w:val="–"/>
      <w:lvlJc w:val="left"/>
      <w:pPr>
        <w:tabs>
          <w:tab w:val="num" w:pos="2025"/>
        </w:tabs>
        <w:ind w:left="2025" w:hanging="945"/>
      </w:pPr>
      <w:rPr>
        <w:rFonts w:ascii="Times New Roman" w:eastAsia="Times New Roman" w:hAnsi="Times New Roman" w:cs="Times New Roman" w:hint="default"/>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C03609E"/>
    <w:multiLevelType w:val="hybridMultilevel"/>
    <w:tmpl w:val="9C944402"/>
    <w:lvl w:ilvl="0" w:tplc="2F38F24C">
      <w:start w:val="1"/>
      <w:numFmt w:val="decimal"/>
      <w:lvlText w:val="%1."/>
      <w:lvlJc w:val="left"/>
      <w:pPr>
        <w:ind w:left="68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3D352E"/>
    <w:multiLevelType w:val="hybridMultilevel"/>
    <w:tmpl w:val="EC54E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0F6AC8"/>
    <w:multiLevelType w:val="hybridMultilevel"/>
    <w:tmpl w:val="798ED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7D4E11"/>
    <w:multiLevelType w:val="hybridMultilevel"/>
    <w:tmpl w:val="DDCA0B8E"/>
    <w:lvl w:ilvl="0" w:tplc="679A0D34">
      <w:start w:val="1"/>
      <w:numFmt w:val="decimal"/>
      <w:lvlText w:val="%1."/>
      <w:lvlJc w:val="left"/>
      <w:pPr>
        <w:ind w:left="927" w:hanging="360"/>
      </w:pPr>
      <w:rPr>
        <w:b/>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1">
    <w:nsid w:val="5D280F2D"/>
    <w:multiLevelType w:val="hybridMultilevel"/>
    <w:tmpl w:val="C83E7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1A430A"/>
    <w:multiLevelType w:val="hybridMultilevel"/>
    <w:tmpl w:val="21B44852"/>
    <w:lvl w:ilvl="0" w:tplc="2F38F24C">
      <w:start w:val="1"/>
      <w:numFmt w:val="decimal"/>
      <w:lvlText w:val="%1."/>
      <w:lvlJc w:val="left"/>
      <w:pPr>
        <w:ind w:left="68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4175F0"/>
    <w:multiLevelType w:val="hybridMultilevel"/>
    <w:tmpl w:val="99F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95636B"/>
    <w:multiLevelType w:val="hybridMultilevel"/>
    <w:tmpl w:val="3BF8EE78"/>
    <w:lvl w:ilvl="0" w:tplc="F7EA985A">
      <w:start w:val="1"/>
      <w:numFmt w:val="decimal"/>
      <w:lvlText w:val="%1."/>
      <w:lvlJc w:val="left"/>
      <w:pPr>
        <w:tabs>
          <w:tab w:val="num" w:pos="644"/>
        </w:tabs>
        <w:ind w:left="644" w:hanging="360"/>
      </w:pPr>
      <w:rPr>
        <w:b w:val="0"/>
      </w:rPr>
    </w:lvl>
    <w:lvl w:ilvl="1" w:tplc="4F062210">
      <w:numFmt w:val="bullet"/>
      <w:lvlText w:val="–"/>
      <w:lvlJc w:val="left"/>
      <w:pPr>
        <w:tabs>
          <w:tab w:val="num" w:pos="2025"/>
        </w:tabs>
        <w:ind w:left="2025" w:hanging="945"/>
      </w:pPr>
      <w:rPr>
        <w:rFonts w:ascii="Times New Roman" w:eastAsia="Times New Roman" w:hAnsi="Times New Roman" w:cs="Times New Roman" w:hint="default"/>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0CE5247"/>
    <w:multiLevelType w:val="hybridMultilevel"/>
    <w:tmpl w:val="6C349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D63749"/>
    <w:multiLevelType w:val="hybridMultilevel"/>
    <w:tmpl w:val="760C1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24"/>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1"/>
  </w:num>
  <w:num w:numId="9">
    <w:abstractNumId w:val="2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3"/>
  </w:num>
  <w:num w:numId="15">
    <w:abstractNumId w:val="2"/>
  </w:num>
  <w:num w:numId="16">
    <w:abstractNumId w:val="1"/>
  </w:num>
  <w:num w:numId="17">
    <w:abstractNumId w:val="18"/>
  </w:num>
  <w:num w:numId="18">
    <w:abstractNumId w:val="15"/>
  </w:num>
  <w:num w:numId="19">
    <w:abstractNumId w:val="11"/>
  </w:num>
  <w:num w:numId="20">
    <w:abstractNumId w:val="19"/>
  </w:num>
  <w:num w:numId="21">
    <w:abstractNumId w:val="0"/>
  </w:num>
  <w:num w:numId="22">
    <w:abstractNumId w:val="10"/>
  </w:num>
  <w:num w:numId="23">
    <w:abstractNumId w:val="25"/>
  </w:num>
  <w:num w:numId="24">
    <w:abstractNumId w:val="3"/>
  </w:num>
  <w:num w:numId="25">
    <w:abstractNumId w:val="6"/>
  </w:num>
  <w:num w:numId="26">
    <w:abstractNumId w:val="22"/>
  </w:num>
  <w:num w:numId="27">
    <w:abstractNumId w:val="1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footnotePr>
    <w:footnote w:id="-1"/>
    <w:footnote w:id="0"/>
  </w:footnotePr>
  <w:endnotePr>
    <w:endnote w:id="-1"/>
    <w:endnote w:id="0"/>
  </w:endnotePr>
  <w:compat/>
  <w:rsids>
    <w:rsidRoot w:val="00477CA9"/>
    <w:rsid w:val="00477CA9"/>
    <w:rsid w:val="00513BB7"/>
    <w:rsid w:val="00526A66"/>
    <w:rsid w:val="005E0704"/>
    <w:rsid w:val="00C64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A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477C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77CA9"/>
    <w:rPr>
      <w:rFonts w:asciiTheme="majorHAnsi" w:eastAsiaTheme="majorEastAsia" w:hAnsiTheme="majorHAnsi" w:cstheme="majorBidi"/>
      <w:b/>
      <w:bCs/>
      <w:i/>
      <w:iCs/>
      <w:color w:val="4F81BD" w:themeColor="accent1"/>
      <w:sz w:val="24"/>
      <w:szCs w:val="24"/>
      <w:lang w:eastAsia="ru-RU"/>
    </w:rPr>
  </w:style>
  <w:style w:type="character" w:styleId="a3">
    <w:name w:val="Hyperlink"/>
    <w:uiPriority w:val="99"/>
    <w:unhideWhenUsed/>
    <w:rsid w:val="00477CA9"/>
    <w:rPr>
      <w:color w:val="0000FF"/>
      <w:u w:val="single"/>
    </w:rPr>
  </w:style>
  <w:style w:type="paragraph" w:styleId="a4">
    <w:name w:val="Body Text Indent"/>
    <w:basedOn w:val="a"/>
    <w:link w:val="a5"/>
    <w:unhideWhenUsed/>
    <w:rsid w:val="00477CA9"/>
    <w:pPr>
      <w:ind w:firstLine="540"/>
    </w:pPr>
    <w:rPr>
      <w:rFonts w:ascii="Calibri" w:eastAsia="Calibri" w:hAnsi="Calibri" w:cstheme="minorBidi"/>
      <w:sz w:val="28"/>
      <w:szCs w:val="28"/>
      <w:lang w:val="uk-UA"/>
    </w:rPr>
  </w:style>
  <w:style w:type="character" w:customStyle="1" w:styleId="a5">
    <w:name w:val="Основний текст з відступом Знак"/>
    <w:basedOn w:val="a0"/>
    <w:link w:val="a4"/>
    <w:rsid w:val="00477CA9"/>
    <w:rPr>
      <w:rFonts w:ascii="Calibri" w:eastAsia="Calibri" w:hAnsi="Calibri"/>
      <w:sz w:val="28"/>
      <w:szCs w:val="28"/>
      <w:lang w:val="uk-UA" w:eastAsia="ru-RU"/>
    </w:rPr>
  </w:style>
  <w:style w:type="paragraph" w:styleId="a6">
    <w:name w:val="List Paragraph"/>
    <w:basedOn w:val="a"/>
    <w:link w:val="a7"/>
    <w:uiPriority w:val="34"/>
    <w:qFormat/>
    <w:rsid w:val="00477CA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477C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477CA9"/>
    <w:pPr>
      <w:widowControl w:val="0"/>
      <w:autoSpaceDE w:val="0"/>
      <w:autoSpaceDN w:val="0"/>
      <w:spacing w:before="1"/>
      <w:ind w:left="613" w:right="1131" w:hanging="360"/>
      <w:jc w:val="both"/>
    </w:pPr>
    <w:rPr>
      <w:rFonts w:ascii="Calibri" w:hAnsi="Calibri"/>
      <w:sz w:val="22"/>
      <w:szCs w:val="22"/>
    </w:rPr>
  </w:style>
  <w:style w:type="table" w:styleId="a8">
    <w:name w:val="Table Grid"/>
    <w:basedOn w:val="a1"/>
    <w:uiPriority w:val="59"/>
    <w:rsid w:val="00477CA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 11"/>
    <w:aliases w:val="5 pt,Не полужирный"/>
    <w:rsid w:val="00477CA9"/>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character" w:customStyle="1" w:styleId="a7">
    <w:name w:val="Абзац списку Знак"/>
    <w:link w:val="a6"/>
    <w:uiPriority w:val="34"/>
    <w:locked/>
    <w:rsid w:val="00477CA9"/>
    <w:rPr>
      <w:rFonts w:ascii="Calibri" w:eastAsia="Calibri" w:hAnsi="Calibri" w:cs="Times New Roman"/>
    </w:rPr>
  </w:style>
  <w:style w:type="paragraph" w:styleId="a9">
    <w:name w:val="Balloon Text"/>
    <w:basedOn w:val="a"/>
    <w:link w:val="aa"/>
    <w:uiPriority w:val="99"/>
    <w:semiHidden/>
    <w:unhideWhenUsed/>
    <w:rsid w:val="00477CA9"/>
    <w:rPr>
      <w:rFonts w:ascii="Tahoma" w:hAnsi="Tahoma" w:cs="Tahoma"/>
      <w:sz w:val="16"/>
      <w:szCs w:val="16"/>
    </w:rPr>
  </w:style>
  <w:style w:type="character" w:customStyle="1" w:styleId="aa">
    <w:name w:val="Текст у виносці Знак"/>
    <w:basedOn w:val="a0"/>
    <w:link w:val="a9"/>
    <w:uiPriority w:val="99"/>
    <w:semiHidden/>
    <w:rsid w:val="00477CA9"/>
    <w:rPr>
      <w:rFonts w:ascii="Tahoma" w:eastAsia="Times New Roman" w:hAnsi="Tahoma" w:cs="Tahoma"/>
      <w:sz w:val="16"/>
      <w:szCs w:val="16"/>
      <w:lang w:eastAsia="ru-RU"/>
    </w:rPr>
  </w:style>
  <w:style w:type="paragraph" w:styleId="ab">
    <w:name w:val="header"/>
    <w:basedOn w:val="a"/>
    <w:link w:val="ac"/>
    <w:uiPriority w:val="99"/>
    <w:unhideWhenUsed/>
    <w:rsid w:val="00477CA9"/>
    <w:pPr>
      <w:tabs>
        <w:tab w:val="center" w:pos="4677"/>
        <w:tab w:val="right" w:pos="9355"/>
      </w:tabs>
    </w:pPr>
  </w:style>
  <w:style w:type="character" w:customStyle="1" w:styleId="ac">
    <w:name w:val="Верхній колонтитул Знак"/>
    <w:basedOn w:val="a0"/>
    <w:link w:val="ab"/>
    <w:uiPriority w:val="99"/>
    <w:rsid w:val="00477CA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77CA9"/>
    <w:pPr>
      <w:tabs>
        <w:tab w:val="center" w:pos="4677"/>
        <w:tab w:val="right" w:pos="9355"/>
      </w:tabs>
    </w:pPr>
  </w:style>
  <w:style w:type="character" w:customStyle="1" w:styleId="ae">
    <w:name w:val="Нижній колонтитул Знак"/>
    <w:basedOn w:val="a0"/>
    <w:link w:val="ad"/>
    <w:uiPriority w:val="99"/>
    <w:semiHidden/>
    <w:rsid w:val="00477CA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ramovych@kpnu.edu.ua" TargetMode="External"/><Relationship Id="rId13" Type="http://schemas.openxmlformats.org/officeDocument/2006/relationships/hyperlink" Target="https://drive.google.com/file/d/1kXGZVxEIcG0Cmy33EvqF2c2E7hGHUrT8/view" TargetMode="External"/><Relationship Id="rId18" Type="http://schemas.openxmlformats.org/officeDocument/2006/relationships/hyperlink" Target="https://drive.google.com/file/d/1Dzh4W6JnffoEkRh30ks795Q2yKBHFqjb/view" TargetMode="External"/><Relationship Id="rId26" Type="http://schemas.openxmlformats.org/officeDocument/2006/relationships/hyperlink" Target="http://www.ilnan.gov.ua/index.html" TargetMode="External"/><Relationship Id="rId3" Type="http://schemas.openxmlformats.org/officeDocument/2006/relationships/settings" Target="settings.xml"/><Relationship Id="rId21" Type="http://schemas.openxmlformats.org/officeDocument/2006/relationships/hyperlink" Target="https://vue.gov.ua/%D0%93%D0%BE%D0%BB%D0%BE%D0%B2%D0%BD%D0%B0_%D1%81%D1%82%D0%BE%D1%80%D1%96%D0%BD%D0%BA%D0%B0" TargetMode="External"/><Relationship Id="rId34" Type="http://schemas.openxmlformats.org/officeDocument/2006/relationships/theme" Target="theme/theme1.xml"/><Relationship Id="rId7" Type="http://schemas.openxmlformats.org/officeDocument/2006/relationships/hyperlink" Target="http://slovfil.kpnu.edu.ua/abramovych/" TargetMode="External"/><Relationship Id="rId12" Type="http://schemas.openxmlformats.org/officeDocument/2006/relationships/hyperlink" Target="https://svitlit.ippo.kubg.edu.ua/?page_id=1075" TargetMode="External"/><Relationship Id="rId17" Type="http://schemas.openxmlformats.org/officeDocument/2006/relationships/hyperlink" Target="https://drive.google.com/file/d/1aD_jeL-jGRbDWAegkQ58tdMxxbqQKufF/view" TargetMode="External"/><Relationship Id="rId25" Type="http://schemas.openxmlformats.org/officeDocument/2006/relationships/hyperlink" Target="http://www/proza.cjm/u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aD_jeL-jGRbDWAegkQ58tdMxxbqQKufF/view" TargetMode="External"/><Relationship Id="rId20" Type="http://schemas.openxmlformats.org/officeDocument/2006/relationships/hyperlink" Target="https://core.ac.uk/download/pdf/33687911.pdf" TargetMode="External"/><Relationship Id="rId29" Type="http://schemas.openxmlformats.org/officeDocument/2006/relationships/hyperlink" Target="http://www.ilnan.gov.ua/media/k2/attachments/literatura-na-poli-media-nalyvajko.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vitlit.ippo.kubg.edu.ua/?page_id=1075" TargetMode="External"/><Relationship Id="rId24" Type="http://schemas.openxmlformats.org/officeDocument/2006/relationships/hyperlink" Target="https://plomin.club/ezr%20a-pound-how-to-read/" TargetMode="External"/><Relationship Id="rId32" Type="http://schemas.openxmlformats.org/officeDocument/2006/relationships/hyperlink" Target="https://www.academia.edu/41231435/%D0%86%D0%BD%D1%82%D0%B5%D1%80%D1%82%D0%B5%D0%BA%D1%81%D1%82%D1%83%D0%B0%D0%BB%D1%8C%D0%BD%D1%96%D1%81%D1%82%D1%8C_%D1%96%D1%81%D1%82%D0%BE%D1%80%D1%96%D1%8F_%D1%82%D0%B5%D0%BE%D1%80%D1%96%D1%8F_%D0%BF%D0%BE%D0%B5%D1%82%D0%B8%D0%BA%D0%B0_%D0%9D%D0%B0%D0%B2%D1%87%D0%B0%D0%BB%D1%8C%D0%BD%D0%B8%D0%B9_%D0%BF%D0%BE%D1%81%D1%96%D0%B1%D0%BD%D0%B8%D0%BA" TargetMode="External"/><Relationship Id="rId5" Type="http://schemas.openxmlformats.org/officeDocument/2006/relationships/footnotes" Target="footnotes.xml"/><Relationship Id="rId15" Type="http://schemas.openxmlformats.org/officeDocument/2006/relationships/hyperlink" Target="https://drive.google.com/file/d/1nVC6hDHeT4WxNS5c45xybMiWBEVDbGpb/view" TargetMode="External"/><Relationship Id="rId23" Type="http://schemas.openxmlformats.org/officeDocument/2006/relationships/hyperlink" Target="http://www.philol.vernadskyjournals.in.ua/journals/2021/4_2021/part_2/39.pdf" TargetMode="External"/><Relationship Id="rId28" Type="http://schemas.openxmlformats.org/officeDocument/2006/relationships/hyperlink" Target="https://shron1.chtyvo.org.ua/Kozlyk_Ihor/Literaturoznavchyi_analiz_khudozhnoho_tekstutvoru_v_umovakh_suchasnoi_mizhnaukovoi_ta_mizhhaluzevoi_.pdf" TargetMode="External"/><Relationship Id="rId10" Type="http://schemas.openxmlformats.org/officeDocument/2006/relationships/header" Target="header1.xml"/><Relationship Id="rId19" Type="http://schemas.openxmlformats.org/officeDocument/2006/relationships/hyperlink" Target="http://www.ukrlib.com.ua/" TargetMode="External"/><Relationship Id="rId31" Type="http://schemas.openxmlformats.org/officeDocument/2006/relationships/hyperlink" Target="http://www.ukrlit.com.ua" TargetMode="External"/><Relationship Id="rId4" Type="http://schemas.openxmlformats.org/officeDocument/2006/relationships/webSettings" Target="webSettings.xml"/><Relationship Id="rId9" Type="http://schemas.openxmlformats.org/officeDocument/2006/relationships/hyperlink" Target="https://moodle.kpnu.edu.ua/course/view.php?id=20181" TargetMode="External"/><Relationship Id="rId14" Type="http://schemas.openxmlformats.org/officeDocument/2006/relationships/hyperlink" Target="https://drive.google.com/file/d/1W_tRKAqt4kKFyD1zNzR76uxVZY3mUjBV/view" TargetMode="External"/><Relationship Id="rId22" Type="http://schemas.openxmlformats.org/officeDocument/2006/relationships/hyperlink" Target="http://uamoderna.com/md/hundorova-postkolonial-novel-generational-trauma" TargetMode="External"/><Relationship Id="rId27" Type="http://schemas.openxmlformats.org/officeDocument/2006/relationships/hyperlink" Target="http://philol.vernadskyjournals.in.ua/journals/2021/1_2021/part_1/48.pdf" TargetMode="External"/><Relationship Id="rId30" Type="http://schemas.openxmlformats.org/officeDocument/2006/relationships/hyperlink" Target="http://www.rius.kie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4936</Words>
  <Characters>28136</Characters>
  <Application>Microsoft Office Word</Application>
  <DocSecurity>0</DocSecurity>
  <Lines>234</Lines>
  <Paragraphs>66</Paragraphs>
  <ScaleCrop>false</ScaleCrop>
  <Company/>
  <LinksUpToDate>false</LinksUpToDate>
  <CharactersWithSpaces>33006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2023-06-17T13:37:00Z</dcterms:created>
  <dcterms:modified xsi:type="dcterms:W3CDTF">2023-06-17T13:39:00Z</dcterms:modified>
</cp:coreProperties>
</file>