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E84805" w:rsidRPr="008B3D09" w:rsidRDefault="00E84805" w:rsidP="00E84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робочої програми </w:t>
      </w: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ВИРОБНИЧА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ПЕДАГОГІЧНА ПРАКТИКА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ПОЛЬСЬКОЇ МОВИ І ЗАРУБІЖНОЇ ЛІТЕРАТУРИ</w:t>
      </w:r>
    </w:p>
    <w:p w:rsidR="00E84805" w:rsidRPr="008B3D09" w:rsidRDefault="00E84805" w:rsidP="00E8480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BA292A" w:rsidRDefault="00E84805" w:rsidP="00E84805">
      <w:pPr>
        <w:spacing w:after="0"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A292A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</w:t>
      </w:r>
      <w:r w:rsidRPr="00BA292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01 Освіта / Педагогіка</w:t>
      </w:r>
      <w:r w:rsidRPr="00BA292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E84805" w:rsidRDefault="00E84805" w:rsidP="00E84805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A29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спеціальності: </w:t>
      </w:r>
      <w:r w:rsidRPr="00BA292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014 Середня освіта (Мова і література (польська)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</w:p>
    <w:p w:rsidR="00E84805" w:rsidRPr="00BA292A" w:rsidRDefault="00E84805" w:rsidP="00E8480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292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A292A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BA292A">
        <w:rPr>
          <w:rFonts w:ascii="Times New Roman" w:hAnsi="Times New Roman" w:cs="Times New Roman"/>
          <w:sz w:val="28"/>
          <w:szCs w:val="28"/>
        </w:rPr>
        <w:t xml:space="preserve"> предметною </w:t>
      </w:r>
      <w:proofErr w:type="spellStart"/>
      <w:r w:rsidRPr="00BA292A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BA2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92A">
        <w:rPr>
          <w:rFonts w:ascii="Times New Roman" w:hAnsi="Times New Roman" w:cs="Times New Roman"/>
          <w:b/>
          <w:i/>
          <w:sz w:val="28"/>
          <w:szCs w:val="28"/>
        </w:rPr>
        <w:t>Середня</w:t>
      </w:r>
      <w:proofErr w:type="spellEnd"/>
      <w:r w:rsidRPr="00BA2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292A">
        <w:rPr>
          <w:rFonts w:ascii="Times New Roman" w:hAnsi="Times New Roman" w:cs="Times New Roman"/>
          <w:b/>
          <w:i/>
          <w:sz w:val="28"/>
          <w:szCs w:val="28"/>
        </w:rPr>
        <w:t>освіта</w:t>
      </w:r>
      <w:proofErr w:type="spellEnd"/>
      <w:r w:rsidRPr="00BA292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A292A">
        <w:rPr>
          <w:rFonts w:ascii="Times New Roman" w:hAnsi="Times New Roman" w:cs="Times New Roman"/>
          <w:b/>
          <w:i/>
          <w:sz w:val="28"/>
          <w:szCs w:val="28"/>
        </w:rPr>
        <w:t>Мова</w:t>
      </w:r>
      <w:proofErr w:type="spellEnd"/>
      <w:r w:rsidRPr="00BA292A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BA292A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  <w:proofErr w:type="spellEnd"/>
      <w:r w:rsidRPr="00BA292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A292A">
        <w:rPr>
          <w:rFonts w:ascii="Times New Roman" w:hAnsi="Times New Roman" w:cs="Times New Roman"/>
          <w:b/>
          <w:i/>
          <w:sz w:val="28"/>
          <w:szCs w:val="28"/>
        </w:rPr>
        <w:t>англійська</w:t>
      </w:r>
      <w:proofErr w:type="spellEnd"/>
      <w:r w:rsidRPr="00BA292A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Pr="00BA292A">
        <w:rPr>
          <w:rFonts w:ascii="Times New Roman" w:hAnsi="Times New Roman" w:cs="Times New Roman"/>
          <w:b/>
          <w:i/>
          <w:sz w:val="28"/>
          <w:szCs w:val="28"/>
        </w:rPr>
        <w:t>німецька</w:t>
      </w:r>
      <w:proofErr w:type="spellEnd"/>
      <w:r w:rsidRPr="00BA292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84805" w:rsidRPr="00BA292A" w:rsidRDefault="00E84805" w:rsidP="00E84805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A29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освітньо-професійна програма </w:t>
      </w:r>
      <w:r w:rsidRPr="00BA292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Середня освіта</w:t>
      </w:r>
      <w:r w:rsidRPr="00BA29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A292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(Польська мова і зарубіжна література) </w:t>
      </w:r>
    </w:p>
    <w:p w:rsidR="00E84805" w:rsidRPr="00BA292A" w:rsidRDefault="00E84805" w:rsidP="00E848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BA292A">
        <w:rPr>
          <w:rFonts w:ascii="Times New Roman" w:hAnsi="Times New Roman" w:cs="Times New Roman"/>
          <w:iCs/>
          <w:sz w:val="28"/>
          <w:szCs w:val="28"/>
          <w:lang w:val="uk-UA"/>
        </w:rPr>
        <w:t>денної форми навчання</w:t>
      </w:r>
    </w:p>
    <w:p w:rsidR="00E84805" w:rsidRPr="00BA292A" w:rsidRDefault="00E84805" w:rsidP="00E848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A292A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Pr="00BA292A">
        <w:rPr>
          <w:rFonts w:ascii="Times New Roman" w:hAnsi="Times New Roman" w:cs="Times New Roman"/>
          <w:b/>
          <w:i/>
          <w:sz w:val="28"/>
          <w:szCs w:val="28"/>
          <w:lang w:val="uk-UA"/>
        </w:rPr>
        <w:t>іноземної філології</w:t>
      </w: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–202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E84805" w:rsidRPr="008B3D09" w:rsidRDefault="00E84805" w:rsidP="00E848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Розробник додатка до програми: Т.П. Білоусова, кандидат філологічних наук, доцент, доцент кафедри слов’янської філології та загального мовознавства</w:t>
      </w:r>
    </w:p>
    <w:p w:rsidR="00E84805" w:rsidRPr="008B3D09" w:rsidRDefault="00E84805" w:rsidP="00E84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Додаток, що регламентує виконання програми практики на основі технологій дистанційного навчання, затверджений на засіданнях кафедр слов’янської філології та загального мовознавства, англійської мови, германських мов і зарубіжної літератури 23 квітня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(протокол № 6).</w:t>
      </w:r>
    </w:p>
    <w:p w:rsidR="00E84805" w:rsidRPr="008B3D09" w:rsidRDefault="00E84805" w:rsidP="00E84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Ухвалено на засіданні </w:t>
      </w:r>
      <w:r w:rsidRPr="008B3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вченої ради факультету іноземної філології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805" w:rsidRPr="008B3D09" w:rsidRDefault="00E84805" w:rsidP="00E84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12 від 29 жовтня 2020 року </w:t>
      </w:r>
    </w:p>
    <w:p w:rsidR="00E84805" w:rsidRPr="008B3D09" w:rsidRDefault="00E84805" w:rsidP="00E848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 w:type="page"/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</w:t>
      </w:r>
      <w:r w:rsidRPr="00BA2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Виробничої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едагогічної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928" w:rsidRPr="00425928">
        <w:rPr>
          <w:rFonts w:ascii="Times New Roman" w:hAnsi="Times New Roman" w:cs="Times New Roman"/>
          <w:b/>
          <w:sz w:val="28"/>
          <w:szCs w:val="28"/>
          <w:lang w:val="uk-UA"/>
        </w:rPr>
        <w:t>з польської мови і зарубіжної літератури</w:t>
      </w:r>
      <w:r w:rsidR="00425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визначає особливості виконання програми практики на основі технологій дистанційного навчання.</w:t>
      </w:r>
    </w:p>
    <w:p w:rsidR="00E84805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військовим станом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країні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регламентувати проходження практики в разі впровадження у закладах середньої освіти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Якщо на цей період припадає виробнича педагогічна практика, її проходження регламентується цим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створений на основі </w:t>
      </w:r>
      <w:r w:rsidRPr="00BA2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Додатка 5 </w:t>
      </w:r>
      <w:r>
        <w:rPr>
          <w:rFonts w:ascii="Times New Roman" w:hAnsi="Times New Roman" w:cs="Times New Roman"/>
          <w:sz w:val="28"/>
          <w:szCs w:val="28"/>
          <w:lang w:val="uk-UA"/>
        </w:rPr>
        <w:t>«Організація та проведення практики здобувачів вищої освіти Кам’янець-Подільського національного університету імені Івана Огієнка» до «Положення про проведення практики  здобувачів вищої освіти Кам’янець-Подільського національного університету імені Івана Огієнка»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вченою радою Кам’янець-Подільського національного університету імені Івана Огієнка </w:t>
      </w:r>
      <w:r w:rsidR="00EB312E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0 серпня 2021 р., протокол № 10).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8B3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організації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дистанційного навчання</w:t>
      </w:r>
    </w:p>
    <w:p w:rsidR="00E84805" w:rsidRPr="008B3D09" w:rsidRDefault="00E84805" w:rsidP="00E84805">
      <w:pPr>
        <w:pStyle w:val="a3"/>
        <w:numPr>
          <w:ilvl w:val="0"/>
          <w:numId w:val="6"/>
        </w:numPr>
        <w:tabs>
          <w:tab w:val="left" w:pos="567"/>
          <w:tab w:val="left" w:pos="993"/>
          <w:tab w:val="num" w:pos="1146"/>
        </w:tabs>
        <w:ind w:left="0" w:firstLine="567"/>
        <w:jc w:val="both"/>
        <w:rPr>
          <w:sz w:val="28"/>
          <w:szCs w:val="28"/>
        </w:rPr>
      </w:pPr>
      <w:r w:rsidRPr="008B3D09">
        <w:rPr>
          <w:i/>
          <w:sz w:val="28"/>
          <w:szCs w:val="28"/>
        </w:rPr>
        <w:t xml:space="preserve">відповідність </w:t>
      </w:r>
      <w:r w:rsidRPr="008B3D09">
        <w:rPr>
          <w:sz w:val="28"/>
          <w:szCs w:val="28"/>
        </w:rPr>
        <w:t>змісту практики сучасним вимогам;</w:t>
      </w:r>
    </w:p>
    <w:p w:rsidR="00E84805" w:rsidRPr="008B3D09" w:rsidRDefault="00E84805" w:rsidP="00E84805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спадкоємність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завдань, що вирішуються протягом кожного наступного етапу практики, поступовим ускладненням завдань та підвищенням вимог до якості їх виконання;</w:t>
      </w:r>
    </w:p>
    <w:p w:rsidR="00E84805" w:rsidRPr="008B3D09" w:rsidRDefault="00E84805" w:rsidP="00E84805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комплексний характер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змісту й організації практики; </w:t>
      </w:r>
    </w:p>
    <w:p w:rsidR="00E84805" w:rsidRPr="008B3D09" w:rsidRDefault="00E84805" w:rsidP="00E84805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діяльнісний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що орієнтує не лише на засвоєння зразків і методології виконання обов’язків викладача і куратора, але й самовираження студента в активному творчому навчальному процесі;</w:t>
      </w:r>
    </w:p>
    <w:p w:rsidR="00E84805" w:rsidRPr="008B3D09" w:rsidRDefault="00E84805" w:rsidP="00E84805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диференціація та індивідуалізація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змісту і організації практики з урахуванням специфіки факультету, особливостей студентів, конкретних умов роботи вишу і навчальних закладів системи загальної середньої освіти;</w:t>
      </w:r>
    </w:p>
    <w:p w:rsidR="00E84805" w:rsidRPr="008B3D09" w:rsidRDefault="00E84805" w:rsidP="00E84805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особистісно зорієнтований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до процесу виховання;</w:t>
      </w:r>
    </w:p>
    <w:p w:rsidR="00E84805" w:rsidRPr="008B3D09" w:rsidRDefault="00E84805" w:rsidP="00E84805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рефлексійний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що передбачає вміння майбутнього фахівця давати об’єктивну оцінку своїй професійній діяльності та діяльності тих, кого він навчає.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Бази педагогічної практики</w:t>
      </w:r>
      <w:r w:rsidR="0042592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визначаються відповідно до змінених умов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і відповідальність суб’єктів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 період дистанційного навчання</w:t>
      </w:r>
    </w:p>
    <w:p w:rsidR="00E84805" w:rsidRPr="008B3D09" w:rsidRDefault="00E84805" w:rsidP="00E84805">
      <w:pP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вишу</w:t>
      </w:r>
    </w:p>
    <w:p w:rsidR="00E84805" w:rsidRPr="00425928" w:rsidRDefault="00E84805" w:rsidP="00425928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>створює належні умови проходження практики;</w:t>
      </w:r>
    </w:p>
    <w:p w:rsidR="00E84805" w:rsidRPr="00425928" w:rsidRDefault="00E84805" w:rsidP="00425928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>забезпечує досягнення певного рівня професійної компетентності практиканта;</w:t>
      </w:r>
    </w:p>
    <w:p w:rsidR="00E84805" w:rsidRPr="00425928" w:rsidRDefault="00E84805" w:rsidP="00425928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>забезпечує незалежність і об’єктивність оцінки його знань.</w:t>
      </w:r>
    </w:p>
    <w:p w:rsidR="00E84805" w:rsidRPr="008B3D09" w:rsidRDefault="00E84805" w:rsidP="00E84805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Default="00E84805" w:rsidP="00E84805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факультету</w:t>
      </w:r>
    </w:p>
    <w:p w:rsidR="00425928" w:rsidRDefault="00425928" w:rsidP="0042592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030C7">
        <w:rPr>
          <w:sz w:val="28"/>
          <w:szCs w:val="28"/>
        </w:rPr>
        <w:lastRenderedPageBreak/>
        <w:t>Перед початком практики про</w:t>
      </w:r>
      <w:r>
        <w:rPr>
          <w:sz w:val="28"/>
          <w:szCs w:val="28"/>
        </w:rPr>
        <w:t>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ть настановну конференцію,</w:t>
      </w:r>
      <w:r w:rsidRPr="00F7457C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якої здобувачів вищої освіти</w:t>
      </w:r>
      <w:r w:rsidRPr="000030C7">
        <w:rPr>
          <w:sz w:val="28"/>
          <w:szCs w:val="28"/>
        </w:rPr>
        <w:t xml:space="preserve"> ознайомлюють зі змістом, завданнями та організацією практики, веденням документації, критеріями оцінювання практики, правилами заповне</w:t>
      </w:r>
      <w:r>
        <w:rPr>
          <w:sz w:val="28"/>
          <w:szCs w:val="28"/>
        </w:rPr>
        <w:t>ння щоденника з практики; керівники практики та здобувачі вищої освіти</w:t>
      </w:r>
      <w:r w:rsidRPr="000030C7">
        <w:rPr>
          <w:sz w:val="28"/>
          <w:szCs w:val="28"/>
        </w:rPr>
        <w:t xml:space="preserve"> узгоджують обраний сервіс </w:t>
      </w:r>
      <w:proofErr w:type="spellStart"/>
      <w:r w:rsidRPr="000030C7">
        <w:rPr>
          <w:sz w:val="28"/>
          <w:szCs w:val="28"/>
        </w:rPr>
        <w:t>відеозв’язку</w:t>
      </w:r>
      <w:proofErr w:type="spellEnd"/>
      <w:r w:rsidRPr="000030C7">
        <w:rPr>
          <w:sz w:val="28"/>
          <w:szCs w:val="28"/>
        </w:rPr>
        <w:t xml:space="preserve"> та ін.</w:t>
      </w:r>
    </w:p>
    <w:p w:rsidR="00E84805" w:rsidRPr="008B3D09" w:rsidRDefault="00E84805" w:rsidP="00425928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розробляє додаток до програми практики;</w:t>
      </w:r>
    </w:p>
    <w:p w:rsidR="00E84805" w:rsidRPr="008B3D09" w:rsidRDefault="00E84805" w:rsidP="00425928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бере участь у підготовці розпоряджен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я про проходження практики;</w:t>
      </w:r>
    </w:p>
    <w:p w:rsidR="00E84805" w:rsidRPr="008B3D09" w:rsidRDefault="00E84805" w:rsidP="00425928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інструктаж з техніки безпеки, враховуючи рекомендації Міністерства освіти і науки України та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8B3D0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равила щодо організації навчального процесу в закладах освіти»</w:t>
      </w:r>
      <w:r w:rsidRPr="0042592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;</w:t>
      </w:r>
    </w:p>
    <w:p w:rsidR="00E84805" w:rsidRPr="008B3D09" w:rsidRDefault="00E84805" w:rsidP="00425928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контролює хід практики на кожному етапі, вживає заходів щодо усунення недоліків; разом з деканатом факультету та адміністрацією навчального закладу вирішує спірні питання та конфліктні ситуації;</w:t>
      </w:r>
    </w:p>
    <w:p w:rsidR="00E84805" w:rsidRPr="008B3D09" w:rsidRDefault="00E84805" w:rsidP="00425928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створенні та роботі комісії із захисту педпрактики; організує захист у формі відео конференції на платформі MOODLE за допомогою додатку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BigBlueButton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4805" w:rsidRPr="008B3D09" w:rsidRDefault="00E84805" w:rsidP="00425928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вивчає та аналізує звітну документацію студентів, відгуки керівників, складає факультетський звіт про результати педагогічної практики та подає його в деканат і завідувачеві практики університету.</w:t>
      </w:r>
    </w:p>
    <w:p w:rsidR="00E84805" w:rsidRPr="008B3D09" w:rsidRDefault="00E84805" w:rsidP="00E8480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5" w:rsidRPr="008B3D09" w:rsidRDefault="00E84805" w:rsidP="00E8480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Методист навчального відділу</w:t>
      </w:r>
    </w:p>
    <w:p w:rsidR="00E84805" w:rsidRPr="008B3D09" w:rsidRDefault="00E84805" w:rsidP="00425928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організовує налагодження контактів між практикантами та керівниками від кафедр</w:t>
      </w:r>
      <w:r w:rsidRPr="008B3D09">
        <w:rPr>
          <w:sz w:val="28"/>
          <w:szCs w:val="28"/>
          <w:lang w:val="uk-UA"/>
        </w:rPr>
        <w:t>;</w:t>
      </w:r>
    </w:p>
    <w:p w:rsidR="00E84805" w:rsidRPr="008B3D09" w:rsidRDefault="00E84805" w:rsidP="00425928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 w:rsidRPr="008B3D09">
        <w:rPr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перевірку керівниками практики електронної звітної документації;</w:t>
      </w:r>
    </w:p>
    <w:p w:rsidR="00E84805" w:rsidRPr="008B3D09" w:rsidRDefault="00E84805" w:rsidP="00425928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формує комісію із захисту практики, бере участь в її роботі;</w:t>
      </w:r>
    </w:p>
    <w:p w:rsidR="00E84805" w:rsidRPr="008B3D09" w:rsidRDefault="00E84805" w:rsidP="00425928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забезпечує її перевірку керівниками від вищого навчального закладу;</w:t>
      </w:r>
    </w:p>
    <w:p w:rsidR="00E84805" w:rsidRPr="008B3D09" w:rsidRDefault="00E84805" w:rsidP="00425928">
      <w:pPr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забезпечує комплектування звітних документів у паперо</w:t>
      </w:r>
      <w:r>
        <w:rPr>
          <w:rFonts w:ascii="Times New Roman" w:hAnsi="Times New Roman" w:cs="Times New Roman"/>
          <w:sz w:val="28"/>
          <w:szCs w:val="28"/>
          <w:lang w:val="uk-UA"/>
        </w:rPr>
        <w:t>вом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 вигляді (звіт, щоденник практики). </w:t>
      </w:r>
    </w:p>
    <w:p w:rsidR="00E84805" w:rsidRPr="008B3D09" w:rsidRDefault="00E84805" w:rsidP="00E84805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928" w:rsidRPr="00425928" w:rsidRDefault="00E84805" w:rsidP="00425928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8B3D09">
        <w:rPr>
          <w:b/>
          <w:sz w:val="28"/>
          <w:szCs w:val="28"/>
        </w:rPr>
        <w:t xml:space="preserve">Керівник практики від вищого навчального </w:t>
      </w:r>
      <w:r w:rsidRPr="00425928">
        <w:rPr>
          <w:b/>
          <w:sz w:val="28"/>
          <w:szCs w:val="28"/>
        </w:rPr>
        <w:t>закладу</w:t>
      </w:r>
      <w:r w:rsidR="00425928" w:rsidRPr="00425928">
        <w:rPr>
          <w:b/>
          <w:sz w:val="28"/>
          <w:szCs w:val="28"/>
        </w:rPr>
        <w:t xml:space="preserve"> </w:t>
      </w:r>
      <w:r w:rsidR="00425928" w:rsidRPr="00425928">
        <w:rPr>
          <w:b/>
          <w:sz w:val="28"/>
          <w:szCs w:val="28"/>
        </w:rPr>
        <w:t xml:space="preserve">зобов’язаний: </w:t>
      </w:r>
    </w:p>
    <w:p w:rsidR="00425928" w:rsidRDefault="00425928" w:rsidP="00425928">
      <w:pPr>
        <w:pStyle w:val="Default"/>
        <w:spacing w:line="276" w:lineRule="auto"/>
        <w:ind w:firstLine="993"/>
        <w:jc w:val="both"/>
        <w:rPr>
          <w:sz w:val="28"/>
          <w:szCs w:val="28"/>
        </w:rPr>
      </w:pPr>
      <w:r w:rsidRPr="000030C7">
        <w:rPr>
          <w:sz w:val="28"/>
          <w:szCs w:val="28"/>
        </w:rPr>
        <w:t>1. О</w:t>
      </w:r>
      <w:r>
        <w:rPr>
          <w:sz w:val="28"/>
          <w:szCs w:val="28"/>
        </w:rPr>
        <w:t>рганізувати проведення настановн</w:t>
      </w:r>
      <w:r w:rsidRPr="000030C7">
        <w:rPr>
          <w:sz w:val="28"/>
          <w:szCs w:val="28"/>
        </w:rPr>
        <w:t xml:space="preserve">ої конференції за допомогою обраного сервісу </w:t>
      </w:r>
      <w:proofErr w:type="spellStart"/>
      <w:r w:rsidRPr="000030C7">
        <w:rPr>
          <w:sz w:val="28"/>
          <w:szCs w:val="28"/>
        </w:rPr>
        <w:t>відеозв’язку</w:t>
      </w:r>
      <w:proofErr w:type="spellEnd"/>
      <w:r w:rsidRPr="000030C7">
        <w:rPr>
          <w:sz w:val="28"/>
          <w:szCs w:val="28"/>
        </w:rPr>
        <w:t>.</w:t>
      </w:r>
    </w:p>
    <w:p w:rsidR="00425928" w:rsidRDefault="00425928" w:rsidP="00425928">
      <w:pPr>
        <w:pStyle w:val="Default"/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здобувачів вищої освіти</w:t>
      </w:r>
      <w:r w:rsidRPr="000030C7">
        <w:rPr>
          <w:sz w:val="28"/>
          <w:szCs w:val="28"/>
        </w:rPr>
        <w:t xml:space="preserve"> необхідними </w:t>
      </w:r>
      <w:proofErr w:type="spellStart"/>
      <w:r w:rsidRPr="000030C7">
        <w:rPr>
          <w:sz w:val="28"/>
          <w:szCs w:val="28"/>
        </w:rPr>
        <w:t>інструктивно</w:t>
      </w:r>
      <w:proofErr w:type="spellEnd"/>
      <w:r w:rsidRPr="000030C7">
        <w:rPr>
          <w:sz w:val="28"/>
          <w:szCs w:val="28"/>
        </w:rPr>
        <w:t xml:space="preserve">-методичними матеріалами для проходження практики, розмістивши їх на електронній платформі </w:t>
      </w:r>
      <w:r w:rsidRPr="00355341">
        <w:rPr>
          <w:sz w:val="28"/>
          <w:szCs w:val="28"/>
        </w:rPr>
        <w:t>MOODLE</w:t>
      </w:r>
      <w:r w:rsidRPr="00351345">
        <w:rPr>
          <w:color w:val="FF0000"/>
          <w:sz w:val="28"/>
          <w:szCs w:val="28"/>
        </w:rPr>
        <w:t>.</w:t>
      </w:r>
      <w:r w:rsidRPr="000030C7">
        <w:rPr>
          <w:sz w:val="28"/>
          <w:szCs w:val="28"/>
        </w:rPr>
        <w:t xml:space="preserve"> </w:t>
      </w:r>
    </w:p>
    <w:p w:rsidR="00425928" w:rsidRPr="00972AF3" w:rsidRDefault="00425928" w:rsidP="00425928">
      <w:pPr>
        <w:pStyle w:val="Default"/>
        <w:spacing w:line="276" w:lineRule="auto"/>
        <w:ind w:firstLine="99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 Систематично консультувати здобувачів освіти</w:t>
      </w:r>
      <w:r w:rsidRPr="000030C7">
        <w:rPr>
          <w:sz w:val="28"/>
          <w:szCs w:val="28"/>
        </w:rPr>
        <w:t xml:space="preserve"> </w:t>
      </w:r>
      <w:r w:rsidRPr="00972AF3">
        <w:rPr>
          <w:color w:val="auto"/>
          <w:sz w:val="28"/>
          <w:szCs w:val="28"/>
        </w:rPr>
        <w:t xml:space="preserve">щодо виконання всіх завдань практики за допомогою обраного сервісу </w:t>
      </w:r>
      <w:proofErr w:type="spellStart"/>
      <w:r w:rsidRPr="00972AF3">
        <w:rPr>
          <w:color w:val="auto"/>
          <w:sz w:val="28"/>
          <w:szCs w:val="28"/>
        </w:rPr>
        <w:t>відеозв’язку</w:t>
      </w:r>
      <w:proofErr w:type="spellEnd"/>
      <w:r w:rsidRPr="00972AF3">
        <w:rPr>
          <w:color w:val="auto"/>
          <w:sz w:val="28"/>
          <w:szCs w:val="28"/>
        </w:rPr>
        <w:t>.</w:t>
      </w:r>
    </w:p>
    <w:p w:rsidR="00425928" w:rsidRDefault="00425928" w:rsidP="00425928">
      <w:pPr>
        <w:pStyle w:val="Default"/>
        <w:spacing w:line="276" w:lineRule="auto"/>
        <w:ind w:firstLine="993"/>
        <w:jc w:val="both"/>
        <w:rPr>
          <w:sz w:val="28"/>
          <w:szCs w:val="28"/>
        </w:rPr>
      </w:pPr>
      <w:r w:rsidRPr="000030C7">
        <w:rPr>
          <w:sz w:val="28"/>
          <w:szCs w:val="28"/>
        </w:rPr>
        <w:t>4. Організувати проведення під</w:t>
      </w:r>
      <w:r>
        <w:rPr>
          <w:sz w:val="28"/>
          <w:szCs w:val="28"/>
        </w:rPr>
        <w:t>сумкової конференції та захист</w:t>
      </w:r>
      <w:r w:rsidRPr="000030C7">
        <w:rPr>
          <w:sz w:val="28"/>
          <w:szCs w:val="28"/>
        </w:rPr>
        <w:t xml:space="preserve"> звітів за допомогою обраного сервісу </w:t>
      </w:r>
      <w:proofErr w:type="spellStart"/>
      <w:r w:rsidRPr="000030C7">
        <w:rPr>
          <w:sz w:val="28"/>
          <w:szCs w:val="28"/>
        </w:rPr>
        <w:t>відеозв’язку</w:t>
      </w:r>
      <w:proofErr w:type="spellEnd"/>
      <w:r w:rsidRPr="000030C7">
        <w:rPr>
          <w:sz w:val="28"/>
          <w:szCs w:val="28"/>
        </w:rPr>
        <w:t xml:space="preserve">. </w:t>
      </w:r>
    </w:p>
    <w:p w:rsidR="00425928" w:rsidRDefault="00425928" w:rsidP="00425928">
      <w:pPr>
        <w:pStyle w:val="Default"/>
        <w:spacing w:line="276" w:lineRule="auto"/>
        <w:ind w:firstLine="993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972AF3">
        <w:rPr>
          <w:color w:val="auto"/>
          <w:sz w:val="28"/>
          <w:szCs w:val="28"/>
        </w:rPr>
        <w:t xml:space="preserve">Забезпечити фото- та/або </w:t>
      </w:r>
      <w:proofErr w:type="spellStart"/>
      <w:r w:rsidRPr="00972AF3">
        <w:rPr>
          <w:color w:val="auto"/>
          <w:sz w:val="28"/>
          <w:szCs w:val="28"/>
        </w:rPr>
        <w:t>відеофіксацію</w:t>
      </w:r>
      <w:proofErr w:type="spellEnd"/>
      <w:r w:rsidRPr="00972AF3">
        <w:rPr>
          <w:color w:val="auto"/>
          <w:sz w:val="28"/>
          <w:szCs w:val="28"/>
        </w:rPr>
        <w:t xml:space="preserve"> етапів проведення практики (настановних інструктивних нарад, поточного контролю, захисту матеріалів практики, підсумкових конференцій).</w:t>
      </w:r>
    </w:p>
    <w:p w:rsidR="00E84805" w:rsidRPr="008B3D09" w:rsidRDefault="00E84805" w:rsidP="00E84805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928" w:rsidRDefault="00425928" w:rsidP="0042592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</w:p>
    <w:p w:rsidR="00425928" w:rsidRPr="00425928" w:rsidRDefault="00E84805" w:rsidP="0042592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 xml:space="preserve">надає </w:t>
      </w:r>
      <w:r w:rsidR="00425928" w:rsidRPr="00425928">
        <w:rPr>
          <w:sz w:val="28"/>
          <w:szCs w:val="28"/>
        </w:rPr>
        <w:t>здобувачам вищої освіти свою</w:t>
      </w:r>
      <w:r w:rsidRPr="00425928">
        <w:rPr>
          <w:sz w:val="28"/>
          <w:szCs w:val="28"/>
        </w:rPr>
        <w:t xml:space="preserve"> електронну адресу, номер телефон</w:t>
      </w:r>
      <w:r w:rsidR="00425928" w:rsidRPr="00425928">
        <w:rPr>
          <w:sz w:val="28"/>
          <w:szCs w:val="28"/>
        </w:rPr>
        <w:t>у</w:t>
      </w:r>
      <w:r w:rsidRPr="00425928">
        <w:rPr>
          <w:sz w:val="28"/>
          <w:szCs w:val="28"/>
        </w:rPr>
        <w:t xml:space="preserve"> тощо для постійного зв’язку під час практики;</w:t>
      </w:r>
      <w:r w:rsidR="00425928" w:rsidRPr="00425928">
        <w:rPr>
          <w:sz w:val="28"/>
          <w:szCs w:val="28"/>
        </w:rPr>
        <w:t xml:space="preserve"> </w:t>
      </w:r>
    </w:p>
    <w:p w:rsidR="00E84805" w:rsidRPr="00425928" w:rsidRDefault="00E84805" w:rsidP="0042592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425928">
        <w:rPr>
          <w:sz w:val="28"/>
          <w:szCs w:val="28"/>
        </w:rPr>
        <w:t>знайомиться</w:t>
      </w:r>
      <w:proofErr w:type="spellEnd"/>
      <w:r w:rsidRPr="00425928">
        <w:rPr>
          <w:sz w:val="28"/>
          <w:szCs w:val="28"/>
        </w:rPr>
        <w:t xml:space="preserve"> з </w:t>
      </w:r>
      <w:proofErr w:type="spellStart"/>
      <w:r w:rsidRPr="00425928">
        <w:rPr>
          <w:sz w:val="28"/>
          <w:szCs w:val="28"/>
        </w:rPr>
        <w:t>індивідуальними</w:t>
      </w:r>
      <w:proofErr w:type="spellEnd"/>
      <w:r w:rsidRPr="00425928">
        <w:rPr>
          <w:sz w:val="28"/>
          <w:szCs w:val="28"/>
        </w:rPr>
        <w:t xml:space="preserve"> планами проходження практики, за необхідності вносить у них </w:t>
      </w:r>
      <w:proofErr w:type="spellStart"/>
      <w:r w:rsidRPr="00425928">
        <w:rPr>
          <w:sz w:val="28"/>
          <w:szCs w:val="28"/>
        </w:rPr>
        <w:t>корективи</w:t>
      </w:r>
      <w:proofErr w:type="spellEnd"/>
      <w:r w:rsidRPr="00425928">
        <w:rPr>
          <w:sz w:val="28"/>
          <w:szCs w:val="28"/>
        </w:rPr>
        <w:t>;</w:t>
      </w:r>
    </w:p>
    <w:p w:rsidR="00E84805" w:rsidRPr="00425928" w:rsidRDefault="00E84805" w:rsidP="00425928">
      <w:pPr>
        <w:pStyle w:val="a3"/>
        <w:numPr>
          <w:ilvl w:val="0"/>
          <w:numId w:val="9"/>
        </w:numPr>
        <w:tabs>
          <w:tab w:val="right" w:pos="993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 xml:space="preserve">у </w:t>
      </w:r>
      <w:proofErr w:type="spellStart"/>
      <w:r w:rsidRPr="00425928">
        <w:rPr>
          <w:sz w:val="28"/>
          <w:szCs w:val="28"/>
        </w:rPr>
        <w:t>співпраці</w:t>
      </w:r>
      <w:proofErr w:type="spellEnd"/>
      <w:r w:rsidRPr="00425928">
        <w:rPr>
          <w:sz w:val="28"/>
          <w:szCs w:val="28"/>
        </w:rPr>
        <w:t xml:space="preserve"> </w:t>
      </w:r>
      <w:proofErr w:type="spellStart"/>
      <w:r w:rsidRPr="00425928">
        <w:rPr>
          <w:sz w:val="28"/>
          <w:szCs w:val="28"/>
        </w:rPr>
        <w:t>зі</w:t>
      </w:r>
      <w:proofErr w:type="spellEnd"/>
      <w:r w:rsidRPr="00425928">
        <w:rPr>
          <w:sz w:val="28"/>
          <w:szCs w:val="28"/>
        </w:rPr>
        <w:t xml:space="preserve"> старостами академічних груп виробляє алгоритм зв’язку і встановлює час індивідуальних та групових консультацій;</w:t>
      </w:r>
    </w:p>
    <w:p w:rsidR="00E84805" w:rsidRPr="00425928" w:rsidRDefault="00E84805" w:rsidP="00425928">
      <w:pPr>
        <w:pStyle w:val="a3"/>
        <w:numPr>
          <w:ilvl w:val="0"/>
          <w:numId w:val="9"/>
        </w:numPr>
        <w:tabs>
          <w:tab w:val="right" w:pos="993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 xml:space="preserve">надає практикантам консультації в дистанційному (телефонному або онлайн) режимі; </w:t>
      </w:r>
    </w:p>
    <w:p w:rsidR="00E84805" w:rsidRPr="00425928" w:rsidRDefault="00E84805" w:rsidP="00425928">
      <w:pPr>
        <w:pStyle w:val="a3"/>
        <w:numPr>
          <w:ilvl w:val="0"/>
          <w:numId w:val="9"/>
        </w:numPr>
        <w:tabs>
          <w:tab w:val="right" w:pos="993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 xml:space="preserve">залучає </w:t>
      </w:r>
      <w:r w:rsidR="00425928">
        <w:rPr>
          <w:sz w:val="28"/>
          <w:szCs w:val="28"/>
        </w:rPr>
        <w:t>практикантів</w:t>
      </w:r>
      <w:r w:rsidRPr="00425928">
        <w:rPr>
          <w:sz w:val="28"/>
          <w:szCs w:val="28"/>
        </w:rPr>
        <w:t xml:space="preserve"> до обговорення проведених занять, заходів тощо;</w:t>
      </w:r>
    </w:p>
    <w:p w:rsidR="00E84805" w:rsidRPr="00425928" w:rsidRDefault="00E84805" w:rsidP="00425928">
      <w:pPr>
        <w:pStyle w:val="a3"/>
        <w:numPr>
          <w:ilvl w:val="0"/>
          <w:numId w:val="9"/>
        </w:numPr>
        <w:tabs>
          <w:tab w:val="right" w:pos="993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 xml:space="preserve">забезпечує керівництво </w:t>
      </w:r>
      <w:r w:rsidR="00425928">
        <w:rPr>
          <w:sz w:val="28"/>
          <w:szCs w:val="28"/>
        </w:rPr>
        <w:t>виконанням індивідуальних завдань</w:t>
      </w:r>
      <w:r w:rsidRPr="00425928">
        <w:rPr>
          <w:sz w:val="28"/>
          <w:szCs w:val="28"/>
        </w:rPr>
        <w:t xml:space="preserve"> у ході практики; </w:t>
      </w:r>
    </w:p>
    <w:p w:rsidR="00E84805" w:rsidRPr="00425928" w:rsidRDefault="00E84805" w:rsidP="00425928">
      <w:pPr>
        <w:pStyle w:val="a3"/>
        <w:numPr>
          <w:ilvl w:val="0"/>
          <w:numId w:val="9"/>
        </w:numPr>
        <w:tabs>
          <w:tab w:val="right" w:pos="993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>результати проведеної дистанційної роботи фіксує на електронних носіях для подальшої звітності та обліку роботи з керівництва практикою;</w:t>
      </w:r>
    </w:p>
    <w:p w:rsidR="00E84805" w:rsidRPr="00425928" w:rsidRDefault="00E84805" w:rsidP="00425928">
      <w:pPr>
        <w:pStyle w:val="a3"/>
        <w:numPr>
          <w:ilvl w:val="0"/>
          <w:numId w:val="9"/>
        </w:numPr>
        <w:tabs>
          <w:tab w:val="right" w:pos="993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>вчасно перевіряє звітну документацію в електронному вигляді, а згодом виставляє оцінки в відомість;</w:t>
      </w:r>
    </w:p>
    <w:p w:rsidR="00E84805" w:rsidRPr="00425928" w:rsidRDefault="00E84805" w:rsidP="00425928">
      <w:pPr>
        <w:pStyle w:val="a3"/>
        <w:numPr>
          <w:ilvl w:val="0"/>
          <w:numId w:val="9"/>
        </w:numPr>
        <w:tabs>
          <w:tab w:val="right" w:pos="993"/>
        </w:tabs>
        <w:ind w:left="0" w:firstLine="567"/>
        <w:jc w:val="both"/>
        <w:rPr>
          <w:sz w:val="28"/>
          <w:szCs w:val="28"/>
        </w:rPr>
      </w:pPr>
      <w:r w:rsidRPr="00425928">
        <w:rPr>
          <w:sz w:val="28"/>
          <w:szCs w:val="28"/>
        </w:rPr>
        <w:t>бере участь в онлайн-конференції з захисту практики.</w:t>
      </w:r>
    </w:p>
    <w:p w:rsidR="00E84805" w:rsidRPr="008B3D09" w:rsidRDefault="00E84805" w:rsidP="00E84805">
      <w:pPr>
        <w:tabs>
          <w:tab w:val="num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E84805" w:rsidRPr="00E84805" w:rsidRDefault="00E84805" w:rsidP="00E84805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E84805">
        <w:rPr>
          <w:b/>
          <w:sz w:val="28"/>
          <w:szCs w:val="28"/>
        </w:rPr>
        <w:t xml:space="preserve">Здобувач вищої освіти </w:t>
      </w:r>
      <w:r>
        <w:rPr>
          <w:b/>
          <w:sz w:val="28"/>
          <w:szCs w:val="28"/>
        </w:rPr>
        <w:t xml:space="preserve"> (практикант) </w:t>
      </w:r>
      <w:r w:rsidRPr="00E84805">
        <w:rPr>
          <w:b/>
          <w:sz w:val="28"/>
          <w:szCs w:val="28"/>
        </w:rPr>
        <w:t xml:space="preserve">зобов’язаний: </w:t>
      </w:r>
    </w:p>
    <w:p w:rsidR="00E84805" w:rsidRDefault="00E84805" w:rsidP="00E8480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Бути присутнім</w:t>
      </w:r>
      <w:r w:rsidRPr="000030C7">
        <w:rPr>
          <w:sz w:val="28"/>
          <w:szCs w:val="28"/>
        </w:rPr>
        <w:t xml:space="preserve"> на настановній та підсумковій конференціях, які проводяться за допомогою обраного сервісу </w:t>
      </w:r>
      <w:proofErr w:type="spellStart"/>
      <w:r w:rsidRPr="000030C7">
        <w:rPr>
          <w:sz w:val="28"/>
          <w:szCs w:val="28"/>
        </w:rPr>
        <w:t>відеозв’язку</w:t>
      </w:r>
      <w:proofErr w:type="spellEnd"/>
      <w:r w:rsidRPr="000030C7">
        <w:rPr>
          <w:sz w:val="28"/>
          <w:szCs w:val="28"/>
        </w:rPr>
        <w:t xml:space="preserve">. </w:t>
      </w:r>
    </w:p>
    <w:p w:rsidR="00E84805" w:rsidRDefault="00E84805" w:rsidP="00E8480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030C7">
        <w:rPr>
          <w:sz w:val="28"/>
          <w:szCs w:val="28"/>
        </w:rPr>
        <w:t>2. Вихо</w:t>
      </w:r>
      <w:r>
        <w:rPr>
          <w:sz w:val="28"/>
          <w:szCs w:val="28"/>
        </w:rPr>
        <w:t>дити на зв'язок із керівником практики під час</w:t>
      </w:r>
      <w:r w:rsidRPr="000030C7">
        <w:rPr>
          <w:sz w:val="28"/>
          <w:szCs w:val="28"/>
        </w:rPr>
        <w:t xml:space="preserve"> консультацій, які проводяться за допомогою обраного сервісу </w:t>
      </w:r>
      <w:proofErr w:type="spellStart"/>
      <w:r w:rsidRPr="000030C7">
        <w:rPr>
          <w:sz w:val="28"/>
          <w:szCs w:val="28"/>
        </w:rPr>
        <w:t>відеозв’язку</w:t>
      </w:r>
      <w:proofErr w:type="spellEnd"/>
      <w:r w:rsidRPr="000030C7">
        <w:rPr>
          <w:sz w:val="28"/>
          <w:szCs w:val="28"/>
        </w:rPr>
        <w:t>.</w:t>
      </w:r>
    </w:p>
    <w:p w:rsidR="00E84805" w:rsidRDefault="00E84805" w:rsidP="00E8480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030C7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0030C7">
        <w:rPr>
          <w:sz w:val="28"/>
          <w:szCs w:val="28"/>
        </w:rPr>
        <w:t xml:space="preserve">иконувати всі завдання, передбачені програмою практики. </w:t>
      </w:r>
    </w:p>
    <w:p w:rsidR="00E84805" w:rsidRDefault="00E84805" w:rsidP="00E8480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Здійснювати фото- </w:t>
      </w:r>
      <w:r w:rsidRPr="000030C7">
        <w:rPr>
          <w:sz w:val="28"/>
          <w:szCs w:val="28"/>
        </w:rPr>
        <w:t xml:space="preserve">та/або </w:t>
      </w:r>
      <w:proofErr w:type="spellStart"/>
      <w:r w:rsidRPr="000030C7">
        <w:rPr>
          <w:sz w:val="28"/>
          <w:szCs w:val="28"/>
        </w:rPr>
        <w:t>відеофіксацію</w:t>
      </w:r>
      <w:proofErr w:type="spellEnd"/>
      <w:r w:rsidRPr="000030C7">
        <w:rPr>
          <w:sz w:val="28"/>
          <w:szCs w:val="28"/>
        </w:rPr>
        <w:t xml:space="preserve"> етапів виконання інди</w:t>
      </w:r>
      <w:r>
        <w:rPr>
          <w:sz w:val="28"/>
          <w:szCs w:val="28"/>
        </w:rPr>
        <w:t>відуальних завдань</w:t>
      </w:r>
      <w:r w:rsidRPr="000030C7">
        <w:rPr>
          <w:sz w:val="28"/>
          <w:szCs w:val="28"/>
        </w:rPr>
        <w:t>.</w:t>
      </w:r>
    </w:p>
    <w:p w:rsidR="00E84805" w:rsidRDefault="00E84805" w:rsidP="00E8480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30C7">
        <w:rPr>
          <w:sz w:val="28"/>
          <w:szCs w:val="28"/>
        </w:rPr>
        <w:t xml:space="preserve">. Надсилати виконані завдання з практики в електронну систему </w:t>
      </w:r>
      <w:r w:rsidRPr="00355341">
        <w:rPr>
          <w:sz w:val="28"/>
          <w:szCs w:val="28"/>
        </w:rPr>
        <w:t>MOODLE</w:t>
      </w:r>
      <w:r>
        <w:rPr>
          <w:sz w:val="28"/>
          <w:szCs w:val="28"/>
        </w:rPr>
        <w:t xml:space="preserve"> в установлений керівником</w:t>
      </w:r>
      <w:r w:rsidRPr="000030C7">
        <w:rPr>
          <w:sz w:val="28"/>
          <w:szCs w:val="28"/>
        </w:rPr>
        <w:t xml:space="preserve"> час.</w:t>
      </w:r>
    </w:p>
    <w:p w:rsidR="00E84805" w:rsidRPr="000030C7" w:rsidRDefault="00E84805" w:rsidP="00E8480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Своєчасно надати керівнику</w:t>
      </w:r>
      <w:r w:rsidRPr="000030C7">
        <w:rPr>
          <w:sz w:val="28"/>
          <w:szCs w:val="28"/>
        </w:rPr>
        <w:t xml:space="preserve"> практики звітну документацію та захистити звіт з практики.</w:t>
      </w:r>
    </w:p>
    <w:p w:rsidR="00E84805" w:rsidRDefault="00E84805" w:rsidP="00E8480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A6692">
        <w:rPr>
          <w:color w:val="auto"/>
          <w:sz w:val="28"/>
          <w:szCs w:val="28"/>
        </w:rPr>
        <w:t>Для проведення контрольних заходів (заліку) з підбиття під</w:t>
      </w:r>
      <w:r>
        <w:rPr>
          <w:color w:val="auto"/>
          <w:sz w:val="28"/>
          <w:szCs w:val="28"/>
        </w:rPr>
        <w:t>сумків практики використовують</w:t>
      </w:r>
      <w:r w:rsidRPr="005A6692">
        <w:rPr>
          <w:color w:val="auto"/>
          <w:sz w:val="28"/>
          <w:szCs w:val="28"/>
        </w:rPr>
        <w:t xml:space="preserve"> платформи/сервіси </w:t>
      </w:r>
      <w:r w:rsidRPr="00355341">
        <w:rPr>
          <w:sz w:val="28"/>
          <w:szCs w:val="28"/>
        </w:rPr>
        <w:t>MOODLE</w:t>
      </w:r>
      <w:r w:rsidRPr="005A6692">
        <w:rPr>
          <w:color w:val="auto"/>
          <w:sz w:val="28"/>
          <w:szCs w:val="28"/>
        </w:rPr>
        <w:t xml:space="preserve">, </w:t>
      </w:r>
      <w:proofErr w:type="spellStart"/>
      <w:r w:rsidRPr="005A6692">
        <w:rPr>
          <w:color w:val="auto"/>
          <w:sz w:val="28"/>
          <w:szCs w:val="28"/>
        </w:rPr>
        <w:t>Google</w:t>
      </w:r>
      <w:proofErr w:type="spellEnd"/>
      <w:r w:rsidRPr="005A6692">
        <w:rPr>
          <w:color w:val="auto"/>
          <w:sz w:val="28"/>
          <w:szCs w:val="28"/>
        </w:rPr>
        <w:t xml:space="preserve"> </w:t>
      </w:r>
      <w:proofErr w:type="spellStart"/>
      <w:r w:rsidRPr="005A6692">
        <w:rPr>
          <w:color w:val="auto"/>
          <w:sz w:val="28"/>
          <w:szCs w:val="28"/>
        </w:rPr>
        <w:t>Meet</w:t>
      </w:r>
      <w:proofErr w:type="spellEnd"/>
      <w:r w:rsidRPr="005A6692">
        <w:rPr>
          <w:color w:val="auto"/>
          <w:sz w:val="28"/>
          <w:szCs w:val="28"/>
        </w:rPr>
        <w:t>, ZOOM.</w:t>
      </w:r>
    </w:p>
    <w:p w:rsidR="00E84805" w:rsidRPr="00E84805" w:rsidRDefault="00E84805" w:rsidP="00E84805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E84805">
        <w:rPr>
          <w:b/>
          <w:color w:val="auto"/>
          <w:sz w:val="28"/>
          <w:szCs w:val="28"/>
        </w:rPr>
        <w:t>Практикант: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формує індивідуальний план з урахуванням умов дистанційного навчання;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староста групи практикантів створює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- (або іншу) групу для обговорення результатів практичної діяльності, долучивши студентів групи і керівників;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бере контакти керівників, з’ясовує, на яких платформах (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Video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Communications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MOODLE), за допомогою яких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месенджерів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, у яких групах працюють здобувачі вищої освіти під час карантину, приєднуються до цих груп;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дистанційно консультації у своїх керівників практики; 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вчасно готує конспекти навчальних і виховних заходів, надає їх керівникам для перевірки в електронному вигляді. За результатами перевірки й повторної консультації виправляє недоліки та надсилає керівникові на затвердження; 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авторські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підбірки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відео- або текстового контенту;</w:t>
      </w:r>
    </w:p>
    <w:p w:rsidR="00E84805" w:rsidRPr="008B3D09" w:rsidRDefault="00E84805" w:rsidP="00E84805">
      <w:pPr>
        <w:numPr>
          <w:ilvl w:val="0"/>
          <w:numId w:val="4"/>
        </w:numPr>
        <w:shd w:val="clear" w:color="auto" w:fill="FFFFFF"/>
        <w:tabs>
          <w:tab w:val="clear" w:pos="760"/>
          <w:tab w:val="num" w:pos="0"/>
          <w:tab w:val="num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77777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проводить визначену Програмою практики кількість навчальних і виховних заходів, бере участь в їх обговоренні;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повсякчас турбується про психоемоційний стан студентів; обговорює зі студентами етичні соціальні та індивідуальні проблеми, викликані пандемією;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працює над професійною самоосвітою, виконанням індивідуальних завдань;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робить відеозапис занять і навчально-виховних заходів, що проводяться в дистанційній формі або (за вибором керівника практики) готує презентацію PowerPoint з фотографіями екрану під час проведення занять і заходів (із зазначенням дати, теми, кількості учасників тощо);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формує звітні матеріалами в електронному вигляді, надає на перевірку керівникам практики. 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заповнює </w:t>
      </w: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щоденник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(прибув – вибув, підписи, печатки; індивідуальний план, робочі записи про щоденну діяльність, 4 або 3 характеристики з підписами і печатками) </w:t>
      </w: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і звіт про практику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подає на перевірку, а після захисту – передає на зберігання в навчальному закладі;</w:t>
      </w:r>
    </w:p>
    <w:p w:rsidR="00E84805" w:rsidRPr="008B3D09" w:rsidRDefault="00E84805" w:rsidP="00E84805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бере участь в онлайн-конференції із захисту практики.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Зміст і послідовність етапів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факультету іноземної філології в період дистанційного навчання визначаються Програмою практики. 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Вимоги до знань, умінь і навичок здобувача вищої освіти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дистанційного навчання визначаються Програмою практики</w:t>
      </w:r>
      <w:r w:rsidRPr="008B3D09">
        <w:rPr>
          <w:sz w:val="28"/>
          <w:szCs w:val="28"/>
          <w:lang w:val="uk-UA"/>
        </w:rPr>
        <w:t>.</w:t>
      </w:r>
    </w:p>
    <w:p w:rsidR="00E84805" w:rsidRPr="008B3D09" w:rsidRDefault="00E84805" w:rsidP="00E84805">
      <w:pPr>
        <w:pStyle w:val="a4"/>
        <w:jc w:val="both"/>
        <w:rPr>
          <w:b w:val="0"/>
          <w:sz w:val="28"/>
          <w:szCs w:val="28"/>
        </w:rPr>
      </w:pPr>
      <w:r w:rsidRPr="008B3D09">
        <w:rPr>
          <w:sz w:val="28"/>
          <w:szCs w:val="28"/>
        </w:rPr>
        <w:t xml:space="preserve">Індивідуальні завдання </w:t>
      </w:r>
      <w:r w:rsidRPr="008B3D09">
        <w:rPr>
          <w:b w:val="0"/>
          <w:sz w:val="28"/>
          <w:szCs w:val="28"/>
        </w:rPr>
        <w:t xml:space="preserve">під час виробничої </w:t>
      </w:r>
      <w:r w:rsidRPr="008B3D09">
        <w:rPr>
          <w:b w:val="0"/>
          <w:iCs/>
          <w:sz w:val="28"/>
          <w:szCs w:val="28"/>
        </w:rPr>
        <w:t>педагогічної практики</w:t>
      </w:r>
      <w:r w:rsidRPr="008B3D09">
        <w:rPr>
          <w:iCs/>
          <w:sz w:val="28"/>
          <w:szCs w:val="28"/>
        </w:rPr>
        <w:t xml:space="preserve"> </w:t>
      </w:r>
      <w:r w:rsidRPr="008B3D09">
        <w:rPr>
          <w:b w:val="0"/>
          <w:sz w:val="28"/>
          <w:szCs w:val="28"/>
        </w:rPr>
        <w:t>в період дистанційного навчання визначаються Програмою практики.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>Форми і методи контролю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виробничої педагогічної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визначаються Програмою практики, але можуть бути змінені з огляду на особливості дистанційного навчання: </w:t>
      </w:r>
    </w:p>
    <w:p w:rsidR="00E84805" w:rsidRPr="008B3D09" w:rsidRDefault="00E84805" w:rsidP="00E84805">
      <w:pPr>
        <w:pStyle w:val="a4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8B3D09">
        <w:rPr>
          <w:b w:val="0"/>
          <w:sz w:val="28"/>
          <w:szCs w:val="28"/>
        </w:rPr>
        <w:t xml:space="preserve">як звітні матеріали приймаються відеозаписи навчальних і виховних завдань, конспекти в електронному вигляді, презентації, </w:t>
      </w:r>
      <w:proofErr w:type="spellStart"/>
      <w:r w:rsidRPr="008B3D09">
        <w:rPr>
          <w:b w:val="0"/>
          <w:sz w:val="28"/>
          <w:szCs w:val="28"/>
        </w:rPr>
        <w:t>аудіозаписи</w:t>
      </w:r>
      <w:proofErr w:type="spellEnd"/>
      <w:r w:rsidRPr="008B3D09">
        <w:rPr>
          <w:b w:val="0"/>
          <w:sz w:val="28"/>
          <w:szCs w:val="28"/>
        </w:rPr>
        <w:t xml:space="preserve">, фото звіти, електронні кейси матеріалів тощо; </w:t>
      </w:r>
    </w:p>
    <w:p w:rsidR="00E84805" w:rsidRPr="008B3D09" w:rsidRDefault="00E84805" w:rsidP="00E84805">
      <w:pPr>
        <w:pStyle w:val="a4"/>
        <w:numPr>
          <w:ilvl w:val="0"/>
          <w:numId w:val="7"/>
        </w:numPr>
        <w:jc w:val="both"/>
        <w:rPr>
          <w:b w:val="0"/>
          <w:iCs/>
          <w:sz w:val="28"/>
          <w:szCs w:val="28"/>
        </w:rPr>
      </w:pPr>
      <w:r w:rsidRPr="008B3D09">
        <w:rPr>
          <w:b w:val="0"/>
          <w:iCs/>
          <w:sz w:val="28"/>
          <w:szCs w:val="28"/>
        </w:rPr>
        <w:t>спостереження за студентом упродовж практики, відвідування та аналіз проведених ним занять і заходів, бесіди з учасниками навчально-виховного процесу відбуваються в онлайн режимі;</w:t>
      </w:r>
    </w:p>
    <w:p w:rsidR="00E84805" w:rsidRPr="008B3D09" w:rsidRDefault="00E84805" w:rsidP="00E84805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8B3D09">
        <w:rPr>
          <w:iCs/>
          <w:sz w:val="28"/>
          <w:szCs w:val="28"/>
        </w:rPr>
        <w:t xml:space="preserve">підведення підсумків роботи практиканта відбувається під час захисту </w:t>
      </w:r>
      <w:r w:rsidRPr="008B3D09">
        <w:rPr>
          <w:sz w:val="28"/>
          <w:szCs w:val="28"/>
        </w:rPr>
        <w:t xml:space="preserve">на платформі MOODLE за допомогою додатку </w:t>
      </w:r>
      <w:proofErr w:type="spellStart"/>
      <w:r w:rsidRPr="008B3D09">
        <w:rPr>
          <w:sz w:val="28"/>
          <w:szCs w:val="28"/>
        </w:rPr>
        <w:t>BigBlueButton</w:t>
      </w:r>
      <w:proofErr w:type="spellEnd"/>
      <w:r w:rsidRPr="008B3D09">
        <w:rPr>
          <w:sz w:val="28"/>
          <w:szCs w:val="28"/>
        </w:rPr>
        <w:t>.</w:t>
      </w:r>
    </w:p>
    <w:p w:rsidR="00E84805" w:rsidRPr="008B3D09" w:rsidRDefault="00E84805" w:rsidP="00E848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Вимоги до звітної документації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визначаються Програмою практики та цим Додатком.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Підведення підсумків виробничої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відбувається на засіданні комісії,</w:t>
      </w: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створеної на факультеті, в онлайн режимі,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MOODLE за допомогою додатку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BigBlueButton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928" w:rsidRPr="005A6692" w:rsidRDefault="00425928" w:rsidP="0042592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Процедуру</w:t>
      </w:r>
      <w:r w:rsidRPr="005A6692">
        <w:rPr>
          <w:color w:val="auto"/>
          <w:sz w:val="28"/>
          <w:szCs w:val="28"/>
        </w:rPr>
        <w:t xml:space="preserve"> пі</w:t>
      </w:r>
      <w:r>
        <w:rPr>
          <w:color w:val="auto"/>
          <w:sz w:val="28"/>
          <w:szCs w:val="28"/>
        </w:rPr>
        <w:t xml:space="preserve">дбиття підсумків </w:t>
      </w:r>
      <w:r>
        <w:rPr>
          <w:color w:val="auto"/>
          <w:sz w:val="28"/>
          <w:szCs w:val="28"/>
        </w:rPr>
        <w:t xml:space="preserve">практики </w:t>
      </w:r>
      <w:r>
        <w:rPr>
          <w:color w:val="auto"/>
          <w:sz w:val="28"/>
          <w:szCs w:val="28"/>
        </w:rPr>
        <w:t>визначає</w:t>
      </w:r>
      <w:r w:rsidRPr="005A6692">
        <w:rPr>
          <w:color w:val="auto"/>
          <w:sz w:val="28"/>
          <w:szCs w:val="28"/>
        </w:rPr>
        <w:t xml:space="preserve"> н</w:t>
      </w:r>
      <w:r>
        <w:rPr>
          <w:color w:val="auto"/>
          <w:sz w:val="28"/>
          <w:szCs w:val="28"/>
        </w:rPr>
        <w:t>аказ</w:t>
      </w:r>
      <w:r w:rsidRPr="005A6692">
        <w:rPr>
          <w:color w:val="auto"/>
          <w:sz w:val="28"/>
          <w:szCs w:val="28"/>
        </w:rPr>
        <w:t xml:space="preserve"> про проведення відпо</w:t>
      </w:r>
      <w:r>
        <w:rPr>
          <w:color w:val="auto"/>
          <w:sz w:val="28"/>
          <w:szCs w:val="28"/>
        </w:rPr>
        <w:t>відної практики, який доводять</w:t>
      </w:r>
      <w:r w:rsidRPr="005A6692">
        <w:rPr>
          <w:color w:val="auto"/>
          <w:sz w:val="28"/>
          <w:szCs w:val="28"/>
        </w:rPr>
        <w:t xml:space="preserve"> до відома науково-педагогічних працівників – керівників практики та здобувачів вищої освіти з використанням електронної пошти, </w:t>
      </w:r>
      <w:proofErr w:type="spellStart"/>
      <w:r w:rsidRPr="005A6692">
        <w:rPr>
          <w:color w:val="auto"/>
          <w:sz w:val="28"/>
          <w:szCs w:val="28"/>
        </w:rPr>
        <w:t>месенджерів</w:t>
      </w:r>
      <w:proofErr w:type="spellEnd"/>
      <w:r w:rsidRPr="005A6692">
        <w:rPr>
          <w:color w:val="auto"/>
          <w:sz w:val="28"/>
          <w:szCs w:val="28"/>
        </w:rPr>
        <w:t xml:space="preserve"> (</w:t>
      </w:r>
      <w:proofErr w:type="spellStart"/>
      <w:r w:rsidRPr="005A6692">
        <w:rPr>
          <w:color w:val="auto"/>
          <w:sz w:val="28"/>
          <w:szCs w:val="28"/>
        </w:rPr>
        <w:t>Viber</w:t>
      </w:r>
      <w:proofErr w:type="spellEnd"/>
      <w:r w:rsidRPr="005A6692">
        <w:rPr>
          <w:color w:val="auto"/>
          <w:sz w:val="28"/>
          <w:szCs w:val="28"/>
        </w:rPr>
        <w:t xml:space="preserve">, </w:t>
      </w:r>
      <w:proofErr w:type="spellStart"/>
      <w:r w:rsidRPr="005A6692">
        <w:rPr>
          <w:color w:val="auto"/>
          <w:sz w:val="28"/>
          <w:szCs w:val="28"/>
        </w:rPr>
        <w:t>Telegram</w:t>
      </w:r>
      <w:proofErr w:type="spellEnd"/>
      <w:r w:rsidRPr="005A6692">
        <w:rPr>
          <w:color w:val="auto"/>
          <w:sz w:val="28"/>
          <w:szCs w:val="28"/>
        </w:rPr>
        <w:t xml:space="preserve"> та ін.).</w:t>
      </w:r>
      <w:r>
        <w:rPr>
          <w:color w:val="auto"/>
          <w:sz w:val="28"/>
          <w:szCs w:val="28"/>
        </w:rPr>
        <w:t xml:space="preserve"> </w:t>
      </w:r>
      <w:r w:rsidRPr="005A6692">
        <w:rPr>
          <w:color w:val="auto"/>
          <w:sz w:val="28"/>
          <w:szCs w:val="28"/>
        </w:rPr>
        <w:t xml:space="preserve">Деканат факультету на електронному диску корпоративної електронної пошти створює папки з назвою шифру академічної групи здобувачів вищої освіти, завантажує електронні версії відомостей обліку успішності та надає </w:t>
      </w:r>
      <w:r>
        <w:rPr>
          <w:color w:val="auto"/>
          <w:sz w:val="28"/>
          <w:szCs w:val="28"/>
        </w:rPr>
        <w:t xml:space="preserve">доступ до папок голові комісії </w:t>
      </w:r>
      <w:r w:rsidRPr="005A6692">
        <w:rPr>
          <w:color w:val="auto"/>
          <w:sz w:val="28"/>
          <w:szCs w:val="28"/>
        </w:rPr>
        <w:t>з захисту практики. Електронні версії відомостей обліку успішності надходять на електронну пошту голови комісії з захисту практики.</w:t>
      </w:r>
      <w:r>
        <w:rPr>
          <w:color w:val="auto"/>
          <w:sz w:val="28"/>
          <w:szCs w:val="28"/>
        </w:rPr>
        <w:t xml:space="preserve"> </w:t>
      </w:r>
      <w:r w:rsidRPr="005A6692">
        <w:rPr>
          <w:color w:val="auto"/>
          <w:sz w:val="28"/>
          <w:szCs w:val="28"/>
        </w:rPr>
        <w:t>Після перевірки матеріалів практики нау</w:t>
      </w:r>
      <w:r>
        <w:rPr>
          <w:color w:val="auto"/>
          <w:sz w:val="28"/>
          <w:szCs w:val="28"/>
        </w:rPr>
        <w:t>ково-педагогічними працівниками-</w:t>
      </w:r>
      <w:r w:rsidRPr="005A6692">
        <w:rPr>
          <w:color w:val="auto"/>
          <w:sz w:val="28"/>
          <w:szCs w:val="28"/>
        </w:rPr>
        <w:t>керівниками практики та їх оцінювання комісією із захисту прак</w:t>
      </w:r>
      <w:r>
        <w:rPr>
          <w:color w:val="auto"/>
          <w:sz w:val="28"/>
          <w:szCs w:val="28"/>
        </w:rPr>
        <w:t>тики голова комісії виставляє в</w:t>
      </w:r>
      <w:r w:rsidRPr="005A6692">
        <w:rPr>
          <w:color w:val="auto"/>
          <w:sz w:val="28"/>
          <w:szCs w:val="28"/>
        </w:rPr>
        <w:t xml:space="preserve"> е</w:t>
      </w:r>
      <w:r>
        <w:rPr>
          <w:color w:val="auto"/>
          <w:sz w:val="28"/>
          <w:szCs w:val="28"/>
        </w:rPr>
        <w:t>лектронній</w:t>
      </w:r>
      <w:r w:rsidRPr="005A6692">
        <w:rPr>
          <w:color w:val="auto"/>
          <w:sz w:val="28"/>
          <w:szCs w:val="28"/>
        </w:rPr>
        <w:t xml:space="preserve"> версії відомості обліку успішності оцінку за практику.</w:t>
      </w:r>
    </w:p>
    <w:p w:rsidR="00425928" w:rsidRPr="005A6692" w:rsidRDefault="00425928" w:rsidP="0042592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A6692">
        <w:rPr>
          <w:color w:val="auto"/>
          <w:sz w:val="28"/>
          <w:szCs w:val="28"/>
        </w:rPr>
        <w:t xml:space="preserve">Підсумкові оцінки за </w:t>
      </w:r>
      <w:r>
        <w:rPr>
          <w:color w:val="auto"/>
          <w:sz w:val="28"/>
          <w:szCs w:val="28"/>
        </w:rPr>
        <w:t xml:space="preserve">практику оголошують здобувачам вищої освіти в день </w:t>
      </w:r>
      <w:r w:rsidRPr="005A6692">
        <w:rPr>
          <w:color w:val="auto"/>
          <w:sz w:val="28"/>
          <w:szCs w:val="28"/>
        </w:rPr>
        <w:t>проведення захисту її матеріалів</w:t>
      </w:r>
      <w:r>
        <w:rPr>
          <w:color w:val="auto"/>
          <w:sz w:val="28"/>
          <w:szCs w:val="28"/>
        </w:rPr>
        <w:t xml:space="preserve"> </w:t>
      </w:r>
      <w:r w:rsidRPr="005A6692">
        <w:rPr>
          <w:color w:val="auto"/>
          <w:sz w:val="28"/>
          <w:szCs w:val="28"/>
        </w:rPr>
        <w:t>онлайн.</w:t>
      </w:r>
    </w:p>
    <w:p w:rsidR="00425928" w:rsidRPr="005A6692" w:rsidRDefault="00425928" w:rsidP="0042592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Голова комісії </w:t>
      </w:r>
      <w:r w:rsidRPr="005A6692">
        <w:rPr>
          <w:color w:val="auto"/>
          <w:sz w:val="28"/>
          <w:szCs w:val="28"/>
        </w:rPr>
        <w:t>з захисту практики не пізніше наступного дня після його проведення надсилає електронну версію відомості обліку успішності на адресу електронної пошти деканату факультету.</w:t>
      </w:r>
    </w:p>
    <w:p w:rsidR="00425928" w:rsidRPr="005A6692" w:rsidRDefault="00425928" w:rsidP="0042592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A6692">
        <w:rPr>
          <w:color w:val="auto"/>
          <w:sz w:val="28"/>
          <w:szCs w:val="28"/>
        </w:rPr>
        <w:t>Оцінку за практику вносять до відомості обліку успішності, залікової книжки/індивідуального навчального плану здобувача вищої освіти після завершення карантинних обмежень</w:t>
      </w:r>
      <w:r>
        <w:rPr>
          <w:color w:val="auto"/>
          <w:sz w:val="28"/>
          <w:szCs w:val="28"/>
        </w:rPr>
        <w:t>.</w:t>
      </w:r>
    </w:p>
    <w:p w:rsidR="00425928" w:rsidRDefault="00425928" w:rsidP="0042592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A6692">
        <w:rPr>
          <w:color w:val="auto"/>
          <w:sz w:val="28"/>
          <w:szCs w:val="28"/>
        </w:rPr>
        <w:t xml:space="preserve">Звітні матеріали практики в паперовому варіанті здобувачі вищої освіти подають на кафедру після завершення </w:t>
      </w:r>
      <w:r>
        <w:rPr>
          <w:color w:val="auto"/>
          <w:sz w:val="28"/>
          <w:szCs w:val="28"/>
        </w:rPr>
        <w:t>дистанційного навчання</w:t>
      </w:r>
      <w:r w:rsidRPr="005A669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B3D09">
        <w:rPr>
          <w:rFonts w:ascii="Times New Roman" w:hAnsi="Times New Roman" w:cs="Times New Roman"/>
          <w:bCs/>
          <w:sz w:val="28"/>
          <w:szCs w:val="28"/>
          <w:lang w:val="uk-UA"/>
        </w:rPr>
        <w:t>захисту в комісії</w:t>
      </w:r>
      <w:r w:rsidRPr="008B3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допускаються студенти, які виконали програму педагогічної практики; отримали позитивні оцінки керівників від бази практики; вчасно здали звітну документацію, що була позитивно оцінена. </w:t>
      </w:r>
    </w:p>
    <w:p w:rsidR="00E84805" w:rsidRPr="008B3D09" w:rsidRDefault="00E84805" w:rsidP="00E8480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Студент, який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виконав програму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 поважних причин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відраховується з університету. Студент, який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виконав програму практики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з поважних причин</w:t>
      </w:r>
      <w:r w:rsidRPr="008B3D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рішенням Комісії з захисту, згідно наказу ректора направляється на повторне проходження практики у вільний від навчання час (без відриву від навчальних занять в університеті або під час канікул). Терміни повторного проходження практики визначаються Комісією. Результати повторного складання заліку з практики вносяться до картки ліквідації академічної заборгованості студента. Студенти випускних курсів, які мають академічну заборгованість за результатами практики, не допускаються до державних екзаменів і відраховуються з університету. </w:t>
      </w:r>
    </w:p>
    <w:p w:rsidR="00E84805" w:rsidRPr="008B3D09" w:rsidRDefault="00E84805" w:rsidP="00E8480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Норми оцінювання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роботи практиканта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визначаються Програмою практики.</w:t>
      </w:r>
    </w:p>
    <w:p w:rsidR="00E84805" w:rsidRPr="008B3D09" w:rsidRDefault="00E84805" w:rsidP="00E84805">
      <w:pPr>
        <w:rPr>
          <w:lang w:val="uk-UA"/>
        </w:rPr>
      </w:pPr>
    </w:p>
    <w:p w:rsidR="00E84805" w:rsidRDefault="00E84805" w:rsidP="00E84805"/>
    <w:p w:rsidR="00E84805" w:rsidRDefault="00E84805" w:rsidP="00E84805"/>
    <w:p w:rsidR="0084090F" w:rsidRDefault="0084090F"/>
    <w:sectPr w:rsidR="0084090F" w:rsidSect="00BD65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A145A"/>
    <w:multiLevelType w:val="hybridMultilevel"/>
    <w:tmpl w:val="07941E9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D4E1AB7"/>
    <w:multiLevelType w:val="hybridMultilevel"/>
    <w:tmpl w:val="2DC2F820"/>
    <w:lvl w:ilvl="0" w:tplc="CC7AE6F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5579A"/>
    <w:multiLevelType w:val="hybridMultilevel"/>
    <w:tmpl w:val="EA100A8C"/>
    <w:lvl w:ilvl="0" w:tplc="CC7AE6F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87DE0"/>
    <w:multiLevelType w:val="hybridMultilevel"/>
    <w:tmpl w:val="BF4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1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910F04"/>
    <w:multiLevelType w:val="hybridMultilevel"/>
    <w:tmpl w:val="8C7C0D84"/>
    <w:lvl w:ilvl="0" w:tplc="2DEAAE84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53CB5DA3"/>
    <w:multiLevelType w:val="hybridMultilevel"/>
    <w:tmpl w:val="D28E2368"/>
    <w:lvl w:ilvl="0" w:tplc="BA7814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-3822" w:hanging="360"/>
      </w:pPr>
    </w:lvl>
    <w:lvl w:ilvl="2" w:tplc="0422001B" w:tentative="1">
      <w:start w:val="1"/>
      <w:numFmt w:val="lowerRoman"/>
      <w:lvlText w:val="%3."/>
      <w:lvlJc w:val="right"/>
      <w:pPr>
        <w:ind w:left="-3102" w:hanging="180"/>
      </w:pPr>
    </w:lvl>
    <w:lvl w:ilvl="3" w:tplc="0422000F" w:tentative="1">
      <w:start w:val="1"/>
      <w:numFmt w:val="decimal"/>
      <w:lvlText w:val="%4."/>
      <w:lvlJc w:val="left"/>
      <w:pPr>
        <w:ind w:left="-2382" w:hanging="360"/>
      </w:pPr>
    </w:lvl>
    <w:lvl w:ilvl="4" w:tplc="04220019" w:tentative="1">
      <w:start w:val="1"/>
      <w:numFmt w:val="lowerLetter"/>
      <w:lvlText w:val="%5."/>
      <w:lvlJc w:val="left"/>
      <w:pPr>
        <w:ind w:left="-1662" w:hanging="360"/>
      </w:pPr>
    </w:lvl>
    <w:lvl w:ilvl="5" w:tplc="0422001B" w:tentative="1">
      <w:start w:val="1"/>
      <w:numFmt w:val="lowerRoman"/>
      <w:lvlText w:val="%6."/>
      <w:lvlJc w:val="right"/>
      <w:pPr>
        <w:ind w:left="-942" w:hanging="180"/>
      </w:pPr>
    </w:lvl>
    <w:lvl w:ilvl="6" w:tplc="0422000F" w:tentative="1">
      <w:start w:val="1"/>
      <w:numFmt w:val="decimal"/>
      <w:lvlText w:val="%7."/>
      <w:lvlJc w:val="left"/>
      <w:pPr>
        <w:ind w:left="-222" w:hanging="360"/>
      </w:pPr>
    </w:lvl>
    <w:lvl w:ilvl="7" w:tplc="04220019" w:tentative="1">
      <w:start w:val="1"/>
      <w:numFmt w:val="lowerLetter"/>
      <w:lvlText w:val="%8."/>
      <w:lvlJc w:val="left"/>
      <w:pPr>
        <w:ind w:left="498" w:hanging="360"/>
      </w:pPr>
    </w:lvl>
    <w:lvl w:ilvl="8" w:tplc="0422001B" w:tentative="1">
      <w:start w:val="1"/>
      <w:numFmt w:val="lowerRoman"/>
      <w:lvlText w:val="%9."/>
      <w:lvlJc w:val="right"/>
      <w:pPr>
        <w:ind w:left="1218" w:hanging="180"/>
      </w:pPr>
    </w:lvl>
  </w:abstractNum>
  <w:abstractNum w:abstractNumId="8" w15:restartNumberingAfterBreak="0">
    <w:nsid w:val="56485AD7"/>
    <w:multiLevelType w:val="hybridMultilevel"/>
    <w:tmpl w:val="604E0DA2"/>
    <w:lvl w:ilvl="0" w:tplc="CC7AE6F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73565C"/>
    <w:multiLevelType w:val="hybridMultilevel"/>
    <w:tmpl w:val="91D2BD24"/>
    <w:lvl w:ilvl="0" w:tplc="CC7AE6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3C0CD9"/>
    <w:multiLevelType w:val="hybridMultilevel"/>
    <w:tmpl w:val="2B7E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B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89"/>
    <w:rsid w:val="00002089"/>
    <w:rsid w:val="00425928"/>
    <w:rsid w:val="0084090F"/>
    <w:rsid w:val="00E84805"/>
    <w:rsid w:val="00E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DB48"/>
  <w15:chartTrackingRefBased/>
  <w15:docId w15:val="{FAAFEE48-93C9-41FC-ADF5-41C53F2C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"/>
    <w:link w:val="a5"/>
    <w:qFormat/>
    <w:rsid w:val="00E8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5">
    <w:name w:val="Заголовок Знак"/>
    <w:basedOn w:val="a0"/>
    <w:link w:val="a4"/>
    <w:rsid w:val="00E848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6">
    <w:name w:val="Strong"/>
    <w:basedOn w:val="a0"/>
    <w:uiPriority w:val="22"/>
    <w:qFormat/>
    <w:rsid w:val="00E84805"/>
    <w:rPr>
      <w:b/>
      <w:bCs/>
    </w:rPr>
  </w:style>
  <w:style w:type="paragraph" w:customStyle="1" w:styleId="Default">
    <w:name w:val="Default"/>
    <w:rsid w:val="00E84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2023-10-31T06:31:00Z</dcterms:created>
  <dcterms:modified xsi:type="dcterms:W3CDTF">2023-10-31T07:01:00Z</dcterms:modified>
</cp:coreProperties>
</file>