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86" w:rsidRDefault="00A11286" w:rsidP="00A11286">
      <w:pPr>
        <w:spacing w:before="240" w:after="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Кам’янець-Подільський національний університет імені Івана Огієнка </w:t>
      </w:r>
      <w:r>
        <w:rPr>
          <w:rFonts w:ascii="Times New Roman" w:eastAsia="Times New Roman" w:hAnsi="Times New Roman" w:cs="Times New Roman"/>
          <w:b/>
          <w:color w:val="000000"/>
          <w:sz w:val="28"/>
          <w:szCs w:val="28"/>
        </w:rPr>
        <w:br/>
        <w:t>факультет іноземної філології</w:t>
      </w:r>
      <w:r>
        <w:rPr>
          <w:rFonts w:ascii="Times New Roman" w:eastAsia="Times New Roman" w:hAnsi="Times New Roman" w:cs="Times New Roman"/>
          <w:b/>
          <w:color w:val="000000"/>
          <w:sz w:val="28"/>
          <w:szCs w:val="28"/>
        </w:rPr>
        <w:br/>
        <w:t>кафедра слов’янської філології та загального мовознавства</w:t>
      </w:r>
    </w:p>
    <w:p w:rsidR="00A11286" w:rsidRDefault="00A11286" w:rsidP="00A11286">
      <w:pPr>
        <w:numPr>
          <w:ilvl w:val="0"/>
          <w:numId w:val="1"/>
        </w:numPr>
        <w:spacing w:after="16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Загальна інформація про курс</w:t>
      </w:r>
    </w:p>
    <w:p w:rsidR="00A11286" w:rsidRDefault="00A11286" w:rsidP="00A11286">
      <w:pPr>
        <w:spacing w:after="160" w:line="240" w:lineRule="auto"/>
        <w:ind w:left="720"/>
        <w:contextualSpacing/>
        <w:rPr>
          <w:rFonts w:ascii="Times New Roman" w:eastAsia="Times New Roman" w:hAnsi="Times New Roman" w:cs="Times New Roman"/>
          <w:color w:val="000000"/>
          <w:sz w:val="28"/>
          <w:szCs w:val="28"/>
        </w:rPr>
      </w:pPr>
    </w:p>
    <w:tbl>
      <w:tblPr>
        <w:tblW w:w="5000" w:type="pct"/>
        <w:tblLook w:val="04A0" w:firstRow="1" w:lastRow="0" w:firstColumn="1" w:lastColumn="0" w:noHBand="0" w:noVBand="1"/>
      </w:tblPr>
      <w:tblGrid>
        <w:gridCol w:w="3883"/>
        <w:gridCol w:w="10927"/>
      </w:tblGrid>
      <w:tr w:rsidR="00A11286" w:rsidTr="00A11286">
        <w:trPr>
          <w:trHeight w:val="301"/>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Назва курсу, мова викладання</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Специфіка комунікації в інформаційному суспільстві</w:t>
            </w:r>
          </w:p>
          <w:p w:rsidR="00A11286" w:rsidRDefault="00A112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Мова викладання - українська</w:t>
            </w:r>
          </w:p>
        </w:tc>
      </w:tr>
      <w:tr w:rsidR="00A11286" w:rsidTr="00A11286">
        <w:trPr>
          <w:trHeight w:val="18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Викладачі</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Білоусова Тетяна Павлівна, доцент кафедри </w:t>
            </w:r>
          </w:p>
          <w:p w:rsidR="00A11286" w:rsidRDefault="00A112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Контактний тел.: (067) 913-09-21</w:t>
            </w:r>
          </w:p>
        </w:tc>
      </w:tr>
      <w:tr w:rsidR="00A11286" w:rsidRPr="00A11286" w:rsidTr="00A11286">
        <w:trPr>
          <w:trHeight w:val="495"/>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Профайл</w:t>
            </w:r>
            <w:proofErr w:type="spellEnd"/>
            <w:r>
              <w:rPr>
                <w:rFonts w:ascii="Times New Roman" w:eastAsia="Times New Roman" w:hAnsi="Times New Roman" w:cs="Times New Roman"/>
                <w:b/>
                <w:color w:val="000000"/>
                <w:sz w:val="28"/>
                <w:szCs w:val="28"/>
              </w:rPr>
              <w:t xml:space="preserve"> викладачів</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jc w:val="both"/>
              <w:rPr>
                <w:rFonts w:ascii="Times New Roman" w:eastAsia="Times New Roman" w:hAnsi="Times New Roman" w:cs="Times New Roman"/>
                <w:color w:val="000000"/>
                <w:sz w:val="28"/>
                <w:szCs w:val="28"/>
              </w:rPr>
            </w:pPr>
            <w:r w:rsidRPr="00A11286">
              <w:rPr>
                <w:rStyle w:val="uxksbf"/>
                <w:rFonts w:ascii="Times New Roman" w:hAnsi="Times New Roman" w:cs="Times New Roman"/>
                <w:sz w:val="28"/>
                <w:szCs w:val="28"/>
                <w:lang w:val="pl-PL"/>
              </w:rPr>
              <w:t xml:space="preserve">URL: </w:t>
            </w:r>
            <w:r>
              <w:fldChar w:fldCharType="begin"/>
            </w:r>
            <w:r>
              <w:instrText xml:space="preserve"> HYPERLINK "mailto:slov_fil@kpnu.edu.ua" </w:instrText>
            </w:r>
            <w:r>
              <w:fldChar w:fldCharType="separate"/>
            </w:r>
            <w:r>
              <w:rPr>
                <w:rStyle w:val="a3"/>
                <w:rFonts w:ascii="Times New Roman" w:hAnsi="Times New Roman" w:cs="Times New Roman"/>
              </w:rPr>
              <w:t>slov_fil@kpnu.edu.ua</w:t>
            </w:r>
            <w:r>
              <w:fldChar w:fldCharType="end"/>
            </w:r>
          </w:p>
        </w:tc>
      </w:tr>
      <w:tr w:rsidR="00A11286" w:rsidTr="00A11286">
        <w:trPr>
          <w:trHeight w:val="35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w:t>
            </w:r>
            <w:proofErr w:type="spellStart"/>
            <w:r>
              <w:rPr>
                <w:rFonts w:ascii="Times New Roman" w:eastAsia="Times New Roman" w:hAnsi="Times New Roman" w:cs="Times New Roman"/>
                <w:b/>
                <w:color w:val="000000"/>
                <w:sz w:val="28"/>
                <w:szCs w:val="28"/>
              </w:rPr>
              <w:t>mail</w:t>
            </w:r>
            <w:proofErr w:type="spellEnd"/>
            <w:r>
              <w:rPr>
                <w:rFonts w:ascii="Times New Roman" w:eastAsia="Times New Roman" w:hAnsi="Times New Roman" w:cs="Times New Roman"/>
                <w:b/>
                <w:color w:val="000000"/>
                <w:sz w:val="28"/>
                <w:szCs w:val="28"/>
              </w:rPr>
              <w:t>:</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Pr="00A11286" w:rsidRDefault="00E77B63" w:rsidP="00A11286">
            <w:pPr>
              <w:pStyle w:val="1"/>
              <w:widowControl w:val="0"/>
              <w:spacing w:line="240" w:lineRule="auto"/>
              <w:rPr>
                <w:rFonts w:ascii="Times New Roman" w:eastAsia="Times New Roman" w:hAnsi="Times New Roman" w:cs="Times New Roman"/>
                <w:b/>
                <w:sz w:val="28"/>
                <w:szCs w:val="28"/>
                <w:lang w:val="en-US"/>
              </w:rPr>
            </w:pPr>
            <w:hyperlink r:id="rId5" w:history="1">
              <w:r w:rsidR="00A11286" w:rsidRPr="00515EEC">
                <w:rPr>
                  <w:rStyle w:val="a3"/>
                  <w:rFonts w:ascii="Times New Roman" w:eastAsia="Times New Roman" w:hAnsi="Times New Roman" w:cs="Times New Roman"/>
                  <w:sz w:val="28"/>
                  <w:szCs w:val="28"/>
                  <w:lang w:val="en-US"/>
                </w:rPr>
                <w:t>bilousova@</w:t>
              </w:r>
              <w:r w:rsidR="00A11286" w:rsidRPr="00515EEC">
                <w:rPr>
                  <w:rStyle w:val="a3"/>
                  <w:rFonts w:ascii="Times New Roman" w:hAnsi="Times New Roman" w:cs="Times New Roman"/>
                  <w:sz w:val="28"/>
                  <w:szCs w:val="28"/>
                </w:rPr>
                <w:t>kpnu.edu.ua</w:t>
              </w:r>
            </w:hyperlink>
          </w:p>
        </w:tc>
      </w:tr>
      <w:tr w:rsidR="00A11286" w:rsidRPr="00A11286" w:rsidTr="00A11286">
        <w:trPr>
          <w:trHeight w:val="358"/>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rPr>
              <w:t xml:space="preserve">Сторінка курсу в </w:t>
            </w:r>
            <w:r>
              <w:rPr>
                <w:rFonts w:ascii="Times New Roman" w:eastAsia="Times New Roman" w:hAnsi="Times New Roman" w:cs="Times New Roman"/>
                <w:b/>
                <w:color w:val="000000"/>
                <w:sz w:val="28"/>
                <w:szCs w:val="28"/>
                <w:lang w:val="en-US"/>
              </w:rPr>
              <w:t>MOODLE</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https://moodle.kpnu.edu.ua/course/view.php?id=789</w:t>
            </w:r>
          </w:p>
        </w:tc>
      </w:tr>
      <w:tr w:rsidR="00A11286" w:rsidTr="00A11286">
        <w:trPr>
          <w:trHeight w:val="297"/>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Консультації</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11286" w:rsidRDefault="00A11286">
            <w:pPr>
              <w:pStyle w:val="1"/>
              <w:widowControl w:val="0"/>
              <w:spacing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lang w:val="ru-RU"/>
              </w:rPr>
              <w:t>Щочетверга</w:t>
            </w:r>
            <w:proofErr w:type="spellEnd"/>
            <w:r>
              <w:rPr>
                <w:rFonts w:ascii="Times New Roman" w:eastAsia="Times New Roman" w:hAnsi="Times New Roman" w:cs="Times New Roman"/>
                <w:sz w:val="28"/>
                <w:szCs w:val="28"/>
                <w:lang w:val="ru-RU"/>
              </w:rPr>
              <w:t xml:space="preserve"> о 16.00</w:t>
            </w:r>
          </w:p>
        </w:tc>
      </w:tr>
    </w:tbl>
    <w:p w:rsidR="00A11286" w:rsidRDefault="00A11286" w:rsidP="00A11286">
      <w:pPr>
        <w:spacing w:after="160" w:line="240" w:lineRule="auto"/>
        <w:ind w:left="720"/>
        <w:contextualSpacing/>
        <w:rPr>
          <w:rFonts w:ascii="Times New Roman" w:eastAsia="Times New Roman" w:hAnsi="Times New Roman" w:cs="Times New Roman"/>
          <w:color w:val="000000"/>
          <w:sz w:val="16"/>
          <w:szCs w:val="16"/>
        </w:rPr>
      </w:pPr>
    </w:p>
    <w:p w:rsidR="00A11286" w:rsidRDefault="00A11286" w:rsidP="00A11286">
      <w:pPr>
        <w:numPr>
          <w:ilvl w:val="0"/>
          <w:numId w:val="1"/>
        </w:numPr>
        <w:spacing w:after="16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Анотація до курсу</w:t>
      </w:r>
    </w:p>
    <w:p w:rsidR="00A11286" w:rsidRDefault="00A11286" w:rsidP="00A11286">
      <w:pPr>
        <w:spacing w:after="0" w:line="240" w:lineRule="auto"/>
        <w:ind w:firstLine="567"/>
        <w:jc w:val="both"/>
        <w:rPr>
          <w:rFonts w:ascii="Times New Roman" w:hAnsi="Times New Roman" w:cs="Times New Roman"/>
          <w:sz w:val="28"/>
          <w:szCs w:val="28"/>
        </w:rPr>
      </w:pPr>
      <w:r w:rsidRPr="00A11286">
        <w:rPr>
          <w:rFonts w:ascii="Times New Roman" w:hAnsi="Times New Roman" w:cs="Times New Roman"/>
          <w:sz w:val="28"/>
          <w:szCs w:val="28"/>
        </w:rPr>
        <w:t>Дисципліна</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w:t>
      </w:r>
      <w:r>
        <w:rPr>
          <w:rFonts w:ascii="Times New Roman" w:eastAsia="Times New Roman" w:hAnsi="Times New Roman" w:cs="Times New Roman"/>
          <w:color w:val="000000"/>
          <w:sz w:val="28"/>
          <w:szCs w:val="28"/>
        </w:rPr>
        <w:t>Специфіка комунікації в інформаційному суспільстві»</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формує уміння та навички комунікації в інформаційному суспільстві. </w:t>
      </w:r>
    </w:p>
    <w:p w:rsidR="00A11286" w:rsidRDefault="00A11286" w:rsidP="00A112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Націлена на формування таких </w:t>
      </w:r>
      <w:proofErr w:type="spellStart"/>
      <w:r>
        <w:rPr>
          <w:rFonts w:ascii="Times New Roman" w:hAnsi="Times New Roman" w:cs="Times New Roman"/>
          <w:sz w:val="28"/>
          <w:szCs w:val="28"/>
        </w:rPr>
        <w:t>компетентностей</w:t>
      </w:r>
      <w:proofErr w:type="spellEnd"/>
      <w:r w:rsidR="00B20C19">
        <w:rPr>
          <w:rFonts w:ascii="Times New Roman" w:hAnsi="Times New Roman" w:cs="Times New Roman"/>
          <w:sz w:val="28"/>
          <w:szCs w:val="28"/>
        </w:rPr>
        <w:t>.</w:t>
      </w:r>
    </w:p>
    <w:p w:rsidR="00B20C19" w:rsidRPr="00B20C19" w:rsidRDefault="00B20C19" w:rsidP="00B20C19">
      <w:pPr>
        <w:spacing w:after="0" w:line="240" w:lineRule="auto"/>
        <w:ind w:firstLine="567"/>
        <w:jc w:val="both"/>
        <w:rPr>
          <w:rStyle w:val="11"/>
          <w:rFonts w:eastAsiaTheme="majorEastAsia"/>
          <w:i/>
          <w:sz w:val="28"/>
          <w:szCs w:val="28"/>
        </w:rPr>
      </w:pPr>
      <w:r w:rsidRPr="00B20C19">
        <w:rPr>
          <w:rStyle w:val="11"/>
          <w:rFonts w:eastAsiaTheme="majorEastAsia"/>
          <w:i/>
          <w:sz w:val="28"/>
          <w:szCs w:val="28"/>
        </w:rPr>
        <w:t xml:space="preserve">Загальні компетентності: </w:t>
      </w:r>
    </w:p>
    <w:p w:rsidR="00B20C19" w:rsidRPr="00B20C19" w:rsidRDefault="00B20C19" w:rsidP="00B20C19">
      <w:pPr>
        <w:spacing w:after="0" w:line="240" w:lineRule="auto"/>
        <w:ind w:firstLine="567"/>
        <w:jc w:val="both"/>
        <w:rPr>
          <w:rFonts w:ascii="Times New Roman" w:hAnsi="Times New Roman" w:cs="Times New Roman"/>
          <w:sz w:val="28"/>
          <w:szCs w:val="28"/>
        </w:rPr>
      </w:pPr>
      <w:r w:rsidRPr="00B20C19">
        <w:rPr>
          <w:rFonts w:ascii="Times New Roman" w:hAnsi="Times New Roman" w:cs="Times New Roman"/>
          <w:sz w:val="28"/>
          <w:szCs w:val="28"/>
        </w:rPr>
        <w:t>ЗК 01 Знання та розуміння предметної області та усвідомлення специфіки професійної діяльності.</w:t>
      </w:r>
    </w:p>
    <w:p w:rsidR="00B20C19" w:rsidRPr="00B20C19" w:rsidRDefault="00B20C19" w:rsidP="00B20C19">
      <w:pPr>
        <w:spacing w:after="0" w:line="240" w:lineRule="auto"/>
        <w:ind w:firstLine="567"/>
        <w:jc w:val="both"/>
        <w:rPr>
          <w:rFonts w:ascii="Times New Roman" w:hAnsi="Times New Roman" w:cs="Times New Roman"/>
          <w:sz w:val="28"/>
          <w:szCs w:val="28"/>
        </w:rPr>
      </w:pPr>
      <w:r w:rsidRPr="00B20C19">
        <w:rPr>
          <w:rFonts w:ascii="Times New Roman" w:hAnsi="Times New Roman" w:cs="Times New Roman"/>
          <w:sz w:val="28"/>
          <w:szCs w:val="28"/>
        </w:rPr>
        <w:t>ЗК 05 Здатність до пошуку, оброблення та аналізу інформації з різних джерел.</w:t>
      </w:r>
    </w:p>
    <w:p w:rsidR="00B20C19" w:rsidRPr="00B20C19" w:rsidRDefault="00B20C19" w:rsidP="00B20C19">
      <w:pPr>
        <w:spacing w:after="0" w:line="240" w:lineRule="auto"/>
        <w:ind w:firstLine="567"/>
        <w:jc w:val="both"/>
        <w:rPr>
          <w:rFonts w:ascii="Times New Roman" w:hAnsi="Times New Roman" w:cs="Times New Roman"/>
          <w:sz w:val="28"/>
          <w:szCs w:val="28"/>
        </w:rPr>
      </w:pPr>
      <w:r w:rsidRPr="00B20C19">
        <w:rPr>
          <w:rFonts w:ascii="Times New Roman" w:hAnsi="Times New Roman" w:cs="Times New Roman"/>
          <w:sz w:val="28"/>
          <w:szCs w:val="28"/>
        </w:rPr>
        <w:t>ЗК 06 Здатність застосовувати набуті знання в практичних ситуаціях.</w:t>
      </w:r>
    </w:p>
    <w:p w:rsidR="00B20C19" w:rsidRPr="00B20C19" w:rsidRDefault="00B20C19" w:rsidP="00B20C19">
      <w:pPr>
        <w:spacing w:after="0" w:line="240" w:lineRule="auto"/>
        <w:ind w:firstLine="567"/>
        <w:jc w:val="both"/>
        <w:rPr>
          <w:rFonts w:ascii="Times New Roman" w:hAnsi="Times New Roman" w:cs="Times New Roman"/>
          <w:sz w:val="28"/>
          <w:szCs w:val="28"/>
        </w:rPr>
      </w:pPr>
      <w:r w:rsidRPr="00B20C19">
        <w:rPr>
          <w:rFonts w:ascii="Times New Roman" w:hAnsi="Times New Roman" w:cs="Times New Roman"/>
          <w:sz w:val="28"/>
          <w:szCs w:val="28"/>
        </w:rPr>
        <w:lastRenderedPageBreak/>
        <w:t>ЗК 07 Здатність вчитися і оволодівати сучасними знаннями.</w:t>
      </w:r>
    </w:p>
    <w:p w:rsidR="00B20C19" w:rsidRPr="00B20C19" w:rsidRDefault="00B20C19" w:rsidP="00B20C19">
      <w:pPr>
        <w:spacing w:after="0" w:line="240" w:lineRule="auto"/>
        <w:ind w:firstLine="567"/>
        <w:jc w:val="both"/>
        <w:rPr>
          <w:rFonts w:ascii="Times New Roman" w:hAnsi="Times New Roman" w:cs="Times New Roman"/>
          <w:sz w:val="28"/>
          <w:szCs w:val="28"/>
        </w:rPr>
      </w:pPr>
      <w:r w:rsidRPr="00B20C19">
        <w:rPr>
          <w:rFonts w:ascii="Times New Roman" w:hAnsi="Times New Roman" w:cs="Times New Roman"/>
          <w:sz w:val="28"/>
          <w:szCs w:val="28"/>
        </w:rPr>
        <w:t>ЗК 08 Здатність спілкуватися державною мовою як усно, так і письмово.</w:t>
      </w:r>
    </w:p>
    <w:p w:rsidR="00B20C19" w:rsidRPr="00B20C19" w:rsidRDefault="00B20C19" w:rsidP="00B20C19">
      <w:pPr>
        <w:spacing w:after="0" w:line="240" w:lineRule="auto"/>
        <w:ind w:firstLine="567"/>
        <w:jc w:val="both"/>
        <w:rPr>
          <w:rFonts w:ascii="Times New Roman" w:hAnsi="Times New Roman" w:cs="Times New Roman"/>
          <w:sz w:val="28"/>
          <w:szCs w:val="28"/>
        </w:rPr>
      </w:pPr>
      <w:r w:rsidRPr="00B20C19">
        <w:rPr>
          <w:rFonts w:ascii="Times New Roman" w:hAnsi="Times New Roman" w:cs="Times New Roman"/>
          <w:sz w:val="28"/>
          <w:szCs w:val="28"/>
        </w:rPr>
        <w:t>ЗК 10 Здатність до адаптації та дії в новій ситуації.</w:t>
      </w:r>
    </w:p>
    <w:p w:rsidR="00B20C19" w:rsidRPr="00B20C19" w:rsidRDefault="00B20C19" w:rsidP="00B20C19">
      <w:pPr>
        <w:spacing w:after="0" w:line="240" w:lineRule="auto"/>
        <w:ind w:firstLine="567"/>
        <w:jc w:val="both"/>
        <w:rPr>
          <w:rStyle w:val="11"/>
          <w:rFonts w:eastAsiaTheme="majorEastAsia"/>
          <w:sz w:val="28"/>
          <w:szCs w:val="28"/>
        </w:rPr>
      </w:pPr>
      <w:r w:rsidRPr="00B20C19">
        <w:rPr>
          <w:rStyle w:val="11"/>
          <w:rFonts w:eastAsiaTheme="majorEastAsia"/>
          <w:i/>
          <w:sz w:val="28"/>
          <w:szCs w:val="28"/>
        </w:rPr>
        <w:t>Спеціальні (фахові) компетентності спеціальності:</w:t>
      </w:r>
      <w:r w:rsidRPr="00B20C19">
        <w:rPr>
          <w:rStyle w:val="11"/>
          <w:rFonts w:eastAsiaTheme="majorEastAsia"/>
          <w:sz w:val="28"/>
          <w:szCs w:val="28"/>
        </w:rPr>
        <w:t xml:space="preserve"> </w:t>
      </w:r>
    </w:p>
    <w:p w:rsidR="00B20C19" w:rsidRPr="00B20C19" w:rsidRDefault="00B20C19" w:rsidP="00B20C19">
      <w:pPr>
        <w:spacing w:after="0" w:line="240" w:lineRule="auto"/>
        <w:ind w:firstLine="567"/>
        <w:jc w:val="both"/>
        <w:rPr>
          <w:rFonts w:ascii="Times New Roman" w:hAnsi="Times New Roman" w:cs="Times New Roman"/>
          <w:sz w:val="28"/>
          <w:szCs w:val="28"/>
        </w:rPr>
      </w:pPr>
      <w:r w:rsidRPr="00B20C19">
        <w:rPr>
          <w:rFonts w:ascii="Times New Roman" w:hAnsi="Times New Roman" w:cs="Times New Roman"/>
          <w:sz w:val="28"/>
          <w:szCs w:val="28"/>
        </w:rPr>
        <w:t xml:space="preserve">СК 06 Здатність дотримуватися сучасних </w:t>
      </w:r>
      <w:proofErr w:type="spellStart"/>
      <w:r w:rsidRPr="00B20C19">
        <w:rPr>
          <w:rFonts w:ascii="Times New Roman" w:hAnsi="Times New Roman" w:cs="Times New Roman"/>
          <w:sz w:val="28"/>
          <w:szCs w:val="28"/>
        </w:rPr>
        <w:t>мовних</w:t>
      </w:r>
      <w:proofErr w:type="spellEnd"/>
      <w:r w:rsidRPr="00B20C19">
        <w:rPr>
          <w:rFonts w:ascii="Times New Roman" w:hAnsi="Times New Roman" w:cs="Times New Roman"/>
          <w:sz w:val="28"/>
          <w:szCs w:val="28"/>
        </w:rPr>
        <w:t xml:space="preserve"> норм (з іноземних та державної мови), використовувати різні форми й види комунікації в освітній діяльності, обирати </w:t>
      </w:r>
      <w:proofErr w:type="spellStart"/>
      <w:r w:rsidRPr="00B20C19">
        <w:rPr>
          <w:rFonts w:ascii="Times New Roman" w:hAnsi="Times New Roman" w:cs="Times New Roman"/>
          <w:sz w:val="28"/>
          <w:szCs w:val="28"/>
        </w:rPr>
        <w:t>мовні</w:t>
      </w:r>
      <w:proofErr w:type="spellEnd"/>
      <w:r w:rsidRPr="00B20C19">
        <w:rPr>
          <w:rFonts w:ascii="Times New Roman" w:hAnsi="Times New Roman" w:cs="Times New Roman"/>
          <w:sz w:val="28"/>
          <w:szCs w:val="28"/>
        </w:rPr>
        <w:t xml:space="preserve"> засоби відповідно до стилю й типу тексту.</w:t>
      </w:r>
    </w:p>
    <w:p w:rsidR="00B20C19" w:rsidRPr="00B20C19" w:rsidRDefault="00B20C19" w:rsidP="00B20C19">
      <w:pPr>
        <w:spacing w:after="0" w:line="240" w:lineRule="auto"/>
        <w:ind w:firstLine="567"/>
        <w:jc w:val="both"/>
        <w:rPr>
          <w:rFonts w:ascii="Times New Roman" w:hAnsi="Times New Roman" w:cs="Times New Roman"/>
          <w:color w:val="000000"/>
          <w:sz w:val="28"/>
          <w:szCs w:val="28"/>
        </w:rPr>
      </w:pPr>
      <w:r w:rsidRPr="00B20C19">
        <w:rPr>
          <w:rFonts w:ascii="Times New Roman" w:hAnsi="Times New Roman" w:cs="Times New Roman"/>
          <w:color w:val="000000"/>
          <w:sz w:val="28"/>
          <w:szCs w:val="28"/>
        </w:rPr>
        <w:t xml:space="preserve">СК 07 Здатність використовувати </w:t>
      </w:r>
      <w:proofErr w:type="spellStart"/>
      <w:r w:rsidRPr="00B20C19">
        <w:rPr>
          <w:rFonts w:ascii="Times New Roman" w:hAnsi="Times New Roman" w:cs="Times New Roman"/>
          <w:color w:val="000000"/>
          <w:sz w:val="28"/>
          <w:szCs w:val="28"/>
        </w:rPr>
        <w:t>когнітивно</w:t>
      </w:r>
      <w:proofErr w:type="spellEnd"/>
      <w:r w:rsidRPr="00B20C19">
        <w:rPr>
          <w:rFonts w:ascii="Times New Roman" w:hAnsi="Times New Roman" w:cs="Times New Roman"/>
          <w:color w:val="000000"/>
          <w:sz w:val="28"/>
          <w:szCs w:val="28"/>
        </w:rPr>
        <w:t>-дискурсивні вміння, спрямовані на сприйняття й породження зв’язних монологічних і діалогічних текстів в усній та письмової формах (іноземними та державною мовою), володіти методикою розвитку зв’язного мовлення у процесі говоріння та підготовки творчих робіт.</w:t>
      </w:r>
    </w:p>
    <w:p w:rsidR="00B20C19" w:rsidRPr="00B20C19" w:rsidRDefault="00B20C19" w:rsidP="00B20C19">
      <w:pPr>
        <w:pStyle w:val="a9"/>
        <w:framePr w:hSpace="180" w:wrap="around" w:vAnchor="text" w:hAnchor="text" w:y="1"/>
        <w:tabs>
          <w:tab w:val="left" w:pos="567"/>
        </w:tabs>
        <w:spacing w:after="0"/>
        <w:ind w:left="0" w:right="71" w:firstLine="567"/>
        <w:jc w:val="both"/>
        <w:rPr>
          <w:sz w:val="28"/>
          <w:szCs w:val="28"/>
        </w:rPr>
      </w:pPr>
      <w:r w:rsidRPr="00B20C19">
        <w:rPr>
          <w:sz w:val="28"/>
          <w:szCs w:val="28"/>
        </w:rPr>
        <w:t xml:space="preserve">СК 12 </w:t>
      </w:r>
      <w:r w:rsidRPr="00B20C19">
        <w:rPr>
          <w:color w:val="000000"/>
          <w:sz w:val="28"/>
          <w:szCs w:val="28"/>
        </w:rPr>
        <w:t>Здатність</w:t>
      </w:r>
      <w:r w:rsidRPr="00B20C19">
        <w:rPr>
          <w:sz w:val="28"/>
          <w:szCs w:val="28"/>
        </w:rPr>
        <w:t xml:space="preserve"> визначати суспільні функції мови, </w:t>
      </w:r>
      <w:r w:rsidRPr="00B20C19">
        <w:rPr>
          <w:spacing w:val="-5"/>
          <w:sz w:val="28"/>
          <w:szCs w:val="28"/>
        </w:rPr>
        <w:t>в</w:t>
      </w:r>
      <w:r w:rsidRPr="00B20C19">
        <w:rPr>
          <w:color w:val="000000"/>
          <w:sz w:val="28"/>
          <w:szCs w:val="28"/>
        </w:rPr>
        <w:t>становлювати залежність розвитку мови від стану сус</w:t>
      </w:r>
      <w:r w:rsidRPr="00B20C19">
        <w:rPr>
          <w:color w:val="000000"/>
          <w:spacing w:val="-3"/>
          <w:sz w:val="28"/>
          <w:szCs w:val="28"/>
        </w:rPr>
        <w:t xml:space="preserve">пільства; </w:t>
      </w:r>
      <w:r w:rsidRPr="00B20C19">
        <w:rPr>
          <w:color w:val="000000"/>
          <w:spacing w:val="1"/>
          <w:sz w:val="28"/>
          <w:szCs w:val="28"/>
        </w:rPr>
        <w:t xml:space="preserve">роль мови у формуванні етносу і співвідношення </w:t>
      </w:r>
      <w:r w:rsidRPr="00B20C19">
        <w:rPr>
          <w:color w:val="000000"/>
          <w:spacing w:val="-2"/>
          <w:sz w:val="28"/>
          <w:szCs w:val="28"/>
        </w:rPr>
        <w:t>мови та культури.</w:t>
      </w:r>
    </w:p>
    <w:p w:rsidR="00A11286" w:rsidRDefault="00A11286" w:rsidP="00A112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Вивчаючи дисципліну, здобувач вищої освіти отримує такі </w:t>
      </w:r>
      <w:r w:rsidRPr="00A11286">
        <w:rPr>
          <w:rFonts w:ascii="Times New Roman" w:hAnsi="Times New Roman" w:cs="Times New Roman"/>
          <w:i/>
          <w:sz w:val="28"/>
          <w:szCs w:val="28"/>
        </w:rPr>
        <w:t>можливості і переваги</w:t>
      </w:r>
      <w:r>
        <w:rPr>
          <w:rFonts w:ascii="Times New Roman" w:hAnsi="Times New Roman" w:cs="Times New Roman"/>
          <w:sz w:val="28"/>
          <w:szCs w:val="28"/>
        </w:rPr>
        <w:t xml:space="preserve">: </w:t>
      </w:r>
    </w:p>
    <w:p w:rsidR="00A11286" w:rsidRPr="00A11286" w:rsidRDefault="00A11286" w:rsidP="00A11286">
      <w:pPr>
        <w:tabs>
          <w:tab w:val="left" w:pos="993"/>
        </w:tabs>
        <w:spacing w:after="0" w:line="240" w:lineRule="auto"/>
        <w:ind w:firstLine="567"/>
        <w:jc w:val="both"/>
        <w:rPr>
          <w:rFonts w:ascii="Times New Roman" w:hAnsi="Times New Roman" w:cs="Times New Roman"/>
          <w:sz w:val="28"/>
          <w:szCs w:val="28"/>
        </w:rPr>
      </w:pPr>
      <w:r w:rsidRPr="00A11286">
        <w:rPr>
          <w:rFonts w:ascii="Times New Roman" w:hAnsi="Times New Roman" w:cs="Times New Roman"/>
          <w:sz w:val="28"/>
          <w:szCs w:val="28"/>
        </w:rPr>
        <w:sym w:font="Symbol" w:char="F0B7"/>
      </w:r>
      <w:r w:rsidRPr="00A11286">
        <w:rPr>
          <w:rFonts w:ascii="Times New Roman" w:hAnsi="Times New Roman" w:cs="Times New Roman"/>
          <w:sz w:val="28"/>
          <w:szCs w:val="28"/>
        </w:rPr>
        <w:t xml:space="preserve"> доступ до кращих зразків монологічного і діалогічного мовлення сучасних ефективних комунікаторів; </w:t>
      </w:r>
    </w:p>
    <w:p w:rsidR="00A11286" w:rsidRPr="00A11286" w:rsidRDefault="00A11286" w:rsidP="00A11286">
      <w:pPr>
        <w:tabs>
          <w:tab w:val="left" w:pos="993"/>
        </w:tabs>
        <w:spacing w:after="0" w:line="240" w:lineRule="auto"/>
        <w:ind w:firstLine="567"/>
        <w:jc w:val="both"/>
        <w:rPr>
          <w:rFonts w:ascii="Times New Roman" w:hAnsi="Times New Roman" w:cs="Times New Roman"/>
          <w:sz w:val="28"/>
          <w:szCs w:val="28"/>
        </w:rPr>
      </w:pPr>
      <w:r w:rsidRPr="00A11286">
        <w:rPr>
          <w:rFonts w:ascii="Times New Roman" w:hAnsi="Times New Roman" w:cs="Times New Roman"/>
          <w:sz w:val="28"/>
          <w:szCs w:val="28"/>
        </w:rPr>
        <w:sym w:font="Symbol" w:char="F0B7"/>
      </w:r>
      <w:r w:rsidRPr="00A11286">
        <w:rPr>
          <w:rFonts w:ascii="Times New Roman" w:hAnsi="Times New Roman" w:cs="Times New Roman"/>
          <w:sz w:val="28"/>
          <w:szCs w:val="28"/>
        </w:rPr>
        <w:t xml:space="preserve"> знання про зміст, правила й норми спілкування в інформаційному суспільстві, про вимоги до мовленнєвої поведінки в різних комунікативно-мовленнєвих ситуаціях; </w:t>
      </w:r>
    </w:p>
    <w:p w:rsidR="00A11286" w:rsidRPr="00A11286" w:rsidRDefault="00A11286" w:rsidP="00A11286">
      <w:pPr>
        <w:pStyle w:val="a5"/>
        <w:numPr>
          <w:ilvl w:val="0"/>
          <w:numId w:val="2"/>
        </w:numPr>
        <w:tabs>
          <w:tab w:val="left" w:pos="993"/>
        </w:tabs>
        <w:ind w:left="0" w:firstLine="567"/>
        <w:jc w:val="both"/>
        <w:rPr>
          <w:sz w:val="28"/>
          <w:szCs w:val="28"/>
          <w:lang w:val="uk-UA"/>
        </w:rPr>
      </w:pPr>
      <w:r w:rsidRPr="00A11286">
        <w:rPr>
          <w:sz w:val="28"/>
          <w:szCs w:val="28"/>
          <w:lang w:val="uk-UA"/>
        </w:rPr>
        <w:t>володіння формами ефективної переконуючої комунікації, правилами встановлення професійних контактів;</w:t>
      </w:r>
    </w:p>
    <w:p w:rsidR="00A11286" w:rsidRPr="00A11286" w:rsidRDefault="00A11286" w:rsidP="00A11286">
      <w:pPr>
        <w:tabs>
          <w:tab w:val="left" w:pos="993"/>
        </w:tabs>
        <w:spacing w:after="0" w:line="240" w:lineRule="auto"/>
        <w:ind w:firstLine="567"/>
        <w:jc w:val="both"/>
        <w:rPr>
          <w:rFonts w:ascii="Times New Roman" w:hAnsi="Times New Roman" w:cs="Times New Roman"/>
          <w:sz w:val="28"/>
          <w:szCs w:val="28"/>
        </w:rPr>
      </w:pPr>
      <w:r w:rsidRPr="00A11286">
        <w:rPr>
          <w:rFonts w:ascii="Times New Roman" w:hAnsi="Times New Roman" w:cs="Times New Roman"/>
          <w:sz w:val="28"/>
          <w:szCs w:val="28"/>
        </w:rPr>
        <w:sym w:font="Symbol" w:char="F0B7"/>
      </w:r>
      <w:r w:rsidRPr="00A11286">
        <w:rPr>
          <w:rFonts w:ascii="Times New Roman" w:hAnsi="Times New Roman" w:cs="Times New Roman"/>
          <w:sz w:val="28"/>
          <w:szCs w:val="28"/>
        </w:rPr>
        <w:t xml:space="preserve"> основні комунікативно-мовленнєві вміння; </w:t>
      </w:r>
    </w:p>
    <w:p w:rsidR="00A11286" w:rsidRPr="00A11286" w:rsidRDefault="00A11286" w:rsidP="00A11286">
      <w:pPr>
        <w:tabs>
          <w:tab w:val="left" w:pos="709"/>
          <w:tab w:val="left" w:pos="851"/>
        </w:tabs>
        <w:spacing w:after="0" w:line="240" w:lineRule="auto"/>
        <w:ind w:firstLine="567"/>
        <w:jc w:val="both"/>
        <w:rPr>
          <w:rFonts w:ascii="Times New Roman" w:hAnsi="Times New Roman" w:cs="Times New Roman"/>
          <w:sz w:val="28"/>
          <w:szCs w:val="28"/>
        </w:rPr>
      </w:pPr>
      <w:r w:rsidRPr="00A11286">
        <w:rPr>
          <w:rFonts w:ascii="Times New Roman" w:hAnsi="Times New Roman" w:cs="Times New Roman"/>
          <w:sz w:val="28"/>
          <w:szCs w:val="28"/>
        </w:rPr>
        <w:sym w:font="Symbol" w:char="F0B7"/>
      </w:r>
      <w:r w:rsidRPr="00A11286">
        <w:rPr>
          <w:rFonts w:ascii="Times New Roman" w:hAnsi="Times New Roman" w:cs="Times New Roman"/>
          <w:sz w:val="28"/>
          <w:szCs w:val="28"/>
        </w:rPr>
        <w:t xml:space="preserve"> володіння культурою конструктивного діалогу (диспуту, полеміки, дискусії), етичними нормами спілкування;</w:t>
      </w:r>
    </w:p>
    <w:p w:rsidR="00A11286" w:rsidRPr="00A11286" w:rsidRDefault="00A11286" w:rsidP="00A11286">
      <w:pPr>
        <w:tabs>
          <w:tab w:val="left" w:pos="993"/>
        </w:tabs>
        <w:spacing w:after="0" w:line="240" w:lineRule="auto"/>
        <w:ind w:firstLine="567"/>
        <w:jc w:val="both"/>
        <w:rPr>
          <w:rFonts w:ascii="Times New Roman" w:hAnsi="Times New Roman" w:cs="Times New Roman"/>
          <w:sz w:val="28"/>
          <w:szCs w:val="28"/>
        </w:rPr>
      </w:pPr>
      <w:r w:rsidRPr="00A11286">
        <w:rPr>
          <w:rFonts w:ascii="Times New Roman" w:hAnsi="Times New Roman" w:cs="Times New Roman"/>
          <w:sz w:val="28"/>
          <w:szCs w:val="28"/>
        </w:rPr>
        <w:sym w:font="Symbol" w:char="F0B7"/>
      </w:r>
      <w:r w:rsidRPr="00A11286">
        <w:rPr>
          <w:rFonts w:ascii="Times New Roman" w:hAnsi="Times New Roman" w:cs="Times New Roman"/>
          <w:sz w:val="28"/>
          <w:szCs w:val="28"/>
        </w:rPr>
        <w:t xml:space="preserve"> навички самостійного створення промов різного жанру, виду й спрямування, ґрунтованих на здобутих знаннях; </w:t>
      </w:r>
    </w:p>
    <w:p w:rsidR="00A11286" w:rsidRPr="00A11286" w:rsidRDefault="00A11286" w:rsidP="00A11286">
      <w:pPr>
        <w:tabs>
          <w:tab w:val="left" w:pos="993"/>
        </w:tabs>
        <w:spacing w:after="0" w:line="240" w:lineRule="auto"/>
        <w:ind w:firstLine="567"/>
        <w:jc w:val="both"/>
        <w:rPr>
          <w:rFonts w:ascii="Times New Roman" w:hAnsi="Times New Roman" w:cs="Times New Roman"/>
          <w:sz w:val="28"/>
          <w:szCs w:val="28"/>
        </w:rPr>
      </w:pPr>
      <w:r w:rsidRPr="00A11286">
        <w:rPr>
          <w:rFonts w:ascii="Times New Roman" w:hAnsi="Times New Roman" w:cs="Times New Roman"/>
          <w:sz w:val="28"/>
          <w:szCs w:val="28"/>
        </w:rPr>
        <w:sym w:font="Symbol" w:char="F0B7"/>
      </w:r>
      <w:r w:rsidRPr="00A11286">
        <w:rPr>
          <w:rFonts w:ascii="Times New Roman" w:hAnsi="Times New Roman" w:cs="Times New Roman"/>
          <w:sz w:val="28"/>
          <w:szCs w:val="28"/>
        </w:rPr>
        <w:t xml:space="preserve"> здатність критично аналізувати власні висловлювання та суспільну мовну практику. </w:t>
      </w:r>
    </w:p>
    <w:p w:rsidR="00A11286" w:rsidRDefault="00A11286" w:rsidP="00A11286">
      <w:pPr>
        <w:pStyle w:val="a5"/>
        <w:numPr>
          <w:ilvl w:val="0"/>
          <w:numId w:val="1"/>
        </w:numPr>
        <w:tabs>
          <w:tab w:val="left" w:pos="993"/>
        </w:tabs>
        <w:jc w:val="center"/>
        <w:rPr>
          <w:b/>
          <w:color w:val="000000"/>
          <w:sz w:val="28"/>
          <w:szCs w:val="28"/>
        </w:rPr>
      </w:pPr>
      <w:r>
        <w:rPr>
          <w:b/>
          <w:color w:val="000000"/>
          <w:sz w:val="28"/>
          <w:szCs w:val="28"/>
        </w:rPr>
        <w:t xml:space="preserve">Мета та </w:t>
      </w:r>
      <w:proofErr w:type="spellStart"/>
      <w:r>
        <w:rPr>
          <w:b/>
          <w:color w:val="000000"/>
          <w:sz w:val="28"/>
          <w:szCs w:val="28"/>
        </w:rPr>
        <w:t>цілі</w:t>
      </w:r>
      <w:proofErr w:type="spellEnd"/>
      <w:r>
        <w:rPr>
          <w:b/>
          <w:color w:val="000000"/>
          <w:sz w:val="28"/>
          <w:szCs w:val="28"/>
        </w:rPr>
        <w:t xml:space="preserve"> курсу</w:t>
      </w:r>
    </w:p>
    <w:p w:rsidR="00B20C19" w:rsidRPr="00B20C19" w:rsidRDefault="00B20C19" w:rsidP="00B20C19">
      <w:pPr>
        <w:tabs>
          <w:tab w:val="left" w:pos="993"/>
        </w:tabs>
        <w:ind w:firstLine="567"/>
        <w:jc w:val="both"/>
        <w:rPr>
          <w:rFonts w:ascii="Times New Roman" w:eastAsiaTheme="minorHAnsi" w:hAnsi="Times New Roman" w:cs="Times New Roman"/>
          <w:sz w:val="28"/>
          <w:szCs w:val="28"/>
          <w:lang w:eastAsia="en-US"/>
        </w:rPr>
      </w:pPr>
      <w:r w:rsidRPr="00B20C19">
        <w:rPr>
          <w:rFonts w:ascii="Times New Roman" w:eastAsiaTheme="minorHAnsi" w:hAnsi="Times New Roman" w:cs="Times New Roman"/>
          <w:b/>
          <w:sz w:val="28"/>
          <w:szCs w:val="28"/>
          <w:lang w:eastAsia="en-US"/>
        </w:rPr>
        <w:t>Метою</w:t>
      </w:r>
      <w:r w:rsidRPr="00B20C19">
        <w:rPr>
          <w:rFonts w:ascii="Times New Roman" w:eastAsiaTheme="minorHAnsi" w:hAnsi="Times New Roman" w:cs="Times New Roman"/>
          <w:sz w:val="28"/>
          <w:szCs w:val="28"/>
          <w:lang w:eastAsia="en-US"/>
        </w:rPr>
        <w:t xml:space="preserve"> вивчення навчальної дисципліни «Специфіка комунікації в інформаційному суспільстві» є засвоєння основних ідей і концепцій інформаційного суспільства як нового ступеня розвитку цивілізації, ознайомлення зі специфічними рисами і формування умінь та навичок комунікації в інформаційному суспільстві. </w:t>
      </w:r>
    </w:p>
    <w:p w:rsidR="00A11286" w:rsidRDefault="00A11286" w:rsidP="00A11286">
      <w:pPr>
        <w:numPr>
          <w:ilvl w:val="0"/>
          <w:numId w:val="1"/>
        </w:numP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Формат курсу</w:t>
      </w:r>
    </w:p>
    <w:p w:rsidR="00A11286" w:rsidRDefault="00A11286" w:rsidP="00A11286">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Стандартний курс (очний), з елементами дистанційного навчання в системі </w:t>
      </w:r>
      <w:proofErr w:type="spellStart"/>
      <w:r>
        <w:rPr>
          <w:rFonts w:ascii="Times New Roman" w:eastAsia="Times New Roman" w:hAnsi="Times New Roman" w:cs="Times New Roman"/>
          <w:color w:val="000000"/>
          <w:sz w:val="28"/>
          <w:szCs w:val="28"/>
        </w:rPr>
        <w:t>Moodle</w:t>
      </w:r>
      <w:proofErr w:type="spellEnd"/>
      <w:r>
        <w:rPr>
          <w:rFonts w:ascii="Times New Roman" w:eastAsia="Times New Roman" w:hAnsi="Times New Roman" w:cs="Times New Roman"/>
          <w:color w:val="000000"/>
          <w:sz w:val="28"/>
          <w:szCs w:val="28"/>
        </w:rPr>
        <w:t>.</w:t>
      </w:r>
    </w:p>
    <w:p w:rsidR="00A11286" w:rsidRDefault="00A11286" w:rsidP="00A11286">
      <w:pPr>
        <w:numPr>
          <w:ilvl w:val="0"/>
          <w:numId w:val="1"/>
        </w:numPr>
        <w:spacing w:after="160" w:line="240" w:lineRule="auto"/>
        <w:contextualSpacing/>
        <w:jc w:val="center"/>
        <w:rPr>
          <w:color w:val="000000"/>
          <w:sz w:val="28"/>
          <w:szCs w:val="28"/>
        </w:rPr>
      </w:pPr>
      <w:r>
        <w:rPr>
          <w:rFonts w:ascii="Times New Roman" w:eastAsia="Times New Roman" w:hAnsi="Times New Roman" w:cs="Times New Roman"/>
          <w:b/>
          <w:color w:val="000000"/>
          <w:sz w:val="28"/>
          <w:szCs w:val="28"/>
        </w:rPr>
        <w:t>Результати навчання</w:t>
      </w:r>
    </w:p>
    <w:p w:rsidR="00B20C19" w:rsidRPr="00B20C19" w:rsidRDefault="00B20C19" w:rsidP="00B20C19">
      <w:pPr>
        <w:spacing w:after="0"/>
        <w:ind w:firstLine="567"/>
        <w:jc w:val="both"/>
        <w:rPr>
          <w:rFonts w:ascii="Times New Roman" w:eastAsiaTheme="minorHAnsi" w:hAnsi="Times New Roman" w:cs="Times New Roman"/>
          <w:sz w:val="28"/>
          <w:szCs w:val="28"/>
          <w:lang w:eastAsia="en-US"/>
        </w:rPr>
      </w:pPr>
      <w:r w:rsidRPr="00B20C19">
        <w:rPr>
          <w:rFonts w:ascii="Times New Roman" w:eastAsiaTheme="minorHAnsi" w:hAnsi="Times New Roman" w:cs="Times New Roman"/>
          <w:sz w:val="28"/>
          <w:szCs w:val="28"/>
          <w:lang w:eastAsia="en-US"/>
        </w:rPr>
        <w:lastRenderedPageBreak/>
        <w:t>В результаті вивчення дисципліни здобувач вищої освіти:</w:t>
      </w:r>
    </w:p>
    <w:p w:rsidR="00B20C19" w:rsidRPr="00B20C19" w:rsidRDefault="00B20C19" w:rsidP="00B20C19">
      <w:pPr>
        <w:spacing w:after="0"/>
        <w:ind w:firstLine="567"/>
        <w:jc w:val="both"/>
        <w:rPr>
          <w:rFonts w:ascii="Times New Roman" w:eastAsiaTheme="minorHAnsi" w:hAnsi="Times New Roman" w:cs="Times New Roman"/>
          <w:sz w:val="28"/>
          <w:szCs w:val="28"/>
          <w:lang w:eastAsia="en-US"/>
        </w:rPr>
      </w:pPr>
      <w:r w:rsidRPr="00B20C19">
        <w:rPr>
          <w:rFonts w:ascii="Times New Roman" w:eastAsiaTheme="minorHAnsi" w:hAnsi="Times New Roman" w:cs="Times New Roman"/>
          <w:sz w:val="28"/>
          <w:szCs w:val="28"/>
          <w:lang w:eastAsia="en-US"/>
        </w:rPr>
        <w:t xml:space="preserve">ПРН 03 Знає </w:t>
      </w:r>
      <w:proofErr w:type="spellStart"/>
      <w:r w:rsidRPr="00B20C19">
        <w:rPr>
          <w:rFonts w:ascii="Times New Roman" w:eastAsiaTheme="minorHAnsi" w:hAnsi="Times New Roman" w:cs="Times New Roman"/>
          <w:sz w:val="28"/>
          <w:szCs w:val="28"/>
          <w:lang w:eastAsia="en-US"/>
        </w:rPr>
        <w:t>мовні</w:t>
      </w:r>
      <w:proofErr w:type="spellEnd"/>
      <w:r w:rsidRPr="00B20C19">
        <w:rPr>
          <w:rFonts w:ascii="Times New Roman" w:eastAsiaTheme="minorHAnsi" w:hAnsi="Times New Roman" w:cs="Times New Roman"/>
          <w:sz w:val="28"/>
          <w:szCs w:val="28"/>
          <w:lang w:eastAsia="en-US"/>
        </w:rPr>
        <w:t xml:space="preserve"> норми, соціокультурну ситуацію розвитку іноземних мов, особливості використання </w:t>
      </w:r>
      <w:proofErr w:type="spellStart"/>
      <w:r w:rsidRPr="00B20C19">
        <w:rPr>
          <w:rFonts w:ascii="Times New Roman" w:eastAsiaTheme="minorHAnsi" w:hAnsi="Times New Roman" w:cs="Times New Roman"/>
          <w:sz w:val="28"/>
          <w:szCs w:val="28"/>
          <w:lang w:eastAsia="en-US"/>
        </w:rPr>
        <w:t>мовних</w:t>
      </w:r>
      <w:proofErr w:type="spellEnd"/>
      <w:r w:rsidRPr="00B20C19">
        <w:rPr>
          <w:rFonts w:ascii="Times New Roman" w:eastAsiaTheme="minorHAnsi" w:hAnsi="Times New Roman" w:cs="Times New Roman"/>
          <w:sz w:val="28"/>
          <w:szCs w:val="28"/>
          <w:lang w:eastAsia="en-US"/>
        </w:rPr>
        <w:t xml:space="preserve"> одиниць у певному контексті </w:t>
      </w:r>
      <w:proofErr w:type="spellStart"/>
      <w:r w:rsidRPr="00B20C19">
        <w:rPr>
          <w:rFonts w:ascii="Times New Roman" w:eastAsiaTheme="minorHAnsi" w:hAnsi="Times New Roman" w:cs="Times New Roman"/>
          <w:sz w:val="28"/>
          <w:szCs w:val="28"/>
          <w:lang w:eastAsia="en-US"/>
        </w:rPr>
        <w:t>мовний</w:t>
      </w:r>
      <w:proofErr w:type="spellEnd"/>
      <w:r w:rsidRPr="00B20C19">
        <w:rPr>
          <w:rFonts w:ascii="Times New Roman" w:eastAsiaTheme="minorHAnsi" w:hAnsi="Times New Roman" w:cs="Times New Roman"/>
          <w:sz w:val="28"/>
          <w:szCs w:val="28"/>
          <w:lang w:eastAsia="en-US"/>
        </w:rPr>
        <w:t xml:space="preserve"> дискурс художньої літератури та сучасності.</w:t>
      </w:r>
    </w:p>
    <w:p w:rsidR="00B20C19" w:rsidRPr="00B20C19" w:rsidRDefault="00B20C19" w:rsidP="00B20C19">
      <w:pPr>
        <w:spacing w:after="0"/>
        <w:ind w:firstLine="567"/>
        <w:jc w:val="both"/>
        <w:rPr>
          <w:rFonts w:ascii="Times New Roman" w:eastAsiaTheme="minorHAnsi" w:hAnsi="Times New Roman" w:cs="Times New Roman"/>
          <w:sz w:val="28"/>
          <w:szCs w:val="28"/>
          <w:lang w:eastAsia="en-US"/>
        </w:rPr>
      </w:pPr>
      <w:r w:rsidRPr="00B20C19">
        <w:rPr>
          <w:rFonts w:ascii="Times New Roman" w:eastAsiaTheme="minorHAnsi" w:hAnsi="Times New Roman" w:cs="Times New Roman"/>
          <w:sz w:val="28"/>
          <w:szCs w:val="28"/>
          <w:lang w:eastAsia="en-US"/>
        </w:rPr>
        <w:t>ПРН 07 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B20C19" w:rsidRPr="00B20C19" w:rsidRDefault="00B20C19" w:rsidP="00B20C19">
      <w:pPr>
        <w:spacing w:after="0"/>
        <w:ind w:firstLine="567"/>
        <w:jc w:val="both"/>
        <w:rPr>
          <w:rFonts w:ascii="Times New Roman" w:eastAsiaTheme="minorHAnsi" w:hAnsi="Times New Roman" w:cs="Times New Roman"/>
          <w:sz w:val="28"/>
          <w:szCs w:val="28"/>
          <w:lang w:eastAsia="en-US"/>
        </w:rPr>
      </w:pPr>
      <w:r w:rsidRPr="00B20C19">
        <w:rPr>
          <w:rFonts w:ascii="Times New Roman" w:eastAsiaTheme="minorHAnsi" w:hAnsi="Times New Roman" w:cs="Times New Roman"/>
          <w:sz w:val="28"/>
          <w:szCs w:val="28"/>
          <w:lang w:eastAsia="en-US"/>
        </w:rPr>
        <w:t xml:space="preserve">ПРН 08 Володіє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з </w:t>
      </w:r>
      <w:proofErr w:type="spellStart"/>
      <w:r w:rsidRPr="00B20C19">
        <w:rPr>
          <w:rFonts w:ascii="Times New Roman" w:eastAsiaTheme="minorHAnsi" w:hAnsi="Times New Roman" w:cs="Times New Roman"/>
          <w:sz w:val="28"/>
          <w:szCs w:val="28"/>
          <w:lang w:eastAsia="en-US"/>
        </w:rPr>
        <w:t>мовної</w:t>
      </w:r>
      <w:proofErr w:type="spellEnd"/>
      <w:r w:rsidRPr="00B20C19">
        <w:rPr>
          <w:rFonts w:ascii="Times New Roman" w:eastAsiaTheme="minorHAnsi" w:hAnsi="Times New Roman" w:cs="Times New Roman"/>
          <w:sz w:val="28"/>
          <w:szCs w:val="28"/>
          <w:lang w:eastAsia="en-US"/>
        </w:rPr>
        <w:t xml:space="preserve"> освіти), здатний удосконалювати й підвищувати власний </w:t>
      </w:r>
      <w:proofErr w:type="spellStart"/>
      <w:r w:rsidRPr="00B20C19">
        <w:rPr>
          <w:rFonts w:ascii="Times New Roman" w:eastAsiaTheme="minorHAnsi" w:hAnsi="Times New Roman" w:cs="Times New Roman"/>
          <w:sz w:val="28"/>
          <w:szCs w:val="28"/>
          <w:lang w:eastAsia="en-US"/>
        </w:rPr>
        <w:t>компетентнісний</w:t>
      </w:r>
      <w:proofErr w:type="spellEnd"/>
      <w:r w:rsidRPr="00B20C19">
        <w:rPr>
          <w:rFonts w:ascii="Times New Roman" w:eastAsiaTheme="minorHAnsi" w:hAnsi="Times New Roman" w:cs="Times New Roman"/>
          <w:sz w:val="28"/>
          <w:szCs w:val="28"/>
          <w:lang w:eastAsia="en-US"/>
        </w:rPr>
        <w:t xml:space="preserve"> рівень у вітчизняному та міжнародному контексті.</w:t>
      </w:r>
    </w:p>
    <w:p w:rsidR="00B20C19" w:rsidRPr="00B20C19" w:rsidRDefault="00B20C19" w:rsidP="00B20C19">
      <w:pPr>
        <w:spacing w:after="0"/>
        <w:ind w:firstLine="567"/>
        <w:jc w:val="both"/>
        <w:rPr>
          <w:rFonts w:ascii="Times New Roman" w:eastAsiaTheme="minorHAnsi" w:hAnsi="Times New Roman" w:cs="Times New Roman"/>
          <w:sz w:val="28"/>
          <w:szCs w:val="28"/>
          <w:lang w:eastAsia="en-US"/>
        </w:rPr>
      </w:pPr>
      <w:r w:rsidRPr="00B20C19">
        <w:rPr>
          <w:rFonts w:ascii="Times New Roman" w:eastAsiaTheme="minorHAnsi" w:hAnsi="Times New Roman" w:cs="Times New Roman"/>
          <w:sz w:val="28"/>
          <w:szCs w:val="28"/>
          <w:lang w:eastAsia="en-US"/>
        </w:rPr>
        <w:t>ПРН 14 Ефективно спілкується українською та іноземними мовами в науково-освітній, соціально-культурній та офіційно-ділових сферах; дотримується культури мовленнєвого спілкування.</w:t>
      </w:r>
    </w:p>
    <w:p w:rsidR="00A11286" w:rsidRDefault="00A11286" w:rsidP="00A11286">
      <w:pPr>
        <w:numPr>
          <w:ilvl w:val="0"/>
          <w:numId w:val="1"/>
        </w:numP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і ознаки курсу</w:t>
      </w:r>
    </w:p>
    <w:p w:rsidR="00A11286" w:rsidRDefault="00A11286" w:rsidP="00A11286">
      <w:pPr>
        <w:shd w:val="clear" w:color="auto" w:fill="FFFFFF"/>
        <w:tabs>
          <w:tab w:val="left" w:pos="709"/>
        </w:tabs>
        <w:spacing w:after="0" w:line="256" w:lineRule="auto"/>
        <w:contextualSpacing/>
        <w:jc w:val="both"/>
        <w:rPr>
          <w:rFonts w:ascii="Times New Roman" w:eastAsia="Times New Roman" w:hAnsi="Times New Roman" w:cs="Times New Roman"/>
          <w:color w:val="000000"/>
          <w:sz w:val="16"/>
          <w:szCs w:val="16"/>
        </w:rPr>
      </w:pPr>
    </w:p>
    <w:tbl>
      <w:tblPr>
        <w:tblStyle w:val="a6"/>
        <w:tblW w:w="0" w:type="auto"/>
        <w:tblInd w:w="360" w:type="dxa"/>
        <w:tblLook w:val="04A0" w:firstRow="1" w:lastRow="0" w:firstColumn="1" w:lastColumn="0" w:noHBand="0" w:noVBand="1"/>
      </w:tblPr>
      <w:tblGrid>
        <w:gridCol w:w="4877"/>
        <w:gridCol w:w="9549"/>
      </w:tblGrid>
      <w:tr w:rsidR="00A11286" w:rsidTr="00A11286">
        <w:trPr>
          <w:trHeight w:val="254"/>
        </w:trPr>
        <w:tc>
          <w:tcPr>
            <w:tcW w:w="48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286" w:rsidRDefault="00A11286">
            <w:pPr>
              <w:jc w:val="center"/>
              <w:rPr>
                <w:rFonts w:ascii="Times New Roman" w:hAnsi="Times New Roman" w:cs="Times New Roman"/>
                <w:b/>
                <w:sz w:val="24"/>
                <w:szCs w:val="24"/>
              </w:rPr>
            </w:pPr>
            <w:r>
              <w:rPr>
                <w:rFonts w:ascii="Times New Roman" w:hAnsi="Times New Roman" w:cs="Times New Roman"/>
                <w:b/>
                <w:sz w:val="24"/>
                <w:szCs w:val="24"/>
              </w:rPr>
              <w:t>Найменування показників</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286" w:rsidRDefault="00A11286">
            <w:pPr>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навчального курсу </w:t>
            </w:r>
          </w:p>
        </w:tc>
      </w:tr>
      <w:tr w:rsidR="00E77B63" w:rsidTr="00E77B63">
        <w:trPr>
          <w:trHeight w:val="3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B63" w:rsidRDefault="00E77B63">
            <w:pPr>
              <w:rPr>
                <w:rFonts w:ascii="Times New Roman" w:hAnsi="Times New Roman" w:cs="Times New Roman"/>
                <w:b/>
                <w:sz w:val="24"/>
                <w:szCs w:val="24"/>
              </w:rPr>
            </w:pP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rsidP="00E77B63">
            <w:pPr>
              <w:jc w:val="center"/>
              <w:rPr>
                <w:rFonts w:ascii="Times New Roman" w:eastAsia="Times New Roman" w:hAnsi="Times New Roman" w:cs="Times New Roman"/>
                <w:b/>
                <w:color w:val="000000"/>
                <w:sz w:val="16"/>
                <w:szCs w:val="16"/>
              </w:rPr>
            </w:pPr>
            <w:r>
              <w:rPr>
                <w:rFonts w:ascii="Times New Roman" w:hAnsi="Times New Roman" w:cs="Times New Roman"/>
                <w:b/>
                <w:sz w:val="24"/>
                <w:szCs w:val="24"/>
              </w:rPr>
              <w:t>денна форма навчання</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Pr="00E77B63" w:rsidRDefault="00E77B63" w:rsidP="00E77B63">
            <w:pPr>
              <w:pStyle w:val="a4"/>
              <w:spacing w:before="0" w:beforeAutospacing="0" w:after="0" w:afterAutospacing="0"/>
              <w:rPr>
                <w:color w:val="000000"/>
                <w:lang w:val="uk-UA"/>
              </w:rPr>
            </w:pPr>
            <w:r w:rsidRPr="00E77B63">
              <w:rPr>
                <w:color w:val="000000"/>
                <w:lang w:val="uk-UA"/>
              </w:rPr>
              <w:t xml:space="preserve">Освітньо-професійна програма </w:t>
            </w:r>
            <w:r w:rsidRPr="00E77B63">
              <w:rPr>
                <w:b/>
                <w:color w:val="000000"/>
                <w:lang w:val="uk-UA"/>
              </w:rPr>
              <w:t>Середня освіта (Мова і література (польська, англійська)</w:t>
            </w:r>
          </w:p>
          <w:p w:rsidR="00E77B63" w:rsidRDefault="00E77B63" w:rsidP="00E77B63">
            <w:pPr>
              <w:pStyle w:val="a4"/>
              <w:spacing w:before="0" w:beforeAutospacing="0" w:after="0" w:afterAutospacing="0"/>
              <w:rPr>
                <w:b/>
                <w:color w:val="000000"/>
                <w:sz w:val="16"/>
                <w:szCs w:val="16"/>
              </w:rPr>
            </w:pPr>
            <w:r w:rsidRPr="00E77B63">
              <w:rPr>
                <w:color w:val="000000"/>
                <w:lang w:val="uk-UA"/>
              </w:rPr>
              <w:t>Спеціальність</w:t>
            </w:r>
            <w:r w:rsidRPr="00E77B63">
              <w:rPr>
                <w:b/>
                <w:color w:val="000000"/>
                <w:lang w:val="uk-UA"/>
              </w:rPr>
              <w:t xml:space="preserve"> 014 Середня освіта (Мова і література (</w:t>
            </w:r>
            <w:r w:rsidRPr="00E77B63">
              <w:rPr>
                <w:color w:val="000000"/>
                <w:lang w:val="uk-UA"/>
              </w:rPr>
              <w:t>польська)</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Рік навчання/ рік викладання</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Pr="00A11286" w:rsidRDefault="00E77B63" w:rsidP="00E77B63">
            <w:pPr>
              <w:rPr>
                <w:rFonts w:ascii="Times New Roman" w:hAnsi="Times New Roman" w:cs="Times New Roman"/>
                <w:sz w:val="24"/>
                <w:szCs w:val="24"/>
              </w:rPr>
            </w:pPr>
            <w:r w:rsidRPr="00A11286">
              <w:rPr>
                <w:rFonts w:ascii="Times New Roman" w:hAnsi="Times New Roman" w:cs="Times New Roman"/>
                <w:sz w:val="24"/>
                <w:szCs w:val="24"/>
                <w:lang w:eastAsia="ru-RU"/>
              </w:rPr>
              <w:t>II, III</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Семестр вивчення</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Pr="00A11286" w:rsidRDefault="00E77B63" w:rsidP="00E77B63">
            <w:pPr>
              <w:rPr>
                <w:rFonts w:ascii="Times New Roman" w:hAnsi="Times New Roman" w:cs="Times New Roman"/>
                <w:sz w:val="24"/>
                <w:szCs w:val="24"/>
              </w:rPr>
            </w:pPr>
            <w:r w:rsidRPr="00A11286">
              <w:rPr>
                <w:rFonts w:ascii="Times New Roman" w:hAnsi="Times New Roman" w:cs="Times New Roman"/>
                <w:sz w:val="24"/>
                <w:szCs w:val="24"/>
                <w:lang w:eastAsia="ru-RU"/>
              </w:rPr>
              <w:t>III, I</w:t>
            </w:r>
            <w:r w:rsidRPr="00A11286">
              <w:rPr>
                <w:rFonts w:ascii="Times New Roman" w:hAnsi="Times New Roman" w:cs="Times New Roman"/>
                <w:sz w:val="24"/>
                <w:szCs w:val="24"/>
                <w:lang w:val="en-US" w:eastAsia="ru-RU"/>
              </w:rPr>
              <w:t>V</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rsidP="00A11286">
            <w:pPr>
              <w:rPr>
                <w:rFonts w:ascii="Times New Roman" w:hAnsi="Times New Roman" w:cs="Times New Roman"/>
                <w:sz w:val="24"/>
                <w:szCs w:val="24"/>
              </w:rPr>
            </w:pPr>
            <w:r>
              <w:rPr>
                <w:rFonts w:ascii="Times New Roman" w:hAnsi="Times New Roman" w:cs="Times New Roman"/>
                <w:sz w:val="24"/>
                <w:szCs w:val="24"/>
              </w:rPr>
              <w:t>вибіркова</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Кількість кредитів ЄКТС</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rsidP="00E77B63">
            <w:pPr>
              <w:rPr>
                <w:rFonts w:ascii="Times New Roman" w:hAnsi="Times New Roman" w:cs="Times New Roman"/>
                <w:sz w:val="24"/>
                <w:szCs w:val="24"/>
              </w:rPr>
            </w:pPr>
            <w:r>
              <w:rPr>
                <w:rFonts w:ascii="Times New Roman" w:hAnsi="Times New Roman" w:cs="Times New Roman"/>
                <w:sz w:val="24"/>
                <w:szCs w:val="24"/>
              </w:rPr>
              <w:t xml:space="preserve">4 </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Загальний обсяг годин</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rsidP="00E77B63">
            <w:pPr>
              <w:rPr>
                <w:rFonts w:ascii="Times New Roman" w:hAnsi="Times New Roman" w:cs="Times New Roman"/>
                <w:sz w:val="24"/>
                <w:szCs w:val="24"/>
              </w:rPr>
            </w:pPr>
            <w:r>
              <w:rPr>
                <w:rFonts w:ascii="Times New Roman" w:hAnsi="Times New Roman" w:cs="Times New Roman"/>
                <w:sz w:val="24"/>
                <w:szCs w:val="24"/>
              </w:rPr>
              <w:t xml:space="preserve">120 </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Кількість годин навчальних занять</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rsidP="00E77B63">
            <w:pPr>
              <w:spacing w:after="160"/>
              <w:rPr>
                <w:rFonts w:ascii="Times New Roman" w:eastAsia="Times New Roman" w:hAnsi="Times New Roman" w:cs="Times New Roman"/>
                <w:b/>
                <w:color w:val="000000"/>
                <w:sz w:val="16"/>
                <w:szCs w:val="16"/>
              </w:rPr>
            </w:pPr>
            <w:r>
              <w:rPr>
                <w:rFonts w:ascii="Times New Roman" w:hAnsi="Times New Roman" w:cs="Times New Roman"/>
                <w:sz w:val="24"/>
                <w:szCs w:val="24"/>
              </w:rPr>
              <w:t xml:space="preserve">40 </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Лекційні заняття</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rsidP="00E77B63">
            <w:pPr>
              <w:spacing w:after="160"/>
              <w:rPr>
                <w:rFonts w:ascii="Times New Roman" w:eastAsia="Times New Roman" w:hAnsi="Times New Roman" w:cs="Times New Roman"/>
                <w:b/>
                <w:color w:val="000000"/>
                <w:sz w:val="16"/>
                <w:szCs w:val="16"/>
              </w:rPr>
            </w:pPr>
            <w:r>
              <w:rPr>
                <w:rFonts w:ascii="Times New Roman" w:hAnsi="Times New Roman" w:cs="Times New Roman"/>
                <w:sz w:val="24"/>
                <w:szCs w:val="24"/>
              </w:rPr>
              <w:t xml:space="preserve">16 </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Практичні заняття</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rsidP="00E77B63">
            <w:pPr>
              <w:spacing w:after="160"/>
              <w:rPr>
                <w:rFonts w:ascii="Times New Roman" w:eastAsia="Times New Roman" w:hAnsi="Times New Roman" w:cs="Times New Roman"/>
                <w:b/>
                <w:color w:val="000000"/>
                <w:sz w:val="16"/>
                <w:szCs w:val="16"/>
              </w:rPr>
            </w:pPr>
            <w:r>
              <w:rPr>
                <w:rFonts w:ascii="Times New Roman" w:hAnsi="Times New Roman" w:cs="Times New Roman"/>
                <w:sz w:val="24"/>
                <w:szCs w:val="24"/>
              </w:rPr>
              <w:t xml:space="preserve">24 </w:t>
            </w:r>
          </w:p>
        </w:tc>
      </w:tr>
      <w:tr w:rsidR="00B20C19" w:rsidTr="00B20C19">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C19" w:rsidRDefault="00B20C19">
            <w:pPr>
              <w:rPr>
                <w:rFonts w:ascii="Times New Roman" w:hAnsi="Times New Roman" w:cs="Times New Roman"/>
                <w:sz w:val="24"/>
                <w:szCs w:val="24"/>
              </w:rPr>
            </w:pPr>
            <w:r>
              <w:rPr>
                <w:rFonts w:ascii="Times New Roman" w:hAnsi="Times New Roman" w:cs="Times New Roman"/>
                <w:sz w:val="24"/>
                <w:szCs w:val="24"/>
              </w:rPr>
              <w:t>Семінарські заняття</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C19" w:rsidRDefault="00B20C19" w:rsidP="00B20C19">
            <w:pPr>
              <w:spacing w:after="160"/>
              <w:rPr>
                <w:rFonts w:ascii="Times New Roman" w:eastAsia="Times New Roman" w:hAnsi="Times New Roman" w:cs="Times New Roman"/>
                <w:b/>
                <w:color w:val="000000"/>
                <w:sz w:val="16"/>
                <w:szCs w:val="16"/>
              </w:rPr>
            </w:pPr>
            <w:r>
              <w:rPr>
                <w:rFonts w:ascii="Times New Roman" w:hAnsi="Times New Roman" w:cs="Times New Roman"/>
                <w:sz w:val="24"/>
                <w:szCs w:val="24"/>
              </w:rPr>
              <w:t>0 год.</w:t>
            </w:r>
          </w:p>
        </w:tc>
      </w:tr>
      <w:tr w:rsidR="00B20C19" w:rsidTr="00B20C19">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C19" w:rsidRDefault="00B20C19">
            <w:pPr>
              <w:rPr>
                <w:rFonts w:ascii="Times New Roman" w:hAnsi="Times New Roman" w:cs="Times New Roman"/>
                <w:sz w:val="24"/>
                <w:szCs w:val="24"/>
              </w:rPr>
            </w:pPr>
            <w:r>
              <w:rPr>
                <w:rFonts w:ascii="Times New Roman" w:hAnsi="Times New Roman" w:cs="Times New Roman"/>
                <w:sz w:val="24"/>
                <w:szCs w:val="24"/>
              </w:rPr>
              <w:lastRenderedPageBreak/>
              <w:t>Лабораторні заняття</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C19" w:rsidRDefault="00B20C19" w:rsidP="00B20C19">
            <w:pPr>
              <w:spacing w:after="160"/>
              <w:rPr>
                <w:rFonts w:ascii="Times New Roman" w:eastAsia="Times New Roman" w:hAnsi="Times New Roman" w:cs="Times New Roman"/>
                <w:b/>
                <w:color w:val="000000"/>
                <w:sz w:val="16"/>
                <w:szCs w:val="16"/>
              </w:rPr>
            </w:pPr>
            <w:r>
              <w:rPr>
                <w:rFonts w:ascii="Times New Roman" w:hAnsi="Times New Roman" w:cs="Times New Roman"/>
                <w:sz w:val="24"/>
                <w:szCs w:val="24"/>
              </w:rPr>
              <w:t>0 год.</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Самостійна та індивідуальна робота</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spacing w:after="160"/>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 xml:space="preserve">80 </w:t>
            </w:r>
          </w:p>
        </w:tc>
      </w:tr>
      <w:tr w:rsidR="00E77B63" w:rsidTr="00E77B63">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pPr>
              <w:rPr>
                <w:rFonts w:ascii="Times New Roman" w:hAnsi="Times New Roman" w:cs="Times New Roman"/>
                <w:sz w:val="24"/>
                <w:szCs w:val="24"/>
              </w:rPr>
            </w:pPr>
            <w:r>
              <w:rPr>
                <w:rFonts w:ascii="Times New Roman" w:hAnsi="Times New Roman" w:cs="Times New Roman"/>
                <w:sz w:val="24"/>
                <w:szCs w:val="24"/>
              </w:rPr>
              <w:t>Форма підсумкового контролю</w:t>
            </w:r>
          </w:p>
        </w:tc>
        <w:tc>
          <w:tcPr>
            <w:tcW w:w="9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B63" w:rsidRDefault="00E77B63" w:rsidP="00A11286">
            <w:pPr>
              <w:spacing w:after="160"/>
              <w:rPr>
                <w:rFonts w:ascii="Times New Roman" w:eastAsia="Times New Roman" w:hAnsi="Times New Roman" w:cs="Times New Roman"/>
                <w:b/>
                <w:color w:val="000000"/>
                <w:sz w:val="16"/>
                <w:szCs w:val="16"/>
              </w:rPr>
            </w:pPr>
            <w:r>
              <w:rPr>
                <w:rFonts w:ascii="Times New Roman" w:hAnsi="Times New Roman" w:cs="Times New Roman"/>
                <w:sz w:val="24"/>
                <w:szCs w:val="24"/>
              </w:rPr>
              <w:t>залік</w:t>
            </w:r>
          </w:p>
        </w:tc>
      </w:tr>
    </w:tbl>
    <w:p w:rsidR="00A11286" w:rsidRDefault="00A11286" w:rsidP="00A11286">
      <w:pPr>
        <w:numPr>
          <w:ilvl w:val="0"/>
          <w:numId w:val="1"/>
        </w:numPr>
        <w:spacing w:after="160" w:line="240" w:lineRule="auto"/>
        <w:contextualSpacing/>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курсу</w:t>
      </w:r>
    </w:p>
    <w:p w:rsidR="00E77B63" w:rsidRPr="00E77B63" w:rsidRDefault="00C87034" w:rsidP="00E77B63">
      <w:pPr>
        <w:ind w:firstLine="567"/>
        <w:jc w:val="both"/>
        <w:rPr>
          <w:rFonts w:ascii="Times New Roman" w:hAnsi="Times New Roman" w:cs="Times New Roman"/>
          <w:sz w:val="28"/>
          <w:szCs w:val="28"/>
        </w:rPr>
      </w:pPr>
      <w:r w:rsidRPr="00C87034">
        <w:rPr>
          <w:rFonts w:ascii="Times New Roman" w:hAnsi="Times New Roman" w:cs="Times New Roman"/>
          <w:bCs/>
          <w:sz w:val="28"/>
          <w:szCs w:val="28"/>
        </w:rPr>
        <w:t>Дисципліна</w:t>
      </w:r>
      <w:r w:rsidRPr="00C87034">
        <w:rPr>
          <w:rFonts w:ascii="Times New Roman" w:hAnsi="Times New Roman" w:cs="Times New Roman"/>
          <w:sz w:val="28"/>
          <w:szCs w:val="28"/>
        </w:rPr>
        <w:t xml:space="preserve"> викладається після таких комунікативно значущих дисциплін, як </w:t>
      </w:r>
      <w:r w:rsidR="00E77B63" w:rsidRPr="00E77B63">
        <w:rPr>
          <w:rFonts w:ascii="Times New Roman" w:hAnsi="Times New Roman" w:cs="Times New Roman"/>
          <w:sz w:val="28"/>
          <w:szCs w:val="28"/>
        </w:rPr>
        <w:t>«Українська мова (за професійним спрямуванням)», «Основи наукових досліджень», «Основи філологічних знань», «Інформаційні технології в освітньому процесі».</w:t>
      </w:r>
      <w:r w:rsidRPr="00C87034">
        <w:rPr>
          <w:rFonts w:ascii="Times New Roman" w:hAnsi="Times New Roman" w:cs="Times New Roman"/>
          <w:bCs/>
          <w:sz w:val="28"/>
          <w:szCs w:val="28"/>
        </w:rPr>
        <w:t xml:space="preserve"> </w:t>
      </w:r>
      <w:r w:rsidRPr="00C87034">
        <w:rPr>
          <w:rFonts w:ascii="Times New Roman" w:hAnsi="Times New Roman" w:cs="Times New Roman"/>
          <w:sz w:val="28"/>
          <w:szCs w:val="28"/>
        </w:rPr>
        <w:t>Зазначені дисципліни формують у здобувачів вищої освіти уміння і навички грамотного доцільного мовлення у ситуаціях професійної комунікації, збагачують їх знаннями про систему української мови, прагматичні аспекти її використання, основні закони розвитку природи, суспільства, мислення, зв'язок мови і мислення, мови і мовлення.</w:t>
      </w:r>
      <w:r w:rsidR="00E77B63">
        <w:rPr>
          <w:rFonts w:ascii="Times New Roman" w:hAnsi="Times New Roman" w:cs="Times New Roman"/>
          <w:sz w:val="28"/>
          <w:szCs w:val="28"/>
        </w:rPr>
        <w:t xml:space="preserve"> </w:t>
      </w:r>
    </w:p>
    <w:p w:rsidR="00A11286" w:rsidRDefault="00C87034" w:rsidP="00C87034">
      <w:pPr>
        <w:spacing w:after="160" w:line="240" w:lineRule="auto"/>
        <w:ind w:left="567"/>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w:t>
      </w:r>
      <w:r w:rsidR="00A11286">
        <w:rPr>
          <w:rFonts w:ascii="Times New Roman" w:eastAsia="Times New Roman" w:hAnsi="Times New Roman" w:cs="Times New Roman"/>
          <w:b/>
          <w:color w:val="000000"/>
          <w:sz w:val="28"/>
          <w:szCs w:val="28"/>
        </w:rPr>
        <w:t>Технічне й програмне забезпечення /обладнання</w:t>
      </w:r>
    </w:p>
    <w:p w:rsidR="00A11286" w:rsidRDefault="00A11286" w:rsidP="00A11286">
      <w:pPr>
        <w:spacing w:after="160" w:line="240" w:lineRule="auto"/>
        <w:ind w:firstLine="567"/>
        <w:contextualSpacing/>
        <w:rPr>
          <w:rFonts w:ascii="Times New Roman" w:eastAsia="Times New Roman" w:hAnsi="Times New Roman" w:cs="Times New Roman"/>
          <w:color w:val="000000"/>
          <w:sz w:val="16"/>
          <w:szCs w:val="16"/>
        </w:rPr>
      </w:pPr>
    </w:p>
    <w:p w:rsidR="00A11286" w:rsidRDefault="00A11286" w:rsidP="00A11286">
      <w:pPr>
        <w:spacing w:after="16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Вивчення курсу не потребує використання програмного забезпечення, крім загальновживаних програм і операційних систем.</w:t>
      </w:r>
    </w:p>
    <w:p w:rsidR="00A11286" w:rsidRDefault="00C87034" w:rsidP="00C87034">
      <w:pP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w:t>
      </w:r>
      <w:r w:rsidR="00A11286">
        <w:rPr>
          <w:rFonts w:ascii="Times New Roman" w:eastAsia="Times New Roman" w:hAnsi="Times New Roman" w:cs="Times New Roman"/>
          <w:b/>
          <w:color w:val="000000"/>
          <w:sz w:val="28"/>
          <w:szCs w:val="28"/>
        </w:rPr>
        <w:t>Політики курсу</w:t>
      </w:r>
    </w:p>
    <w:p w:rsidR="00A11286" w:rsidRDefault="00A11286" w:rsidP="00C87034">
      <w:pPr>
        <w:spacing w:after="160" w:line="240" w:lineRule="auto"/>
        <w:ind w:firstLine="567"/>
        <w:contextualSpacing/>
        <w:jc w:val="center"/>
        <w:rPr>
          <w:rFonts w:ascii="Times New Roman" w:eastAsia="Times New Roman" w:hAnsi="Times New Roman" w:cs="Times New Roman"/>
          <w:b/>
          <w:color w:val="000000"/>
          <w:sz w:val="16"/>
          <w:szCs w:val="16"/>
        </w:rPr>
      </w:pPr>
    </w:p>
    <w:p w:rsidR="00C87034" w:rsidRPr="00C87034" w:rsidRDefault="00C87034" w:rsidP="00C87034">
      <w:pPr>
        <w:spacing w:after="0" w:line="240" w:lineRule="auto"/>
        <w:ind w:firstLine="567"/>
        <w:jc w:val="both"/>
        <w:rPr>
          <w:rFonts w:ascii="Times New Roman" w:hAnsi="Times New Roman" w:cs="Times New Roman"/>
          <w:sz w:val="28"/>
          <w:szCs w:val="28"/>
        </w:rPr>
      </w:pPr>
      <w:r w:rsidRPr="00C87034">
        <w:rPr>
          <w:rFonts w:ascii="Times New Roman" w:hAnsi="Times New Roman" w:cs="Times New Roman"/>
          <w:sz w:val="28"/>
          <w:szCs w:val="28"/>
          <w:u w:val="single"/>
        </w:rPr>
        <w:t>Письмові роботи</w:t>
      </w:r>
      <w:r w:rsidRPr="00C87034">
        <w:rPr>
          <w:rFonts w:ascii="Times New Roman" w:hAnsi="Times New Roman" w:cs="Times New Roman"/>
          <w:sz w:val="28"/>
          <w:szCs w:val="28"/>
        </w:rPr>
        <w:t>. Очікується, що здобувачі вищої освіти письмово виконають деякі завдання практичних занять.</w:t>
      </w:r>
    </w:p>
    <w:p w:rsidR="00C87034" w:rsidRPr="00C87034" w:rsidRDefault="00C87034" w:rsidP="00C87034">
      <w:pPr>
        <w:spacing w:after="0" w:line="240" w:lineRule="auto"/>
        <w:ind w:firstLine="567"/>
        <w:jc w:val="both"/>
        <w:rPr>
          <w:rFonts w:ascii="Times New Roman" w:hAnsi="Times New Roman" w:cs="Times New Roman"/>
          <w:sz w:val="28"/>
          <w:szCs w:val="28"/>
        </w:rPr>
      </w:pPr>
      <w:r w:rsidRPr="00C87034">
        <w:rPr>
          <w:rFonts w:ascii="Times New Roman" w:hAnsi="Times New Roman" w:cs="Times New Roman"/>
          <w:sz w:val="28"/>
          <w:szCs w:val="28"/>
          <w:u w:val="single"/>
        </w:rPr>
        <w:t>Академічна доброчесність</w:t>
      </w:r>
      <w:r w:rsidRPr="00C87034">
        <w:rPr>
          <w:rFonts w:ascii="Times New Roman" w:hAnsi="Times New Roman" w:cs="Times New Roman"/>
          <w:sz w:val="28"/>
          <w:szCs w:val="28"/>
        </w:rPr>
        <w:t xml:space="preserve">. Очікується, що одні роботи здобувачів вищої освіти матимуть характер відтворення (план, конспект, текст виступу),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C87034">
        <w:rPr>
          <w:rFonts w:ascii="Times New Roman" w:hAnsi="Times New Roman" w:cs="Times New Roman"/>
          <w:sz w:val="28"/>
          <w:szCs w:val="28"/>
        </w:rPr>
        <w:t>недоброчесності</w:t>
      </w:r>
      <w:proofErr w:type="spellEnd"/>
      <w:r w:rsidRPr="00C87034">
        <w:rPr>
          <w:rFonts w:ascii="Times New Roman" w:hAnsi="Times New Roman" w:cs="Times New Roman"/>
          <w:sz w:val="28"/>
          <w:szCs w:val="28"/>
        </w:rPr>
        <w:t xml:space="preserve"> в письмовій роботі здобувача освіти є підставою для її </w:t>
      </w:r>
      <w:proofErr w:type="spellStart"/>
      <w:r w:rsidRPr="00C87034">
        <w:rPr>
          <w:rFonts w:ascii="Times New Roman" w:hAnsi="Times New Roman" w:cs="Times New Roman"/>
          <w:sz w:val="28"/>
          <w:szCs w:val="28"/>
        </w:rPr>
        <w:t>незарахування</w:t>
      </w:r>
      <w:proofErr w:type="spellEnd"/>
      <w:r w:rsidRPr="00C87034">
        <w:rPr>
          <w:rFonts w:ascii="Times New Roman" w:hAnsi="Times New Roman" w:cs="Times New Roman"/>
          <w:sz w:val="28"/>
          <w:szCs w:val="28"/>
        </w:rPr>
        <w:t>, незалежно від масштабів плагіату чи обману.</w:t>
      </w:r>
    </w:p>
    <w:p w:rsidR="00C87034" w:rsidRPr="00C87034" w:rsidRDefault="00C87034" w:rsidP="00C87034">
      <w:pPr>
        <w:spacing w:after="0" w:line="240" w:lineRule="auto"/>
        <w:ind w:firstLine="567"/>
        <w:jc w:val="both"/>
        <w:rPr>
          <w:rFonts w:ascii="Times New Roman" w:hAnsi="Times New Roman" w:cs="Times New Roman"/>
          <w:sz w:val="28"/>
          <w:szCs w:val="28"/>
        </w:rPr>
      </w:pPr>
      <w:r w:rsidRPr="00C87034">
        <w:rPr>
          <w:rFonts w:ascii="Times New Roman" w:hAnsi="Times New Roman" w:cs="Times New Roman"/>
          <w:sz w:val="28"/>
          <w:szCs w:val="28"/>
        </w:rPr>
        <w:t>Жодні форми порушення академічної доброчесності неприпустимі. У випадку таких подій – реагування відповідно до Положення про організацію освітнього процесу в Кам’янець-Подільському національному університету імені Івана Огієнка.</w:t>
      </w:r>
    </w:p>
    <w:p w:rsidR="00C87034" w:rsidRPr="00C87034" w:rsidRDefault="00C87034" w:rsidP="00C87034">
      <w:pPr>
        <w:spacing w:after="0" w:line="240" w:lineRule="auto"/>
        <w:ind w:firstLine="567"/>
        <w:jc w:val="both"/>
        <w:rPr>
          <w:rFonts w:ascii="Times New Roman" w:hAnsi="Times New Roman" w:cs="Times New Roman"/>
          <w:sz w:val="28"/>
          <w:szCs w:val="28"/>
        </w:rPr>
      </w:pPr>
      <w:r w:rsidRPr="00C87034">
        <w:rPr>
          <w:rFonts w:ascii="Times New Roman" w:hAnsi="Times New Roman" w:cs="Times New Roman"/>
          <w:sz w:val="28"/>
          <w:szCs w:val="28"/>
          <w:u w:val="single"/>
        </w:rPr>
        <w:t>Відвідання занять</w:t>
      </w:r>
      <w:r w:rsidRPr="00C87034">
        <w:rPr>
          <w:rFonts w:ascii="Times New Roman" w:hAnsi="Times New Roman" w:cs="Times New Roman"/>
          <w:sz w:val="28"/>
          <w:szCs w:val="28"/>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w:t>
      </w:r>
      <w:r w:rsidRPr="00C87034">
        <w:rPr>
          <w:rFonts w:ascii="Times New Roman" w:hAnsi="Times New Roman" w:cs="Times New Roman"/>
          <w:sz w:val="28"/>
          <w:szCs w:val="28"/>
        </w:rPr>
        <w:lastRenderedPageBreak/>
        <w:t>дотримуватися термінів виконання усіх видів робіт, передбачених робочою програмою дисципліни. В разі пропуску занять або ж невиконання завдань здобувач перескладає заборгованість у формі, визначеній викладачем.</w:t>
      </w:r>
    </w:p>
    <w:p w:rsidR="00C87034" w:rsidRPr="00C87034" w:rsidRDefault="00C87034" w:rsidP="00C87034">
      <w:pPr>
        <w:spacing w:after="0" w:line="240" w:lineRule="auto"/>
        <w:ind w:firstLine="567"/>
        <w:jc w:val="both"/>
        <w:rPr>
          <w:rFonts w:ascii="Times New Roman" w:hAnsi="Times New Roman" w:cs="Times New Roman"/>
          <w:sz w:val="28"/>
          <w:szCs w:val="28"/>
        </w:rPr>
      </w:pPr>
      <w:r w:rsidRPr="00C87034">
        <w:rPr>
          <w:rFonts w:ascii="Times New Roman" w:hAnsi="Times New Roman" w:cs="Times New Roman"/>
          <w:sz w:val="28"/>
          <w:szCs w:val="28"/>
          <w:u w:val="single"/>
        </w:rPr>
        <w:t>Поведінка в аудиторії</w:t>
      </w:r>
      <w:r w:rsidRPr="00C87034">
        <w:rPr>
          <w:rFonts w:ascii="Times New Roman" w:hAnsi="Times New Roman" w:cs="Times New Roman"/>
          <w:sz w:val="28"/>
          <w:szCs w:val="28"/>
        </w:rPr>
        <w:t>. Очікується, що здобувачі вищої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C87034" w:rsidRDefault="00C87034" w:rsidP="00C87034">
      <w:pPr>
        <w:spacing w:after="0" w:line="240" w:lineRule="auto"/>
        <w:ind w:firstLine="567"/>
        <w:jc w:val="both"/>
        <w:rPr>
          <w:rFonts w:ascii="Times New Roman" w:hAnsi="Times New Roman" w:cs="Times New Roman"/>
          <w:b/>
          <w:color w:val="000000"/>
          <w:sz w:val="28"/>
          <w:szCs w:val="28"/>
        </w:rPr>
      </w:pPr>
      <w:r w:rsidRPr="00C87034">
        <w:rPr>
          <w:rFonts w:ascii="Times New Roman" w:hAnsi="Times New Roman" w:cs="Times New Roman"/>
          <w:sz w:val="28"/>
          <w:szCs w:val="28"/>
          <w:u w:val="single"/>
        </w:rPr>
        <w:t>Література</w:t>
      </w:r>
      <w:r w:rsidRPr="00C87034">
        <w:rPr>
          <w:rFonts w:ascii="Times New Roman" w:hAnsi="Times New Roman" w:cs="Times New Roman"/>
          <w:sz w:val="28"/>
          <w:szCs w:val="28"/>
        </w:rPr>
        <w:t>. 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r w:rsidR="00A11286" w:rsidRPr="00C87034">
        <w:rPr>
          <w:rFonts w:ascii="Times New Roman" w:hAnsi="Times New Roman" w:cs="Times New Roman"/>
          <w:b/>
          <w:color w:val="000000"/>
          <w:sz w:val="28"/>
          <w:szCs w:val="28"/>
        </w:rPr>
        <w:t xml:space="preserve"> </w:t>
      </w:r>
    </w:p>
    <w:p w:rsidR="00A11286" w:rsidRPr="00C87034" w:rsidRDefault="00C87034" w:rsidP="00C87034">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10. </w:t>
      </w:r>
      <w:r w:rsidR="00A11286" w:rsidRPr="00C87034">
        <w:rPr>
          <w:rFonts w:ascii="Times New Roman" w:hAnsi="Times New Roman" w:cs="Times New Roman"/>
          <w:b/>
          <w:color w:val="000000"/>
          <w:sz w:val="28"/>
          <w:szCs w:val="28"/>
        </w:rPr>
        <w:t>Схема курсу</w:t>
      </w:r>
    </w:p>
    <w:p w:rsidR="00A11286" w:rsidRDefault="00A11286" w:rsidP="00A11286">
      <w:pPr>
        <w:spacing w:after="160" w:line="240" w:lineRule="auto"/>
        <w:ind w:left="720"/>
        <w:contextualSpacing/>
        <w:rPr>
          <w:rFonts w:ascii="Times New Roman" w:eastAsia="Times New Roman" w:hAnsi="Times New Roman" w:cs="Times New Roman"/>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77"/>
        <w:gridCol w:w="2289"/>
        <w:gridCol w:w="1740"/>
        <w:gridCol w:w="1326"/>
        <w:gridCol w:w="1814"/>
        <w:gridCol w:w="1604"/>
        <w:gridCol w:w="1281"/>
      </w:tblGrid>
      <w:tr w:rsidR="00A11286" w:rsidTr="00312558">
        <w:trPr>
          <w:trHeight w:val="1089"/>
        </w:trPr>
        <w:tc>
          <w:tcPr>
            <w:tcW w:w="589" w:type="pct"/>
            <w:shd w:val="clear" w:color="auto" w:fill="FFFFFF" w:themeFill="background1"/>
            <w:tcMar>
              <w:top w:w="100" w:type="dxa"/>
              <w:left w:w="100" w:type="dxa"/>
              <w:bottom w:w="100" w:type="dxa"/>
              <w:right w:w="100" w:type="dxa"/>
            </w:tcMar>
            <w:vAlign w:val="center"/>
            <w:hideMark/>
          </w:tcPr>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Дата /</w:t>
            </w:r>
          </w:p>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кількість акад. год.</w:t>
            </w:r>
          </w:p>
        </w:tc>
        <w:tc>
          <w:tcPr>
            <w:tcW w:w="1008" w:type="pct"/>
            <w:shd w:val="clear" w:color="auto" w:fill="FFFFFF" w:themeFill="background1"/>
            <w:tcMar>
              <w:top w:w="100" w:type="dxa"/>
              <w:left w:w="100" w:type="dxa"/>
              <w:bottom w:w="100" w:type="dxa"/>
              <w:right w:w="100" w:type="dxa"/>
            </w:tcMar>
            <w:vAlign w:val="center"/>
            <w:hideMark/>
          </w:tcPr>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Тема, план </w:t>
            </w:r>
          </w:p>
        </w:tc>
        <w:tc>
          <w:tcPr>
            <w:tcW w:w="775" w:type="pct"/>
            <w:shd w:val="clear" w:color="auto" w:fill="FFFFFF" w:themeFill="background1"/>
            <w:tcMar>
              <w:top w:w="100" w:type="dxa"/>
              <w:left w:w="100" w:type="dxa"/>
              <w:bottom w:w="100" w:type="dxa"/>
              <w:right w:w="100" w:type="dxa"/>
            </w:tcMar>
            <w:vAlign w:val="center"/>
            <w:hideMark/>
          </w:tcPr>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Форма заняття</w:t>
            </w:r>
          </w:p>
        </w:tc>
        <w:tc>
          <w:tcPr>
            <w:tcW w:w="589" w:type="pct"/>
            <w:shd w:val="clear" w:color="auto" w:fill="FFFFFF" w:themeFill="background1"/>
            <w:tcMar>
              <w:top w:w="100" w:type="dxa"/>
              <w:left w:w="100" w:type="dxa"/>
              <w:bottom w:w="100" w:type="dxa"/>
              <w:right w:w="100" w:type="dxa"/>
            </w:tcMar>
            <w:vAlign w:val="center"/>
            <w:hideMark/>
          </w:tcPr>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Матеріали</w:t>
            </w:r>
          </w:p>
        </w:tc>
        <w:tc>
          <w:tcPr>
            <w:tcW w:w="449" w:type="pct"/>
            <w:shd w:val="clear" w:color="auto" w:fill="FFFFFF" w:themeFill="background1"/>
            <w:tcMar>
              <w:top w:w="100" w:type="dxa"/>
              <w:left w:w="100" w:type="dxa"/>
              <w:bottom w:w="100" w:type="dxa"/>
              <w:right w:w="100" w:type="dxa"/>
            </w:tcMar>
            <w:vAlign w:val="center"/>
            <w:hideMark/>
          </w:tcPr>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Література</w:t>
            </w:r>
          </w:p>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Інтернет-</w:t>
            </w:r>
          </w:p>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ресурси</w:t>
            </w:r>
          </w:p>
        </w:tc>
        <w:tc>
          <w:tcPr>
            <w:tcW w:w="614" w:type="pct"/>
            <w:shd w:val="clear" w:color="auto" w:fill="FFFFFF" w:themeFill="background1"/>
            <w:tcMar>
              <w:top w:w="100" w:type="dxa"/>
              <w:left w:w="100" w:type="dxa"/>
              <w:bottom w:w="100" w:type="dxa"/>
              <w:right w:w="100" w:type="dxa"/>
            </w:tcMar>
            <w:vAlign w:val="center"/>
            <w:hideMark/>
          </w:tcPr>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Завдання,</w:t>
            </w:r>
          </w:p>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год</w:t>
            </w:r>
          </w:p>
        </w:tc>
        <w:tc>
          <w:tcPr>
            <w:tcW w:w="543" w:type="pct"/>
            <w:shd w:val="clear" w:color="auto" w:fill="FFFFFF" w:themeFill="background1"/>
            <w:tcMar>
              <w:top w:w="100" w:type="dxa"/>
              <w:left w:w="100" w:type="dxa"/>
              <w:bottom w:w="100" w:type="dxa"/>
              <w:right w:w="100" w:type="dxa"/>
            </w:tcMar>
            <w:vAlign w:val="center"/>
            <w:hideMark/>
          </w:tcPr>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Вага оцінки</w:t>
            </w:r>
          </w:p>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(балів)</w:t>
            </w:r>
          </w:p>
        </w:tc>
        <w:tc>
          <w:tcPr>
            <w:tcW w:w="434" w:type="pct"/>
            <w:shd w:val="clear" w:color="auto" w:fill="FFFFFF" w:themeFill="background1"/>
            <w:tcMar>
              <w:top w:w="100" w:type="dxa"/>
              <w:left w:w="100" w:type="dxa"/>
              <w:bottom w:w="100" w:type="dxa"/>
              <w:right w:w="100" w:type="dxa"/>
            </w:tcMar>
            <w:vAlign w:val="center"/>
            <w:hideMark/>
          </w:tcPr>
          <w:p w:rsidR="00A11286" w:rsidRDefault="00A11286">
            <w:pPr>
              <w:spacing w:after="0"/>
              <w:jc w:val="center"/>
              <w:rPr>
                <w:rFonts w:ascii="Times New Roman" w:hAnsi="Times New Roman" w:cs="Times New Roman"/>
                <w:noProof/>
                <w:sz w:val="24"/>
                <w:szCs w:val="24"/>
              </w:rPr>
            </w:pPr>
            <w:r>
              <w:rPr>
                <w:rFonts w:ascii="Times New Roman" w:hAnsi="Times New Roman" w:cs="Times New Roman"/>
                <w:noProof/>
                <w:sz w:val="24"/>
                <w:szCs w:val="24"/>
              </w:rPr>
              <w:t>Термін виконання</w:t>
            </w:r>
          </w:p>
        </w:tc>
      </w:tr>
      <w:tr w:rsidR="00A11286" w:rsidTr="009978C7">
        <w:trPr>
          <w:trHeight w:val="317"/>
        </w:trPr>
        <w:tc>
          <w:tcPr>
            <w:tcW w:w="5000" w:type="pct"/>
            <w:gridSpan w:val="8"/>
            <w:shd w:val="clear" w:color="auto" w:fill="FFFFFF" w:themeFill="background1"/>
            <w:tcMar>
              <w:top w:w="100" w:type="dxa"/>
              <w:left w:w="100" w:type="dxa"/>
              <w:bottom w:w="100" w:type="dxa"/>
              <w:right w:w="100" w:type="dxa"/>
            </w:tcMar>
            <w:vAlign w:val="center"/>
            <w:hideMark/>
          </w:tcPr>
          <w:p w:rsidR="00A11286" w:rsidRDefault="00A11286">
            <w:pPr>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Модуль І.</w:t>
            </w:r>
            <w:r>
              <w:rPr>
                <w:rFonts w:ascii="Times New Roman" w:hAnsi="Times New Roman" w:cs="Times New Roman"/>
                <w:noProof/>
                <w:sz w:val="24"/>
                <w:szCs w:val="24"/>
              </w:rPr>
              <w:t xml:space="preserve"> Специфіка комунікації в інформаційному суспільстві</w:t>
            </w:r>
          </w:p>
        </w:tc>
      </w:tr>
      <w:tr w:rsidR="00A11286" w:rsidTr="00312558">
        <w:trPr>
          <w:trHeight w:val="3452"/>
        </w:trPr>
        <w:tc>
          <w:tcPr>
            <w:tcW w:w="589" w:type="pct"/>
            <w:tcMar>
              <w:top w:w="100" w:type="dxa"/>
              <w:left w:w="100" w:type="dxa"/>
              <w:bottom w:w="100" w:type="dxa"/>
              <w:right w:w="100" w:type="dxa"/>
            </w:tcMar>
          </w:tcPr>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r w:rsidR="009978C7">
              <w:rPr>
                <w:rFonts w:ascii="Times New Roman" w:eastAsia="Times New Roman" w:hAnsi="Times New Roman" w:cs="Times New Roman"/>
                <w:color w:val="000000"/>
                <w:sz w:val="24"/>
                <w:szCs w:val="24"/>
              </w:rPr>
              <w:t>.</w:t>
            </w:r>
          </w:p>
          <w:p w:rsidR="00A11286" w:rsidRDefault="00A11286">
            <w:pPr>
              <w:spacing w:after="0" w:line="240" w:lineRule="auto"/>
              <w:jc w:val="both"/>
              <w:rPr>
                <w:rFonts w:ascii="Times New Roman" w:eastAsia="Times New Roman" w:hAnsi="Times New Roman" w:cs="Times New Roman"/>
                <w:color w:val="000000"/>
                <w:sz w:val="24"/>
                <w:szCs w:val="24"/>
              </w:rPr>
            </w:pPr>
          </w:p>
          <w:p w:rsidR="00B20C19" w:rsidRDefault="00B20C19" w:rsidP="00B20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r w:rsidR="009978C7">
              <w:rPr>
                <w:rFonts w:ascii="Times New Roman" w:eastAsia="Times New Roman" w:hAnsi="Times New Roman" w:cs="Times New Roman"/>
                <w:color w:val="000000"/>
                <w:sz w:val="24"/>
                <w:szCs w:val="24"/>
              </w:rPr>
              <w:t>.</w:t>
            </w:r>
          </w:p>
          <w:p w:rsidR="00B20C19" w:rsidRDefault="00B20C19" w:rsidP="00B20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rPr>
              <w:t>15 год.</w:t>
            </w: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sz w:val="24"/>
                <w:szCs w:val="24"/>
              </w:rPr>
            </w:pPr>
          </w:p>
        </w:tc>
        <w:tc>
          <w:tcPr>
            <w:tcW w:w="1008" w:type="pct"/>
            <w:tcMar>
              <w:top w:w="100" w:type="dxa"/>
              <w:left w:w="100" w:type="dxa"/>
              <w:bottom w:w="100" w:type="dxa"/>
              <w:right w:w="100" w:type="dxa"/>
            </w:tcMar>
          </w:tcPr>
          <w:p w:rsidR="00A11286" w:rsidRDefault="00A11286">
            <w:pPr>
              <w:spacing w:after="0" w:line="240" w:lineRule="auto"/>
              <w:rPr>
                <w:rFonts w:ascii="Times New Roman" w:eastAsia="Times New Roman" w:hAnsi="Times New Roman" w:cs="Times New Roman"/>
                <w:sz w:val="24"/>
                <w:szCs w:val="24"/>
              </w:rPr>
            </w:pPr>
            <w:r>
              <w:rPr>
                <w:rFonts w:ascii="Times New Roman" w:hAnsi="Times New Roman" w:cs="Times New Roman"/>
                <w:b/>
                <w:sz w:val="26"/>
                <w:szCs w:val="26"/>
              </w:rPr>
              <w:t>Тема 1.</w:t>
            </w:r>
            <w:r>
              <w:rPr>
                <w:rFonts w:ascii="Times New Roman" w:hAnsi="Times New Roman" w:cs="Times New Roman"/>
                <w:sz w:val="26"/>
                <w:szCs w:val="26"/>
              </w:rPr>
              <w:t xml:space="preserve"> </w:t>
            </w:r>
            <w:r>
              <w:rPr>
                <w:rFonts w:ascii="Times New Roman" w:hAnsi="Times New Roman" w:cs="Times New Roman"/>
              </w:rPr>
              <w:t>Інформаційне суспільство та комунікація</w:t>
            </w:r>
            <w:r>
              <w:rPr>
                <w:rFonts w:ascii="Times New Roman" w:hAnsi="Times New Roman" w:cs="Times New Roman"/>
                <w:noProof/>
                <w:sz w:val="26"/>
                <w:szCs w:val="26"/>
              </w:rPr>
              <w:t>.</w:t>
            </w:r>
            <w:r>
              <w:rPr>
                <w:rFonts w:ascii="Times New Roman" w:hAnsi="Times New Roman" w:cs="Times New Roman"/>
                <w:noProof/>
                <w:sz w:val="24"/>
                <w:szCs w:val="24"/>
              </w:rPr>
              <w:t xml:space="preserve"> </w:t>
            </w:r>
          </w:p>
          <w:p w:rsidR="00A11286" w:rsidRDefault="00A11286">
            <w:pPr>
              <w:spacing w:after="0" w:line="240" w:lineRule="auto"/>
              <w:rPr>
                <w:rFonts w:ascii="Times New Roman" w:eastAsia="Times New Roman" w:hAnsi="Times New Roman" w:cs="Times New Roman"/>
                <w:sz w:val="24"/>
                <w:szCs w:val="24"/>
              </w:rPr>
            </w:pPr>
          </w:p>
          <w:p w:rsidR="00A11286" w:rsidRDefault="00A11286">
            <w:pPr>
              <w:pStyle w:val="2"/>
              <w:keepNext w:val="0"/>
              <w:widowControl w:val="0"/>
              <w:snapToGrid w:val="0"/>
              <w:spacing w:before="100" w:after="0" w:line="276" w:lineRule="auto"/>
              <w:rPr>
                <w:rFonts w:ascii="Times New Roman" w:hAnsi="Times New Roman" w:cs="Times New Roman"/>
                <w:sz w:val="24"/>
                <w:szCs w:val="24"/>
                <w:lang w:eastAsia="en-US"/>
              </w:rPr>
            </w:pPr>
          </w:p>
        </w:tc>
        <w:tc>
          <w:tcPr>
            <w:tcW w:w="775" w:type="pct"/>
            <w:tcMar>
              <w:top w:w="100" w:type="dxa"/>
              <w:left w:w="100" w:type="dxa"/>
              <w:bottom w:w="100" w:type="dxa"/>
              <w:right w:w="100" w:type="dxa"/>
            </w:tcMar>
          </w:tcPr>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A11286" w:rsidRDefault="00A11286">
            <w:pPr>
              <w:pStyle w:val="1"/>
              <w:spacing w:line="240" w:lineRule="auto"/>
              <w:rPr>
                <w:rFonts w:ascii="Times New Roman" w:eastAsia="Times New Roman" w:hAnsi="Times New Roman" w:cs="Times New Roman"/>
                <w:sz w:val="24"/>
                <w:szCs w:val="24"/>
              </w:rPr>
            </w:pPr>
          </w:p>
          <w:p w:rsidR="00A11286" w:rsidRDefault="00B20C1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w:t>
            </w: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p w:rsidR="00B20C19" w:rsidRDefault="00B20C19" w:rsidP="00B20C1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89" w:type="pct"/>
            <w:tcMar>
              <w:top w:w="100" w:type="dxa"/>
              <w:left w:w="100" w:type="dxa"/>
              <w:bottom w:w="100" w:type="dxa"/>
              <w:right w:w="100" w:type="dxa"/>
            </w:tcMar>
          </w:tcPr>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Презентація </w:t>
            </w:r>
          </w:p>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w:t>
            </w:r>
            <w:r w:rsidR="00B20C1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лекці</w:t>
            </w:r>
            <w:r w:rsidR="00B20C19">
              <w:rPr>
                <w:rFonts w:ascii="Times New Roman" w:eastAsia="Times New Roman" w:hAnsi="Times New Roman" w:cs="Times New Roman"/>
                <w:sz w:val="24"/>
                <w:szCs w:val="24"/>
              </w:rPr>
              <w:t>й</w:t>
            </w:r>
          </w:p>
          <w:p w:rsidR="00A11286" w:rsidRDefault="00A11286">
            <w:pPr>
              <w:spacing w:after="0"/>
              <w:rPr>
                <w:rFonts w:ascii="Times New Roman" w:eastAsia="Times New Roman" w:hAnsi="Times New Roman" w:cs="Times New Roman"/>
                <w:i/>
                <w:sz w:val="24"/>
                <w:szCs w:val="24"/>
              </w:rPr>
            </w:pPr>
          </w:p>
          <w:p w:rsidR="00D7714F" w:rsidRDefault="00D7714F">
            <w:pPr>
              <w:spacing w:after="0"/>
              <w:rPr>
                <w:rFonts w:ascii="Times New Roman" w:eastAsia="Times New Roman" w:hAnsi="Times New Roman" w:cs="Times New Roman"/>
                <w:i/>
                <w:sz w:val="24"/>
                <w:szCs w:val="24"/>
              </w:rPr>
            </w:pPr>
          </w:p>
          <w:p w:rsidR="005E79DC" w:rsidRDefault="005E79DC">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D7714F" w:rsidRDefault="00D7714F" w:rsidP="00D7714F">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5E79DC" w:rsidRDefault="005E79DC">
            <w:pPr>
              <w:spacing w:after="0"/>
              <w:rPr>
                <w:rFonts w:ascii="Times New Roman" w:eastAsia="Times New Roman" w:hAnsi="Times New Roman" w:cs="Times New Roman"/>
                <w:i/>
                <w:sz w:val="24"/>
                <w:szCs w:val="24"/>
              </w:rPr>
            </w:pPr>
          </w:p>
        </w:tc>
        <w:tc>
          <w:tcPr>
            <w:tcW w:w="449" w:type="pct"/>
            <w:tcMar>
              <w:top w:w="100" w:type="dxa"/>
              <w:left w:w="100" w:type="dxa"/>
              <w:bottom w:w="100" w:type="dxa"/>
              <w:right w:w="100" w:type="dxa"/>
            </w:tcMar>
            <w:hideMark/>
          </w:tcPr>
          <w:p w:rsidR="00A11286" w:rsidRDefault="00A11286">
            <w:pPr>
              <w:spacing w:after="160"/>
              <w:rPr>
                <w:rFonts w:ascii="Times New Roman" w:eastAsia="Times New Roman" w:hAnsi="Times New Roman" w:cs="Times New Roman"/>
                <w:sz w:val="24"/>
                <w:szCs w:val="24"/>
              </w:rPr>
            </w:pPr>
            <w:r>
              <w:rPr>
                <w:rFonts w:ascii="Times New Roman" w:hAnsi="Times New Roman" w:cs="Times New Roman"/>
                <w:b/>
                <w:noProof/>
                <w:sz w:val="24"/>
                <w:szCs w:val="24"/>
                <w:u w:val="single"/>
              </w:rPr>
              <w:t>1</w:t>
            </w:r>
            <w:r>
              <w:rPr>
                <w:rFonts w:ascii="Times New Roman" w:hAnsi="Times New Roman" w:cs="Times New Roman"/>
                <w:b/>
                <w:noProof/>
                <w:sz w:val="24"/>
                <w:szCs w:val="24"/>
              </w:rPr>
              <w:t xml:space="preserve">, 2, </w:t>
            </w:r>
            <w:r>
              <w:rPr>
                <w:rFonts w:ascii="Times New Roman" w:hAnsi="Times New Roman" w:cs="Times New Roman"/>
                <w:b/>
                <w:noProof/>
                <w:sz w:val="24"/>
                <w:szCs w:val="24"/>
                <w:u w:val="single"/>
              </w:rPr>
              <w:t>6</w:t>
            </w:r>
            <w:r>
              <w:rPr>
                <w:rFonts w:ascii="Times New Roman" w:hAnsi="Times New Roman" w:cs="Times New Roman"/>
                <w:noProof/>
                <w:sz w:val="24"/>
                <w:szCs w:val="24"/>
              </w:rPr>
              <w:t xml:space="preserve">, </w:t>
            </w:r>
            <w:r>
              <w:rPr>
                <w:rFonts w:ascii="Times New Roman" w:hAnsi="Times New Roman" w:cs="Times New Roman"/>
                <w:b/>
                <w:noProof/>
                <w:sz w:val="24"/>
                <w:szCs w:val="24"/>
                <w:u w:val="single"/>
              </w:rPr>
              <w:t>7</w:t>
            </w:r>
            <w:r>
              <w:rPr>
                <w:rFonts w:ascii="Times New Roman" w:hAnsi="Times New Roman" w:cs="Times New Roman"/>
                <w:noProof/>
                <w:sz w:val="24"/>
                <w:szCs w:val="24"/>
              </w:rPr>
              <w:t xml:space="preserve">, 8, </w:t>
            </w:r>
            <w:r>
              <w:rPr>
                <w:rFonts w:ascii="Times New Roman" w:hAnsi="Times New Roman" w:cs="Times New Roman"/>
                <w:b/>
                <w:noProof/>
                <w:sz w:val="24"/>
                <w:szCs w:val="24"/>
              </w:rPr>
              <w:t xml:space="preserve">9, </w:t>
            </w:r>
            <w:r>
              <w:rPr>
                <w:rFonts w:ascii="Times New Roman" w:hAnsi="Times New Roman" w:cs="Times New Roman"/>
                <w:b/>
                <w:noProof/>
                <w:sz w:val="24"/>
                <w:szCs w:val="24"/>
                <w:u w:val="single"/>
              </w:rPr>
              <w:t>11</w:t>
            </w:r>
            <w:r>
              <w:rPr>
                <w:rFonts w:ascii="Times New Roman" w:hAnsi="Times New Roman" w:cs="Times New Roman"/>
                <w:noProof/>
                <w:sz w:val="24"/>
                <w:szCs w:val="24"/>
              </w:rPr>
              <w:t xml:space="preserve">, 12, 15, </w:t>
            </w:r>
            <w:r>
              <w:rPr>
                <w:rFonts w:ascii="Times New Roman" w:hAnsi="Times New Roman" w:cs="Times New Roman"/>
                <w:b/>
                <w:noProof/>
                <w:sz w:val="24"/>
                <w:szCs w:val="24"/>
              </w:rPr>
              <w:t>17</w:t>
            </w:r>
            <w:r>
              <w:rPr>
                <w:rFonts w:ascii="Times New Roman" w:hAnsi="Times New Roman" w:cs="Times New Roman"/>
                <w:noProof/>
                <w:sz w:val="24"/>
                <w:szCs w:val="24"/>
              </w:rPr>
              <w:t xml:space="preserve">, </w:t>
            </w:r>
            <w:r>
              <w:rPr>
                <w:rFonts w:ascii="Times New Roman" w:hAnsi="Times New Roman" w:cs="Times New Roman"/>
                <w:b/>
                <w:noProof/>
                <w:sz w:val="24"/>
                <w:szCs w:val="24"/>
                <w:u w:val="single"/>
              </w:rPr>
              <w:t>19</w:t>
            </w:r>
            <w:r>
              <w:rPr>
                <w:rFonts w:ascii="Times New Roman" w:hAnsi="Times New Roman" w:cs="Times New Roman"/>
                <w:noProof/>
                <w:sz w:val="24"/>
                <w:szCs w:val="24"/>
              </w:rPr>
              <w:t>, 21</w:t>
            </w:r>
          </w:p>
        </w:tc>
        <w:tc>
          <w:tcPr>
            <w:tcW w:w="614" w:type="pct"/>
            <w:tcMar>
              <w:top w:w="100" w:type="dxa"/>
              <w:left w:w="100" w:type="dxa"/>
              <w:bottom w:w="100" w:type="dxa"/>
              <w:right w:w="100" w:type="dxa"/>
            </w:tcMar>
          </w:tcPr>
          <w:p w:rsidR="00A11286" w:rsidRDefault="00A11286">
            <w:pPr>
              <w:spacing w:after="0" w:line="240" w:lineRule="auto"/>
              <w:rPr>
                <w:rFonts w:ascii="Times New Roman" w:eastAsia="Times New Roman" w:hAnsi="Times New Roman" w:cs="Times New Roman"/>
              </w:rPr>
            </w:pPr>
            <w:r>
              <w:rPr>
                <w:rFonts w:ascii="Times New Roman" w:eastAsia="Times New Roman" w:hAnsi="Times New Roman" w:cs="Times New Roman"/>
              </w:rPr>
              <w:t>Переглянути презентацію, перечитати т-т</w:t>
            </w:r>
            <w:r w:rsidR="00B20C19">
              <w:rPr>
                <w:rFonts w:ascii="Times New Roman" w:eastAsia="Times New Roman" w:hAnsi="Times New Roman" w:cs="Times New Roman"/>
              </w:rPr>
              <w:t>и</w:t>
            </w:r>
            <w:r>
              <w:rPr>
                <w:rFonts w:ascii="Times New Roman" w:eastAsia="Times New Roman" w:hAnsi="Times New Roman" w:cs="Times New Roman"/>
              </w:rPr>
              <w:t xml:space="preserve"> лекції, </w:t>
            </w:r>
            <w:r w:rsidR="00B20C19">
              <w:rPr>
                <w:rFonts w:ascii="Times New Roman" w:eastAsia="Times New Roman" w:hAnsi="Times New Roman" w:cs="Times New Roman"/>
              </w:rPr>
              <w:t>4</w:t>
            </w:r>
            <w:r>
              <w:rPr>
                <w:rFonts w:ascii="Times New Roman" w:eastAsia="Times New Roman" w:hAnsi="Times New Roman" w:cs="Times New Roman"/>
              </w:rPr>
              <w:t xml:space="preserve"> год</w:t>
            </w:r>
          </w:p>
          <w:p w:rsidR="00A11286" w:rsidRDefault="00A11286">
            <w:pPr>
              <w:spacing w:after="0" w:line="240" w:lineRule="auto"/>
              <w:rPr>
                <w:rFonts w:ascii="Times New Roman" w:eastAsia="Times New Roman" w:hAnsi="Times New Roman" w:cs="Times New Roman"/>
                <w:i/>
              </w:rPr>
            </w:pPr>
          </w:p>
          <w:p w:rsidR="00A11286" w:rsidRDefault="00312558">
            <w:pPr>
              <w:spacing w:after="0" w:line="240" w:lineRule="auto"/>
              <w:rPr>
                <w:rFonts w:ascii="Times New Roman" w:eastAsia="Times New Roman" w:hAnsi="Times New Roman" w:cs="Times New Roman"/>
              </w:rPr>
            </w:pPr>
            <w:r>
              <w:rPr>
                <w:rFonts w:ascii="Times New Roman" w:eastAsia="Times New Roman" w:hAnsi="Times New Roman" w:cs="Times New Roman"/>
              </w:rPr>
              <w:t>З</w:t>
            </w:r>
            <w:r w:rsidR="00A11286">
              <w:rPr>
                <w:rFonts w:ascii="Times New Roman" w:eastAsia="Times New Roman" w:hAnsi="Times New Roman" w:cs="Times New Roman"/>
              </w:rPr>
              <w:t>авдання за план</w:t>
            </w:r>
            <w:r w:rsidR="00B20C19">
              <w:rPr>
                <w:rFonts w:ascii="Times New Roman" w:eastAsia="Times New Roman" w:hAnsi="Times New Roman" w:cs="Times New Roman"/>
              </w:rPr>
              <w:t>а</w:t>
            </w:r>
            <w:r w:rsidR="00A11286">
              <w:rPr>
                <w:rFonts w:ascii="Times New Roman" w:eastAsia="Times New Roman" w:hAnsi="Times New Roman" w:cs="Times New Roman"/>
              </w:rPr>
              <w:t>м</w:t>
            </w:r>
            <w:r w:rsidR="00B20C19">
              <w:rPr>
                <w:rFonts w:ascii="Times New Roman" w:eastAsia="Times New Roman" w:hAnsi="Times New Roman" w:cs="Times New Roman"/>
              </w:rPr>
              <w:t>и</w:t>
            </w:r>
            <w:r w:rsidR="00A11286">
              <w:rPr>
                <w:rFonts w:ascii="Times New Roman" w:eastAsia="Times New Roman" w:hAnsi="Times New Roman" w:cs="Times New Roman"/>
              </w:rPr>
              <w:t xml:space="preserve"> ПЗ</w:t>
            </w:r>
            <w:r w:rsidR="00B20C19">
              <w:rPr>
                <w:rFonts w:ascii="Times New Roman" w:eastAsia="Times New Roman" w:hAnsi="Times New Roman" w:cs="Times New Roman"/>
              </w:rPr>
              <w:t xml:space="preserve"> 1,</w:t>
            </w:r>
            <w:r w:rsidR="00A11286">
              <w:rPr>
                <w:rFonts w:ascii="Times New Roman" w:eastAsia="Times New Roman" w:hAnsi="Times New Roman" w:cs="Times New Roman"/>
              </w:rPr>
              <w:t xml:space="preserve">2 </w:t>
            </w:r>
            <w:r w:rsidR="00B20C19">
              <w:rPr>
                <w:rFonts w:ascii="Times New Roman" w:eastAsia="Times New Roman" w:hAnsi="Times New Roman" w:cs="Times New Roman"/>
              </w:rPr>
              <w:t xml:space="preserve">4 </w:t>
            </w:r>
            <w:r w:rsidR="00A11286">
              <w:rPr>
                <w:rFonts w:ascii="Times New Roman" w:eastAsia="Times New Roman" w:hAnsi="Times New Roman" w:cs="Times New Roman"/>
              </w:rPr>
              <w:t>год.</w:t>
            </w:r>
          </w:p>
          <w:p w:rsidR="00A11286" w:rsidRDefault="00A11286" w:rsidP="009978C7">
            <w:pPr>
              <w:tabs>
                <w:tab w:val="left" w:pos="325"/>
                <w:tab w:val="left" w:pos="709"/>
                <w:tab w:val="left" w:pos="851"/>
              </w:tabs>
              <w:spacing w:after="0" w:line="240" w:lineRule="auto"/>
              <w:ind w:left="41"/>
              <w:rPr>
                <w:rFonts w:ascii="Times New Roman" w:eastAsia="Times New Roman" w:hAnsi="Times New Roman" w:cs="Times New Roman"/>
              </w:rPr>
            </w:pPr>
            <w:r>
              <w:rPr>
                <w:rFonts w:ascii="Times New Roman" w:hAnsi="Times New Roman" w:cs="Times New Roman"/>
              </w:rPr>
              <w:t xml:space="preserve">Конспект або план / </w:t>
            </w:r>
            <w:proofErr w:type="spellStart"/>
            <w:r>
              <w:rPr>
                <w:rFonts w:ascii="Times New Roman" w:hAnsi="Times New Roman" w:cs="Times New Roman"/>
              </w:rPr>
              <w:t>підг</w:t>
            </w:r>
            <w:proofErr w:type="spellEnd"/>
            <w:r w:rsidR="009978C7">
              <w:rPr>
                <w:rFonts w:ascii="Times New Roman" w:hAnsi="Times New Roman" w:cs="Times New Roman"/>
              </w:rPr>
              <w:t>-</w:t>
            </w:r>
            <w:r>
              <w:rPr>
                <w:rFonts w:ascii="Times New Roman" w:hAnsi="Times New Roman" w:cs="Times New Roman"/>
              </w:rPr>
              <w:t>ка до співбесіди / виступ або есе / словничок</w:t>
            </w:r>
          </w:p>
        </w:tc>
        <w:tc>
          <w:tcPr>
            <w:tcW w:w="543" w:type="pct"/>
            <w:tcMar>
              <w:top w:w="100" w:type="dxa"/>
              <w:left w:w="100" w:type="dxa"/>
              <w:bottom w:w="100" w:type="dxa"/>
              <w:right w:w="100" w:type="dxa"/>
            </w:tcMar>
          </w:tcPr>
          <w:p w:rsidR="00A11286" w:rsidRDefault="00A11286">
            <w:pPr>
              <w:spacing w:after="0"/>
              <w:jc w:val="center"/>
              <w:rPr>
                <w:rFonts w:ascii="Times New Roman" w:eastAsia="Times New Roman" w:hAnsi="Times New Roman" w:cs="Times New Roman"/>
                <w:i/>
                <w:sz w:val="24"/>
                <w:szCs w:val="24"/>
              </w:rPr>
            </w:pPr>
          </w:p>
          <w:p w:rsidR="00A11286" w:rsidRDefault="00A11286">
            <w:pPr>
              <w:spacing w:after="0"/>
              <w:jc w:val="center"/>
              <w:rPr>
                <w:rFonts w:ascii="Times New Roman" w:eastAsia="Times New Roman" w:hAnsi="Times New Roman" w:cs="Times New Roman"/>
                <w:i/>
                <w:sz w:val="24"/>
                <w:szCs w:val="24"/>
              </w:rPr>
            </w:pPr>
          </w:p>
          <w:p w:rsidR="00A11286" w:rsidRDefault="00A11286">
            <w:pPr>
              <w:spacing w:after="0"/>
              <w:jc w:val="center"/>
              <w:rPr>
                <w:rFonts w:ascii="Times New Roman" w:eastAsia="Times New Roman" w:hAnsi="Times New Roman" w:cs="Times New Roman"/>
                <w:i/>
                <w:sz w:val="24"/>
                <w:szCs w:val="24"/>
              </w:rPr>
            </w:pPr>
          </w:p>
          <w:p w:rsidR="00A11286" w:rsidRDefault="00A11286">
            <w:pPr>
              <w:spacing w:after="0"/>
              <w:jc w:val="center"/>
              <w:rPr>
                <w:rFonts w:ascii="Times New Roman" w:eastAsia="Times New Roman" w:hAnsi="Times New Roman" w:cs="Times New Roman"/>
                <w:i/>
                <w:sz w:val="24"/>
                <w:szCs w:val="24"/>
              </w:rPr>
            </w:pPr>
          </w:p>
          <w:p w:rsidR="00A11286" w:rsidRDefault="00A112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B20C19" w:rsidRDefault="00B20C19" w:rsidP="00B20C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A11286" w:rsidRDefault="00A11286">
            <w:pPr>
              <w:spacing w:after="0"/>
              <w:jc w:val="center"/>
              <w:rPr>
                <w:rFonts w:ascii="Times New Roman" w:eastAsia="Times New Roman" w:hAnsi="Times New Roman" w:cs="Times New Roman"/>
                <w:i/>
                <w:sz w:val="24"/>
                <w:szCs w:val="24"/>
              </w:rPr>
            </w:pPr>
          </w:p>
          <w:p w:rsidR="00A11286" w:rsidRDefault="003125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978C7">
              <w:rPr>
                <w:rFonts w:ascii="Times New Roman" w:eastAsia="Times New Roman" w:hAnsi="Times New Roman" w:cs="Times New Roman"/>
                <w:sz w:val="24"/>
                <w:szCs w:val="24"/>
              </w:rPr>
              <w:t xml:space="preserve"> </w:t>
            </w:r>
            <w:r w:rsidR="00A11286">
              <w:rPr>
                <w:rFonts w:ascii="Times New Roman" w:eastAsia="Times New Roman" w:hAnsi="Times New Roman" w:cs="Times New Roman"/>
                <w:sz w:val="24"/>
                <w:szCs w:val="24"/>
              </w:rPr>
              <w:t>балів</w:t>
            </w:r>
          </w:p>
          <w:p w:rsidR="00A11286" w:rsidRDefault="00A11286">
            <w:pPr>
              <w:spacing w:after="0"/>
              <w:jc w:val="center"/>
              <w:rPr>
                <w:rFonts w:ascii="Times New Roman" w:eastAsia="Times New Roman" w:hAnsi="Times New Roman" w:cs="Times New Roman"/>
                <w:sz w:val="24"/>
                <w:szCs w:val="24"/>
              </w:rPr>
            </w:pPr>
          </w:p>
        </w:tc>
        <w:tc>
          <w:tcPr>
            <w:tcW w:w="434" w:type="pct"/>
            <w:tcMar>
              <w:top w:w="100" w:type="dxa"/>
              <w:left w:w="100" w:type="dxa"/>
              <w:bottom w:w="100" w:type="dxa"/>
              <w:right w:w="100" w:type="dxa"/>
            </w:tcMar>
          </w:tcPr>
          <w:p w:rsidR="00A11286" w:rsidRDefault="009978C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розкладом</w:t>
            </w:r>
          </w:p>
        </w:tc>
      </w:tr>
      <w:tr w:rsidR="00A11286" w:rsidTr="00312558">
        <w:trPr>
          <w:trHeight w:val="301"/>
        </w:trPr>
        <w:tc>
          <w:tcPr>
            <w:tcW w:w="589" w:type="pct"/>
            <w:tcMar>
              <w:top w:w="100" w:type="dxa"/>
              <w:left w:w="100" w:type="dxa"/>
              <w:bottom w:w="100" w:type="dxa"/>
              <w:right w:w="100" w:type="dxa"/>
            </w:tcMar>
          </w:tcPr>
          <w:p w:rsidR="00A11286" w:rsidRDefault="00A11286">
            <w:pPr>
              <w:spacing w:after="0" w:line="240" w:lineRule="auto"/>
              <w:jc w:val="both"/>
              <w:rPr>
                <w:rFonts w:ascii="Times New Roman" w:eastAsia="Times New Roman" w:hAnsi="Times New Roman" w:cs="Times New Roman"/>
                <w:color w:val="000000"/>
                <w:sz w:val="24"/>
                <w:szCs w:val="24"/>
              </w:rPr>
            </w:pPr>
            <w:bookmarkStart w:id="0" w:name="_gjdgxs"/>
            <w:bookmarkEnd w:id="0"/>
            <w:r>
              <w:rPr>
                <w:rFonts w:ascii="Times New Roman" w:eastAsia="Times New Roman" w:hAnsi="Times New Roman" w:cs="Times New Roman"/>
                <w:color w:val="000000"/>
                <w:sz w:val="24"/>
                <w:szCs w:val="24"/>
              </w:rPr>
              <w:t>2 год</w:t>
            </w:r>
            <w:r w:rsidR="009978C7">
              <w:rPr>
                <w:rFonts w:ascii="Times New Roman" w:eastAsia="Times New Roman" w:hAnsi="Times New Roman" w:cs="Times New Roman"/>
                <w:color w:val="000000"/>
                <w:sz w:val="24"/>
                <w:szCs w:val="24"/>
              </w:rPr>
              <w:t>.</w:t>
            </w: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b/>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B20C19" w:rsidRDefault="00B20C19" w:rsidP="00B20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B20C19" w:rsidRDefault="00B20C19">
            <w:pPr>
              <w:spacing w:after="0" w:line="240" w:lineRule="auto"/>
              <w:jc w:val="both"/>
              <w:rPr>
                <w:rFonts w:ascii="Times New Roman" w:eastAsia="Times New Roman" w:hAnsi="Times New Roman" w:cs="Times New Roman"/>
                <w:color w:val="000000"/>
                <w:sz w:val="24"/>
                <w:szCs w:val="24"/>
              </w:rPr>
            </w:pPr>
          </w:p>
          <w:p w:rsidR="00A11286" w:rsidRDefault="00B20C19" w:rsidP="00B20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11286">
              <w:rPr>
                <w:rFonts w:ascii="Times New Roman" w:eastAsia="Times New Roman" w:hAnsi="Times New Roman" w:cs="Times New Roman"/>
                <w:color w:val="000000"/>
                <w:sz w:val="24"/>
                <w:szCs w:val="24"/>
              </w:rPr>
              <w:t>0 год.</w:t>
            </w:r>
          </w:p>
        </w:tc>
        <w:tc>
          <w:tcPr>
            <w:tcW w:w="1008" w:type="pct"/>
            <w:tcMar>
              <w:top w:w="100" w:type="dxa"/>
              <w:left w:w="100" w:type="dxa"/>
              <w:bottom w:w="100" w:type="dxa"/>
              <w:right w:w="100" w:type="dxa"/>
            </w:tcMar>
          </w:tcPr>
          <w:p w:rsidR="00A11286" w:rsidRPr="00312558" w:rsidRDefault="00A11286">
            <w:pPr>
              <w:spacing w:after="0" w:line="240" w:lineRule="auto"/>
              <w:rPr>
                <w:rFonts w:ascii="Times New Roman" w:hAnsi="Times New Roman" w:cs="Times New Roman"/>
                <w:sz w:val="24"/>
                <w:szCs w:val="24"/>
              </w:rPr>
            </w:pPr>
            <w:r>
              <w:rPr>
                <w:rFonts w:ascii="Times New Roman" w:hAnsi="Times New Roman" w:cs="Times New Roman"/>
                <w:b/>
                <w:sz w:val="26"/>
                <w:szCs w:val="26"/>
              </w:rPr>
              <w:lastRenderedPageBreak/>
              <w:t>Тема 2</w:t>
            </w:r>
            <w:r>
              <w:rPr>
                <w:rFonts w:ascii="Times New Roman" w:hAnsi="Times New Roman" w:cs="Times New Roman"/>
                <w:sz w:val="26"/>
                <w:szCs w:val="26"/>
              </w:rPr>
              <w:t xml:space="preserve">. </w:t>
            </w:r>
            <w:r w:rsidR="00312558" w:rsidRPr="00312558">
              <w:rPr>
                <w:rFonts w:ascii="Times New Roman" w:hAnsi="Times New Roman" w:cs="Times New Roman"/>
                <w:sz w:val="24"/>
                <w:szCs w:val="24"/>
              </w:rPr>
              <w:t>Природа і мета комунікації. Вербальна комунікація</w:t>
            </w:r>
            <w:r w:rsidR="00312558" w:rsidRPr="00312558">
              <w:rPr>
                <w:rFonts w:ascii="Times New Roman" w:hAnsi="Times New Roman" w:cs="Times New Roman"/>
                <w:sz w:val="24"/>
                <w:szCs w:val="24"/>
              </w:rPr>
              <w:t xml:space="preserve"> </w:t>
            </w:r>
          </w:p>
          <w:p w:rsidR="00A11286" w:rsidRDefault="00A11286">
            <w:pPr>
              <w:spacing w:after="0" w:line="240" w:lineRule="auto"/>
              <w:rPr>
                <w:rFonts w:ascii="Times New Roman" w:hAnsi="Times New Roman" w:cs="Times New Roman"/>
                <w:sz w:val="24"/>
                <w:szCs w:val="24"/>
              </w:rPr>
            </w:pPr>
          </w:p>
          <w:p w:rsidR="00A11286" w:rsidRDefault="00A11286">
            <w:pPr>
              <w:widowControl w:val="0"/>
              <w:snapToGrid w:val="0"/>
              <w:spacing w:after="0"/>
              <w:rPr>
                <w:rFonts w:ascii="Times New Roman" w:eastAsia="Times New Roman" w:hAnsi="Times New Roman" w:cs="Times New Roman"/>
                <w:sz w:val="24"/>
                <w:szCs w:val="24"/>
              </w:rPr>
            </w:pPr>
          </w:p>
        </w:tc>
        <w:tc>
          <w:tcPr>
            <w:tcW w:w="775" w:type="pct"/>
            <w:tcMar>
              <w:top w:w="100" w:type="dxa"/>
              <w:left w:w="100" w:type="dxa"/>
              <w:bottom w:w="100" w:type="dxa"/>
              <w:right w:w="100" w:type="dxa"/>
            </w:tcMar>
          </w:tcPr>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лекція </w:t>
            </w: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B20C19" w:rsidRDefault="00B20C19" w:rsidP="00B20C1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89" w:type="pct"/>
            <w:tcMar>
              <w:top w:w="100" w:type="dxa"/>
              <w:left w:w="100" w:type="dxa"/>
              <w:bottom w:w="100" w:type="dxa"/>
              <w:right w:w="100" w:type="dxa"/>
            </w:tcMar>
          </w:tcPr>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Презентація </w:t>
            </w:r>
          </w:p>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A11286" w:rsidRDefault="00A11286">
            <w:pPr>
              <w:spacing w:after="0"/>
              <w:rPr>
                <w:rFonts w:ascii="Times New Roman" w:eastAsia="Times New Roman" w:hAnsi="Times New Roman" w:cs="Times New Roman"/>
                <w:sz w:val="24"/>
                <w:szCs w:val="24"/>
              </w:rPr>
            </w:pPr>
          </w:p>
          <w:p w:rsidR="005E79DC" w:rsidRDefault="005E79DC" w:rsidP="005E79DC">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5E79DC" w:rsidRDefault="005E79DC" w:rsidP="005E79DC">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B20C19" w:rsidRDefault="00B20C19" w:rsidP="00B20C19">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B20C19" w:rsidRDefault="00B20C19" w:rsidP="005E79DC">
            <w:pPr>
              <w:spacing w:after="0"/>
              <w:rPr>
                <w:rFonts w:ascii="Times New Roman" w:eastAsia="Times New Roman" w:hAnsi="Times New Roman" w:cs="Times New Roman"/>
                <w:i/>
                <w:sz w:val="24"/>
                <w:szCs w:val="24"/>
              </w:rPr>
            </w:pPr>
          </w:p>
          <w:p w:rsidR="005E79DC" w:rsidRDefault="005E79DC">
            <w:pPr>
              <w:spacing w:after="0"/>
              <w:rPr>
                <w:rFonts w:ascii="Times New Roman" w:eastAsia="Times New Roman" w:hAnsi="Times New Roman" w:cs="Times New Roman"/>
                <w:sz w:val="24"/>
                <w:szCs w:val="24"/>
              </w:rPr>
            </w:pPr>
          </w:p>
        </w:tc>
        <w:tc>
          <w:tcPr>
            <w:tcW w:w="449" w:type="pct"/>
            <w:tcMar>
              <w:top w:w="100" w:type="dxa"/>
              <w:left w:w="100" w:type="dxa"/>
              <w:bottom w:w="100" w:type="dxa"/>
              <w:right w:w="100" w:type="dxa"/>
            </w:tcMar>
            <w:hideMark/>
          </w:tcPr>
          <w:p w:rsidR="00A11286" w:rsidRDefault="00A11286">
            <w:pPr>
              <w:rPr>
                <w:rFonts w:ascii="Times New Roman" w:eastAsia="Times New Roman" w:hAnsi="Times New Roman" w:cs="Times New Roman"/>
                <w:sz w:val="24"/>
                <w:szCs w:val="24"/>
              </w:rPr>
            </w:pPr>
            <w:r>
              <w:rPr>
                <w:rFonts w:ascii="Times New Roman" w:hAnsi="Times New Roman" w:cs="Times New Roman"/>
                <w:b/>
                <w:noProof/>
                <w:sz w:val="24"/>
                <w:szCs w:val="24"/>
              </w:rPr>
              <w:lastRenderedPageBreak/>
              <w:t>1,</w:t>
            </w:r>
            <w:r>
              <w:rPr>
                <w:rFonts w:ascii="Times New Roman" w:hAnsi="Times New Roman" w:cs="Times New Roman"/>
                <w:b/>
                <w:noProof/>
                <w:sz w:val="24"/>
                <w:szCs w:val="24"/>
                <w:u w:val="single"/>
              </w:rPr>
              <w:t xml:space="preserve"> 2</w:t>
            </w:r>
            <w:r>
              <w:rPr>
                <w:rFonts w:ascii="Times New Roman" w:hAnsi="Times New Roman" w:cs="Times New Roman"/>
                <w:b/>
                <w:noProof/>
                <w:sz w:val="24"/>
                <w:szCs w:val="24"/>
              </w:rPr>
              <w:t xml:space="preserve">, </w:t>
            </w:r>
            <w:r>
              <w:rPr>
                <w:rFonts w:ascii="Times New Roman" w:hAnsi="Times New Roman" w:cs="Times New Roman"/>
                <w:b/>
                <w:noProof/>
                <w:sz w:val="24"/>
                <w:szCs w:val="24"/>
                <w:u w:val="single"/>
              </w:rPr>
              <w:t>7</w:t>
            </w:r>
            <w:r>
              <w:rPr>
                <w:rFonts w:ascii="Times New Roman" w:hAnsi="Times New Roman" w:cs="Times New Roman"/>
                <w:noProof/>
                <w:sz w:val="24"/>
                <w:szCs w:val="24"/>
              </w:rPr>
              <w:t xml:space="preserve">, </w:t>
            </w:r>
            <w:r>
              <w:rPr>
                <w:rFonts w:ascii="Times New Roman" w:hAnsi="Times New Roman" w:cs="Times New Roman"/>
                <w:b/>
                <w:noProof/>
                <w:sz w:val="24"/>
                <w:szCs w:val="24"/>
              </w:rPr>
              <w:t>8</w:t>
            </w:r>
            <w:r>
              <w:rPr>
                <w:rFonts w:ascii="Times New Roman" w:hAnsi="Times New Roman" w:cs="Times New Roman"/>
                <w:noProof/>
                <w:sz w:val="24"/>
                <w:szCs w:val="24"/>
              </w:rPr>
              <w:t xml:space="preserve">, </w:t>
            </w:r>
            <w:r>
              <w:rPr>
                <w:rFonts w:ascii="Times New Roman" w:hAnsi="Times New Roman" w:cs="Times New Roman"/>
                <w:b/>
                <w:noProof/>
                <w:sz w:val="24"/>
                <w:szCs w:val="24"/>
              </w:rPr>
              <w:t>9</w:t>
            </w:r>
            <w:r>
              <w:rPr>
                <w:rFonts w:ascii="Times New Roman" w:hAnsi="Times New Roman" w:cs="Times New Roman"/>
                <w:noProof/>
                <w:sz w:val="24"/>
                <w:szCs w:val="24"/>
              </w:rPr>
              <w:t xml:space="preserve">, 10, </w:t>
            </w:r>
            <w:r>
              <w:rPr>
                <w:rFonts w:ascii="Times New Roman" w:hAnsi="Times New Roman" w:cs="Times New Roman"/>
                <w:b/>
                <w:noProof/>
                <w:sz w:val="24"/>
                <w:szCs w:val="24"/>
              </w:rPr>
              <w:t>11</w:t>
            </w:r>
            <w:r>
              <w:rPr>
                <w:rFonts w:ascii="Times New Roman" w:hAnsi="Times New Roman" w:cs="Times New Roman"/>
                <w:noProof/>
                <w:sz w:val="24"/>
                <w:szCs w:val="24"/>
              </w:rPr>
              <w:t xml:space="preserve">, </w:t>
            </w:r>
            <w:r>
              <w:rPr>
                <w:rFonts w:ascii="Times New Roman" w:hAnsi="Times New Roman" w:cs="Times New Roman"/>
                <w:b/>
                <w:noProof/>
                <w:sz w:val="24"/>
                <w:szCs w:val="24"/>
              </w:rPr>
              <w:lastRenderedPageBreak/>
              <w:t>13</w:t>
            </w:r>
            <w:r>
              <w:rPr>
                <w:rFonts w:ascii="Times New Roman" w:hAnsi="Times New Roman" w:cs="Times New Roman"/>
                <w:noProof/>
                <w:sz w:val="24"/>
                <w:szCs w:val="24"/>
              </w:rPr>
              <w:t xml:space="preserve">, 15, 16, </w:t>
            </w:r>
            <w:r>
              <w:rPr>
                <w:rFonts w:ascii="Times New Roman" w:hAnsi="Times New Roman" w:cs="Times New Roman"/>
                <w:b/>
                <w:noProof/>
                <w:sz w:val="24"/>
                <w:szCs w:val="24"/>
              </w:rPr>
              <w:t>17</w:t>
            </w:r>
            <w:r>
              <w:rPr>
                <w:rFonts w:ascii="Times New Roman" w:hAnsi="Times New Roman" w:cs="Times New Roman"/>
                <w:noProof/>
                <w:sz w:val="24"/>
                <w:szCs w:val="24"/>
              </w:rPr>
              <w:t xml:space="preserve">, </w:t>
            </w:r>
            <w:r>
              <w:rPr>
                <w:rFonts w:ascii="Times New Roman" w:hAnsi="Times New Roman" w:cs="Times New Roman"/>
                <w:b/>
                <w:noProof/>
                <w:sz w:val="24"/>
                <w:szCs w:val="24"/>
              </w:rPr>
              <w:t>19</w:t>
            </w:r>
            <w:r>
              <w:rPr>
                <w:rFonts w:ascii="Times New Roman" w:hAnsi="Times New Roman" w:cs="Times New Roman"/>
                <w:noProof/>
                <w:sz w:val="24"/>
                <w:szCs w:val="24"/>
              </w:rPr>
              <w:t xml:space="preserve">, 20, </w:t>
            </w:r>
            <w:r>
              <w:rPr>
                <w:rFonts w:ascii="Times New Roman" w:hAnsi="Times New Roman" w:cs="Times New Roman"/>
                <w:b/>
                <w:noProof/>
                <w:sz w:val="24"/>
                <w:szCs w:val="24"/>
                <w:u w:val="single"/>
              </w:rPr>
              <w:t>21</w:t>
            </w:r>
          </w:p>
        </w:tc>
        <w:tc>
          <w:tcPr>
            <w:tcW w:w="614" w:type="pct"/>
            <w:tcMar>
              <w:top w:w="100" w:type="dxa"/>
              <w:left w:w="100" w:type="dxa"/>
              <w:bottom w:w="100" w:type="dxa"/>
              <w:right w:w="100" w:type="dxa"/>
            </w:tcMar>
          </w:tcPr>
          <w:p w:rsidR="00A11286" w:rsidRDefault="00A1128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Переглянути презентаці</w:t>
            </w:r>
            <w:r w:rsidR="00D7714F">
              <w:rPr>
                <w:rFonts w:ascii="Times New Roman" w:eastAsia="Times New Roman" w:hAnsi="Times New Roman" w:cs="Times New Roman"/>
              </w:rPr>
              <w:t>ю</w:t>
            </w:r>
            <w:r>
              <w:rPr>
                <w:rFonts w:ascii="Times New Roman" w:eastAsia="Times New Roman" w:hAnsi="Times New Roman" w:cs="Times New Roman"/>
              </w:rPr>
              <w:t xml:space="preserve">, перечитати т-т </w:t>
            </w:r>
            <w:r>
              <w:rPr>
                <w:rFonts w:ascii="Times New Roman" w:eastAsia="Times New Roman" w:hAnsi="Times New Roman" w:cs="Times New Roman"/>
              </w:rPr>
              <w:lastRenderedPageBreak/>
              <w:t>лекці</w:t>
            </w:r>
            <w:r w:rsidR="00D7714F">
              <w:rPr>
                <w:rFonts w:ascii="Times New Roman" w:eastAsia="Times New Roman" w:hAnsi="Times New Roman" w:cs="Times New Roman"/>
              </w:rPr>
              <w:t>ї</w:t>
            </w:r>
            <w:r>
              <w:rPr>
                <w:rFonts w:ascii="Times New Roman" w:eastAsia="Times New Roman" w:hAnsi="Times New Roman" w:cs="Times New Roman"/>
              </w:rPr>
              <w:t xml:space="preserve">, </w:t>
            </w:r>
            <w:r w:rsidR="00D7714F">
              <w:rPr>
                <w:rFonts w:ascii="Times New Roman" w:eastAsia="Times New Roman" w:hAnsi="Times New Roman" w:cs="Times New Roman"/>
              </w:rPr>
              <w:t>2</w:t>
            </w:r>
            <w:r>
              <w:rPr>
                <w:rFonts w:ascii="Times New Roman" w:eastAsia="Times New Roman" w:hAnsi="Times New Roman" w:cs="Times New Roman"/>
              </w:rPr>
              <w:t xml:space="preserve"> год.</w:t>
            </w:r>
          </w:p>
          <w:p w:rsidR="00A11286" w:rsidRDefault="00A11286">
            <w:pPr>
              <w:spacing w:after="0" w:line="240" w:lineRule="auto"/>
              <w:rPr>
                <w:rFonts w:ascii="Times New Roman" w:eastAsia="Times New Roman" w:hAnsi="Times New Roman" w:cs="Times New Roman"/>
              </w:rPr>
            </w:pPr>
          </w:p>
          <w:p w:rsidR="00A11286" w:rsidRDefault="00312558">
            <w:pPr>
              <w:spacing w:after="0" w:line="240" w:lineRule="auto"/>
              <w:rPr>
                <w:rFonts w:ascii="Times New Roman" w:eastAsia="Times New Roman" w:hAnsi="Times New Roman" w:cs="Times New Roman"/>
              </w:rPr>
            </w:pPr>
            <w:r>
              <w:rPr>
                <w:rFonts w:ascii="Times New Roman" w:eastAsia="Times New Roman" w:hAnsi="Times New Roman" w:cs="Times New Roman"/>
              </w:rPr>
              <w:t>З</w:t>
            </w:r>
            <w:r w:rsidR="00A11286">
              <w:rPr>
                <w:rFonts w:ascii="Times New Roman" w:eastAsia="Times New Roman" w:hAnsi="Times New Roman" w:cs="Times New Roman"/>
              </w:rPr>
              <w:t xml:space="preserve">авдання за планами ПЗ, </w:t>
            </w:r>
            <w:r w:rsidR="00B20C19">
              <w:rPr>
                <w:rFonts w:ascii="Times New Roman" w:eastAsia="Times New Roman" w:hAnsi="Times New Roman" w:cs="Times New Roman"/>
              </w:rPr>
              <w:t>6</w:t>
            </w:r>
            <w:r w:rsidR="00A11286">
              <w:rPr>
                <w:rFonts w:ascii="Times New Roman" w:eastAsia="Times New Roman" w:hAnsi="Times New Roman" w:cs="Times New Roman"/>
              </w:rPr>
              <w:t xml:space="preserve"> год.</w:t>
            </w:r>
          </w:p>
          <w:p w:rsidR="00A11286" w:rsidRDefault="00A11286" w:rsidP="009978C7">
            <w:pPr>
              <w:pStyle w:val="a5"/>
              <w:tabs>
                <w:tab w:val="left" w:pos="0"/>
                <w:tab w:val="left" w:pos="183"/>
                <w:tab w:val="left" w:pos="325"/>
              </w:tabs>
              <w:spacing w:line="276" w:lineRule="auto"/>
              <w:ind w:left="0"/>
              <w:rPr>
                <w:sz w:val="22"/>
                <w:szCs w:val="22"/>
                <w:lang w:eastAsia="en-US"/>
              </w:rPr>
            </w:pPr>
            <w:r>
              <w:rPr>
                <w:sz w:val="22"/>
                <w:szCs w:val="22"/>
                <w:lang w:eastAsia="en-US"/>
              </w:rPr>
              <w:t xml:space="preserve">Конспект / </w:t>
            </w:r>
            <w:proofErr w:type="spellStart"/>
            <w:r>
              <w:rPr>
                <w:sz w:val="22"/>
                <w:szCs w:val="22"/>
                <w:lang w:eastAsia="en-US"/>
              </w:rPr>
              <w:t>підг</w:t>
            </w:r>
            <w:proofErr w:type="spellEnd"/>
            <w:r w:rsidR="009978C7">
              <w:rPr>
                <w:sz w:val="22"/>
                <w:szCs w:val="22"/>
                <w:lang w:val="uk-UA" w:eastAsia="en-US"/>
              </w:rPr>
              <w:t>-</w:t>
            </w:r>
            <w:r>
              <w:rPr>
                <w:sz w:val="22"/>
                <w:szCs w:val="22"/>
                <w:lang w:eastAsia="en-US"/>
              </w:rPr>
              <w:t xml:space="preserve">ка до </w:t>
            </w:r>
            <w:proofErr w:type="spellStart"/>
            <w:r>
              <w:rPr>
                <w:sz w:val="22"/>
                <w:szCs w:val="22"/>
                <w:lang w:eastAsia="en-US"/>
              </w:rPr>
              <w:t>співбесіди</w:t>
            </w:r>
            <w:proofErr w:type="spellEnd"/>
            <w:r>
              <w:rPr>
                <w:sz w:val="22"/>
                <w:szCs w:val="22"/>
                <w:lang w:eastAsia="en-US"/>
              </w:rPr>
              <w:t xml:space="preserve"> / </w:t>
            </w:r>
            <w:proofErr w:type="spellStart"/>
            <w:r>
              <w:rPr>
                <w:sz w:val="22"/>
                <w:szCs w:val="22"/>
                <w:lang w:eastAsia="en-US"/>
              </w:rPr>
              <w:t>виступ</w:t>
            </w:r>
            <w:proofErr w:type="spellEnd"/>
            <w:r>
              <w:rPr>
                <w:sz w:val="22"/>
                <w:szCs w:val="22"/>
                <w:lang w:eastAsia="en-US"/>
              </w:rPr>
              <w:t xml:space="preserve"> </w:t>
            </w:r>
            <w:proofErr w:type="spellStart"/>
            <w:r>
              <w:rPr>
                <w:sz w:val="22"/>
                <w:szCs w:val="22"/>
                <w:lang w:eastAsia="en-US"/>
              </w:rPr>
              <w:t>або</w:t>
            </w:r>
            <w:proofErr w:type="spellEnd"/>
            <w:r>
              <w:rPr>
                <w:sz w:val="22"/>
                <w:szCs w:val="22"/>
                <w:lang w:eastAsia="en-US"/>
              </w:rPr>
              <w:t xml:space="preserve"> </w:t>
            </w:r>
            <w:proofErr w:type="spellStart"/>
            <w:r>
              <w:rPr>
                <w:sz w:val="22"/>
                <w:szCs w:val="22"/>
                <w:lang w:eastAsia="en-US"/>
              </w:rPr>
              <w:t>есе</w:t>
            </w:r>
            <w:proofErr w:type="spellEnd"/>
            <w:r>
              <w:rPr>
                <w:sz w:val="22"/>
                <w:szCs w:val="22"/>
                <w:lang w:eastAsia="en-US"/>
              </w:rPr>
              <w:t xml:space="preserve"> / </w:t>
            </w:r>
            <w:r>
              <w:rPr>
                <w:sz w:val="22"/>
                <w:szCs w:val="22"/>
                <w:lang w:val="uk-UA" w:eastAsia="en-US"/>
              </w:rPr>
              <w:t>аналіз аудиторії</w:t>
            </w:r>
          </w:p>
        </w:tc>
        <w:tc>
          <w:tcPr>
            <w:tcW w:w="543" w:type="pct"/>
            <w:tcMar>
              <w:top w:w="100" w:type="dxa"/>
              <w:left w:w="100" w:type="dxa"/>
              <w:bottom w:w="100" w:type="dxa"/>
              <w:right w:w="100" w:type="dxa"/>
            </w:tcMar>
          </w:tcPr>
          <w:p w:rsidR="00A11286" w:rsidRDefault="00A11286">
            <w:pPr>
              <w:spacing w:after="0"/>
              <w:jc w:val="center"/>
              <w:rPr>
                <w:rFonts w:ascii="Times New Roman" w:eastAsia="Times New Roman" w:hAnsi="Times New Roman" w:cs="Times New Roman"/>
                <w:i/>
                <w:sz w:val="24"/>
                <w:szCs w:val="24"/>
              </w:rPr>
            </w:pPr>
          </w:p>
          <w:p w:rsidR="00A11286" w:rsidRDefault="00A11286">
            <w:pPr>
              <w:spacing w:after="0"/>
              <w:jc w:val="center"/>
              <w:rPr>
                <w:rFonts w:ascii="Times New Roman" w:eastAsia="Times New Roman" w:hAnsi="Times New Roman" w:cs="Times New Roman"/>
                <w:i/>
                <w:sz w:val="24"/>
                <w:szCs w:val="24"/>
              </w:rPr>
            </w:pPr>
          </w:p>
          <w:p w:rsidR="00A11286" w:rsidRDefault="00A11286">
            <w:pPr>
              <w:spacing w:after="0"/>
              <w:jc w:val="center"/>
              <w:rPr>
                <w:rFonts w:ascii="Times New Roman" w:eastAsia="Times New Roman" w:hAnsi="Times New Roman" w:cs="Times New Roman"/>
                <w:i/>
                <w:sz w:val="24"/>
                <w:szCs w:val="24"/>
              </w:rPr>
            </w:pPr>
          </w:p>
          <w:p w:rsidR="00A11286" w:rsidRDefault="00A11286">
            <w:pPr>
              <w:spacing w:after="0"/>
              <w:jc w:val="center"/>
              <w:rPr>
                <w:rFonts w:ascii="Times New Roman" w:eastAsia="Times New Roman" w:hAnsi="Times New Roman" w:cs="Times New Roman"/>
                <w:i/>
                <w:sz w:val="24"/>
                <w:szCs w:val="24"/>
              </w:rPr>
            </w:pPr>
          </w:p>
          <w:p w:rsidR="00B20C19" w:rsidRDefault="00B20C19">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B20C19" w:rsidRDefault="00B20C19" w:rsidP="00B20C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A11286" w:rsidRDefault="00A112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A11286" w:rsidRDefault="00A11286">
            <w:pPr>
              <w:spacing w:after="0"/>
              <w:jc w:val="center"/>
              <w:rPr>
                <w:rFonts w:ascii="Times New Roman" w:eastAsia="Times New Roman" w:hAnsi="Times New Roman" w:cs="Times New Roman"/>
                <w:sz w:val="24"/>
                <w:szCs w:val="24"/>
              </w:rPr>
            </w:pPr>
          </w:p>
          <w:p w:rsidR="00A11286" w:rsidRDefault="00312558" w:rsidP="00B20C19">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10</w:t>
            </w:r>
            <w:r w:rsidR="00A11286">
              <w:rPr>
                <w:rFonts w:ascii="Times New Roman" w:eastAsia="Times New Roman" w:hAnsi="Times New Roman" w:cs="Times New Roman"/>
                <w:sz w:val="24"/>
                <w:szCs w:val="24"/>
              </w:rPr>
              <w:t xml:space="preserve"> балів</w:t>
            </w:r>
          </w:p>
        </w:tc>
        <w:tc>
          <w:tcPr>
            <w:tcW w:w="434" w:type="pct"/>
            <w:tcMar>
              <w:top w:w="100" w:type="dxa"/>
              <w:left w:w="100" w:type="dxa"/>
              <w:bottom w:w="100" w:type="dxa"/>
              <w:right w:w="100" w:type="dxa"/>
            </w:tcMar>
          </w:tcPr>
          <w:p w:rsidR="00A11286" w:rsidRDefault="009978C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розкладом</w:t>
            </w:r>
          </w:p>
        </w:tc>
      </w:tr>
      <w:tr w:rsidR="00A11286" w:rsidTr="00312558">
        <w:trPr>
          <w:trHeight w:val="2966"/>
        </w:trPr>
        <w:tc>
          <w:tcPr>
            <w:tcW w:w="589" w:type="pct"/>
            <w:tcMar>
              <w:top w:w="100" w:type="dxa"/>
              <w:left w:w="100" w:type="dxa"/>
              <w:bottom w:w="100" w:type="dxa"/>
              <w:right w:w="100" w:type="dxa"/>
            </w:tcMar>
          </w:tcPr>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год</w:t>
            </w:r>
            <w:r w:rsidR="009978C7">
              <w:rPr>
                <w:rFonts w:ascii="Times New Roman" w:eastAsia="Times New Roman" w:hAnsi="Times New Roman" w:cs="Times New Roman"/>
                <w:color w:val="000000"/>
                <w:sz w:val="24"/>
                <w:szCs w:val="24"/>
              </w:rPr>
              <w:t>.</w:t>
            </w: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r w:rsidR="009978C7">
              <w:rPr>
                <w:rFonts w:ascii="Times New Roman" w:eastAsia="Times New Roman" w:hAnsi="Times New Roman" w:cs="Times New Roman"/>
                <w:color w:val="000000"/>
                <w:sz w:val="24"/>
                <w:szCs w:val="24"/>
              </w:rPr>
              <w:t>.</w:t>
            </w:r>
          </w:p>
          <w:p w:rsidR="00A11286" w:rsidRDefault="00A11286">
            <w:pPr>
              <w:spacing w:after="0" w:line="240" w:lineRule="auto"/>
              <w:jc w:val="both"/>
              <w:rPr>
                <w:rFonts w:ascii="Times New Roman" w:eastAsia="Times New Roman" w:hAnsi="Times New Roman" w:cs="Times New Roman"/>
                <w:color w:val="000000"/>
                <w:sz w:val="24"/>
                <w:szCs w:val="24"/>
              </w:rPr>
            </w:pPr>
          </w:p>
          <w:p w:rsidR="00312558" w:rsidRDefault="00312558">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r w:rsidR="009978C7">
              <w:rPr>
                <w:rFonts w:ascii="Times New Roman" w:eastAsia="Times New Roman" w:hAnsi="Times New Roman" w:cs="Times New Roman"/>
                <w:color w:val="000000"/>
                <w:sz w:val="24"/>
                <w:szCs w:val="24"/>
              </w:rPr>
              <w:t>.</w:t>
            </w:r>
          </w:p>
          <w:p w:rsidR="00A11286" w:rsidRDefault="00A11286">
            <w:pPr>
              <w:spacing w:after="0" w:line="240" w:lineRule="auto"/>
              <w:jc w:val="both"/>
              <w:rPr>
                <w:rFonts w:ascii="Times New Roman" w:eastAsia="Times New Roman" w:hAnsi="Times New Roman" w:cs="Times New Roman"/>
                <w:color w:val="000000"/>
                <w:sz w:val="24"/>
                <w:szCs w:val="24"/>
              </w:rPr>
            </w:pPr>
          </w:p>
          <w:p w:rsidR="00312558" w:rsidRDefault="00312558" w:rsidP="00B20C19">
            <w:pPr>
              <w:spacing w:after="0" w:line="240" w:lineRule="auto"/>
              <w:jc w:val="both"/>
              <w:rPr>
                <w:rFonts w:ascii="Times New Roman" w:eastAsia="Times New Roman" w:hAnsi="Times New Roman" w:cs="Times New Roman"/>
                <w:color w:val="000000"/>
                <w:sz w:val="24"/>
                <w:szCs w:val="24"/>
              </w:rPr>
            </w:pPr>
          </w:p>
          <w:p w:rsidR="00A11286" w:rsidRDefault="00A11286" w:rsidP="00B20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20C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год.</w:t>
            </w:r>
          </w:p>
        </w:tc>
        <w:tc>
          <w:tcPr>
            <w:tcW w:w="1008" w:type="pct"/>
            <w:tcMar>
              <w:top w:w="100" w:type="dxa"/>
              <w:left w:w="100" w:type="dxa"/>
              <w:bottom w:w="100" w:type="dxa"/>
              <w:right w:w="100" w:type="dxa"/>
            </w:tcMar>
          </w:tcPr>
          <w:p w:rsidR="00A11286" w:rsidRPr="00312558" w:rsidRDefault="00A11286">
            <w:pPr>
              <w:spacing w:after="0" w:line="240" w:lineRule="auto"/>
              <w:rPr>
                <w:rFonts w:ascii="Times New Roman" w:hAnsi="Times New Roman" w:cs="Times New Roman"/>
                <w:noProof/>
                <w:sz w:val="24"/>
                <w:szCs w:val="24"/>
              </w:rPr>
            </w:pPr>
            <w:r>
              <w:rPr>
                <w:rFonts w:ascii="Times New Roman" w:hAnsi="Times New Roman" w:cs="Times New Roman"/>
                <w:b/>
                <w:sz w:val="24"/>
                <w:szCs w:val="24"/>
              </w:rPr>
              <w:t>Тема 3.</w:t>
            </w:r>
            <w:r>
              <w:rPr>
                <w:rFonts w:ascii="Times New Roman" w:hAnsi="Times New Roman" w:cs="Times New Roman"/>
                <w:sz w:val="24"/>
                <w:szCs w:val="24"/>
              </w:rPr>
              <w:t xml:space="preserve"> </w:t>
            </w:r>
            <w:proofErr w:type="spellStart"/>
            <w:r w:rsidR="00312558" w:rsidRPr="00312558">
              <w:rPr>
                <w:rFonts w:ascii="Times New Roman" w:hAnsi="Times New Roman" w:cs="Times New Roman"/>
                <w:bCs/>
                <w:sz w:val="24"/>
                <w:szCs w:val="24"/>
                <w:lang w:val="ru-RU"/>
              </w:rPr>
              <w:t>Модел</w:t>
            </w:r>
            <w:proofErr w:type="spellEnd"/>
            <w:r w:rsidR="00312558" w:rsidRPr="00312558">
              <w:rPr>
                <w:rFonts w:ascii="Times New Roman" w:hAnsi="Times New Roman" w:cs="Times New Roman"/>
                <w:bCs/>
                <w:sz w:val="24"/>
                <w:szCs w:val="24"/>
              </w:rPr>
              <w:t>і</w:t>
            </w:r>
            <w:r w:rsidR="00312558" w:rsidRPr="00312558">
              <w:rPr>
                <w:rFonts w:ascii="Times New Roman" w:hAnsi="Times New Roman" w:cs="Times New Roman"/>
                <w:bCs/>
                <w:sz w:val="24"/>
                <w:szCs w:val="24"/>
                <w:lang w:val="ru-RU"/>
              </w:rPr>
              <w:t xml:space="preserve"> </w:t>
            </w:r>
            <w:r w:rsidR="00312558" w:rsidRPr="00312558">
              <w:rPr>
                <w:rFonts w:ascii="Times New Roman" w:hAnsi="Times New Roman" w:cs="Times New Roman"/>
                <w:bCs/>
                <w:sz w:val="24"/>
                <w:szCs w:val="24"/>
              </w:rPr>
              <w:t xml:space="preserve">та засоби </w:t>
            </w:r>
            <w:proofErr w:type="spellStart"/>
            <w:r w:rsidR="00312558" w:rsidRPr="00312558">
              <w:rPr>
                <w:rFonts w:ascii="Times New Roman" w:hAnsi="Times New Roman" w:cs="Times New Roman"/>
                <w:bCs/>
                <w:sz w:val="24"/>
                <w:szCs w:val="24"/>
                <w:lang w:val="ru-RU"/>
              </w:rPr>
              <w:t>комун</w:t>
            </w:r>
            <w:proofErr w:type="spellEnd"/>
            <w:r w:rsidR="00312558" w:rsidRPr="00312558">
              <w:rPr>
                <w:rFonts w:ascii="Times New Roman" w:hAnsi="Times New Roman" w:cs="Times New Roman"/>
                <w:bCs/>
                <w:sz w:val="24"/>
                <w:szCs w:val="24"/>
              </w:rPr>
              <w:t>і</w:t>
            </w:r>
            <w:proofErr w:type="spellStart"/>
            <w:r w:rsidR="00312558" w:rsidRPr="00312558">
              <w:rPr>
                <w:rFonts w:ascii="Times New Roman" w:hAnsi="Times New Roman" w:cs="Times New Roman"/>
                <w:bCs/>
                <w:sz w:val="24"/>
                <w:szCs w:val="24"/>
                <w:lang w:val="ru-RU"/>
              </w:rPr>
              <w:t>кац</w:t>
            </w:r>
            <w:r w:rsidR="00312558" w:rsidRPr="00312558">
              <w:rPr>
                <w:rFonts w:ascii="Times New Roman" w:hAnsi="Times New Roman" w:cs="Times New Roman"/>
                <w:bCs/>
                <w:sz w:val="24"/>
                <w:szCs w:val="24"/>
              </w:rPr>
              <w:t>ії</w:t>
            </w:r>
            <w:proofErr w:type="spellEnd"/>
            <w:r w:rsidR="00312558" w:rsidRPr="00312558">
              <w:rPr>
                <w:rFonts w:ascii="Times New Roman" w:hAnsi="Times New Roman" w:cs="Times New Roman"/>
                <w:bCs/>
                <w:sz w:val="24"/>
                <w:szCs w:val="24"/>
                <w:lang w:val="ru-RU"/>
              </w:rPr>
              <w:t xml:space="preserve"> </w:t>
            </w:r>
            <w:r w:rsidR="00312558" w:rsidRPr="00312558">
              <w:rPr>
                <w:rFonts w:ascii="Times New Roman" w:hAnsi="Times New Roman" w:cs="Times New Roman"/>
                <w:bCs/>
                <w:sz w:val="24"/>
                <w:szCs w:val="24"/>
              </w:rPr>
              <w:t>в</w:t>
            </w:r>
            <w:r w:rsidR="00312558" w:rsidRPr="00312558">
              <w:rPr>
                <w:rFonts w:ascii="Times New Roman" w:hAnsi="Times New Roman" w:cs="Times New Roman"/>
                <w:bCs/>
                <w:sz w:val="24"/>
                <w:szCs w:val="24"/>
                <w:lang w:val="ru-RU"/>
              </w:rPr>
              <w:t xml:space="preserve"> </w:t>
            </w:r>
            <w:proofErr w:type="spellStart"/>
            <w:r w:rsidR="00312558" w:rsidRPr="00312558">
              <w:rPr>
                <w:rFonts w:ascii="Times New Roman" w:hAnsi="Times New Roman" w:cs="Times New Roman"/>
                <w:bCs/>
                <w:sz w:val="24"/>
                <w:szCs w:val="24"/>
                <w:lang w:val="ru-RU"/>
              </w:rPr>
              <w:t>масов</w:t>
            </w:r>
            <w:proofErr w:type="spellEnd"/>
            <w:r w:rsidR="00312558" w:rsidRPr="00312558">
              <w:rPr>
                <w:rFonts w:ascii="Times New Roman" w:hAnsi="Times New Roman" w:cs="Times New Roman"/>
                <w:bCs/>
                <w:sz w:val="24"/>
                <w:szCs w:val="24"/>
              </w:rPr>
              <w:t>і</w:t>
            </w:r>
            <w:r w:rsidR="00312558" w:rsidRPr="00312558">
              <w:rPr>
                <w:rFonts w:ascii="Times New Roman" w:hAnsi="Times New Roman" w:cs="Times New Roman"/>
                <w:bCs/>
                <w:sz w:val="24"/>
                <w:szCs w:val="24"/>
                <w:lang w:val="ru-RU"/>
              </w:rPr>
              <w:t>й культур</w:t>
            </w:r>
            <w:r w:rsidR="00312558" w:rsidRPr="00312558">
              <w:rPr>
                <w:rFonts w:ascii="Times New Roman" w:hAnsi="Times New Roman" w:cs="Times New Roman"/>
                <w:bCs/>
                <w:sz w:val="24"/>
                <w:szCs w:val="24"/>
              </w:rPr>
              <w:t>і. Роль ЗМІ в інформаційному суспільстві</w:t>
            </w:r>
            <w:r w:rsidR="00312558" w:rsidRPr="00312558">
              <w:rPr>
                <w:rFonts w:ascii="Times New Roman" w:hAnsi="Times New Roman" w:cs="Times New Roman"/>
                <w:noProof/>
                <w:sz w:val="24"/>
                <w:szCs w:val="24"/>
              </w:rPr>
              <w:t xml:space="preserve"> </w:t>
            </w:r>
          </w:p>
          <w:p w:rsidR="00A11286" w:rsidRDefault="00A11286">
            <w:pPr>
              <w:spacing w:after="0"/>
              <w:ind w:firstLine="42"/>
              <w:rPr>
                <w:rFonts w:ascii="Times New Roman" w:hAnsi="Times New Roman" w:cs="Times New Roman"/>
                <w:b/>
                <w:sz w:val="24"/>
                <w:szCs w:val="24"/>
              </w:rPr>
            </w:pPr>
          </w:p>
        </w:tc>
        <w:tc>
          <w:tcPr>
            <w:tcW w:w="775" w:type="pct"/>
            <w:tcMar>
              <w:top w:w="100" w:type="dxa"/>
              <w:left w:w="100" w:type="dxa"/>
              <w:bottom w:w="100" w:type="dxa"/>
              <w:right w:w="100" w:type="dxa"/>
            </w:tcMar>
          </w:tcPr>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A11286" w:rsidRDefault="00A11286">
            <w:pPr>
              <w:pStyle w:val="1"/>
              <w:spacing w:line="240" w:lineRule="auto"/>
              <w:rPr>
                <w:rFonts w:ascii="Times New Roman" w:eastAsia="Times New Roman" w:hAnsi="Times New Roman" w:cs="Times New Roman"/>
                <w:sz w:val="24"/>
                <w:szCs w:val="24"/>
              </w:rPr>
            </w:pPr>
          </w:p>
          <w:p w:rsidR="00312558" w:rsidRDefault="00312558">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A11286" w:rsidRDefault="00A11286">
            <w:pPr>
              <w:pStyle w:val="1"/>
              <w:spacing w:line="240" w:lineRule="auto"/>
              <w:rPr>
                <w:rFonts w:ascii="Times New Roman" w:eastAsia="Times New Roman" w:hAnsi="Times New Roman" w:cs="Times New Roman"/>
                <w:sz w:val="24"/>
                <w:szCs w:val="24"/>
              </w:rPr>
            </w:pPr>
          </w:p>
          <w:p w:rsidR="00312558" w:rsidRDefault="00312558">
            <w:pPr>
              <w:pStyle w:val="1"/>
              <w:spacing w:line="240" w:lineRule="auto"/>
              <w:rPr>
                <w:rFonts w:ascii="Times New Roman" w:eastAsia="Times New Roman" w:hAnsi="Times New Roman" w:cs="Times New Roman"/>
                <w:color w:val="000000"/>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89" w:type="pct"/>
            <w:tcMar>
              <w:top w:w="100" w:type="dxa"/>
              <w:left w:w="100" w:type="dxa"/>
              <w:bottom w:w="100" w:type="dxa"/>
              <w:right w:w="100" w:type="dxa"/>
            </w:tcMar>
          </w:tcPr>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Презентаці</w:t>
            </w:r>
            <w:r w:rsidR="00312558">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w:t>
            </w:r>
          </w:p>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w:t>
            </w:r>
            <w:r w:rsidR="0031255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лекці</w:t>
            </w:r>
            <w:r w:rsidR="00312558">
              <w:rPr>
                <w:rFonts w:ascii="Times New Roman" w:eastAsia="Times New Roman" w:hAnsi="Times New Roman" w:cs="Times New Roman"/>
                <w:sz w:val="24"/>
                <w:szCs w:val="24"/>
              </w:rPr>
              <w:t>й</w:t>
            </w:r>
          </w:p>
          <w:p w:rsidR="00A11286" w:rsidRDefault="00A11286">
            <w:pPr>
              <w:spacing w:after="0"/>
              <w:rPr>
                <w:rFonts w:ascii="Times New Roman" w:eastAsia="Times New Roman" w:hAnsi="Times New Roman" w:cs="Times New Roman"/>
                <w:sz w:val="24"/>
                <w:szCs w:val="24"/>
              </w:rPr>
            </w:pPr>
          </w:p>
          <w:p w:rsidR="005E79DC" w:rsidRDefault="005E79DC" w:rsidP="005E79DC">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5E79DC" w:rsidRDefault="005E79DC" w:rsidP="005E79DC">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A11286" w:rsidRDefault="00A11286">
            <w:pPr>
              <w:spacing w:after="0"/>
              <w:rPr>
                <w:rFonts w:ascii="Times New Roman" w:eastAsia="Times New Roman" w:hAnsi="Times New Roman" w:cs="Times New Roman"/>
                <w:sz w:val="24"/>
                <w:szCs w:val="24"/>
              </w:rPr>
            </w:pPr>
          </w:p>
        </w:tc>
        <w:tc>
          <w:tcPr>
            <w:tcW w:w="449" w:type="pct"/>
            <w:tcMar>
              <w:top w:w="100" w:type="dxa"/>
              <w:left w:w="100" w:type="dxa"/>
              <w:bottom w:w="100" w:type="dxa"/>
              <w:right w:w="100" w:type="dxa"/>
            </w:tcMar>
            <w:hideMark/>
          </w:tcPr>
          <w:p w:rsidR="00A11286" w:rsidRDefault="00A11286" w:rsidP="005E79DC">
            <w:pPr>
              <w:spacing w:after="0" w:line="240" w:lineRule="auto"/>
              <w:rPr>
                <w:rFonts w:ascii="Times New Roman" w:eastAsia="Times New Roman" w:hAnsi="Times New Roman" w:cs="Times New Roman"/>
                <w:sz w:val="24"/>
                <w:szCs w:val="24"/>
              </w:rPr>
            </w:pPr>
            <w:r>
              <w:rPr>
                <w:rFonts w:ascii="Times New Roman" w:hAnsi="Times New Roman" w:cs="Times New Roman"/>
                <w:b/>
                <w:noProof/>
                <w:sz w:val="24"/>
                <w:szCs w:val="24"/>
              </w:rPr>
              <w:t xml:space="preserve">1, 2, </w:t>
            </w:r>
            <w:r>
              <w:rPr>
                <w:rFonts w:ascii="Times New Roman" w:hAnsi="Times New Roman" w:cs="Times New Roman"/>
                <w:noProof/>
                <w:sz w:val="24"/>
                <w:szCs w:val="24"/>
              </w:rPr>
              <w:t xml:space="preserve">5, 7, 8, 9, </w:t>
            </w:r>
            <w:r>
              <w:rPr>
                <w:rFonts w:ascii="Times New Roman" w:hAnsi="Times New Roman" w:cs="Times New Roman"/>
                <w:b/>
                <w:noProof/>
                <w:sz w:val="24"/>
                <w:szCs w:val="24"/>
              </w:rPr>
              <w:t>10</w:t>
            </w:r>
            <w:r>
              <w:rPr>
                <w:rFonts w:ascii="Times New Roman" w:hAnsi="Times New Roman" w:cs="Times New Roman"/>
                <w:noProof/>
                <w:sz w:val="24"/>
                <w:szCs w:val="24"/>
              </w:rPr>
              <w:t xml:space="preserve">, </w:t>
            </w:r>
            <w:r>
              <w:rPr>
                <w:rFonts w:ascii="Times New Roman" w:hAnsi="Times New Roman" w:cs="Times New Roman"/>
                <w:b/>
                <w:noProof/>
                <w:sz w:val="24"/>
                <w:szCs w:val="24"/>
                <w:u w:val="single"/>
              </w:rPr>
              <w:t>11</w:t>
            </w:r>
            <w:r>
              <w:rPr>
                <w:rFonts w:ascii="Times New Roman" w:hAnsi="Times New Roman" w:cs="Times New Roman"/>
                <w:noProof/>
                <w:sz w:val="24"/>
                <w:szCs w:val="24"/>
              </w:rPr>
              <w:t xml:space="preserve">, </w:t>
            </w:r>
            <w:r>
              <w:rPr>
                <w:rFonts w:ascii="Times New Roman" w:hAnsi="Times New Roman" w:cs="Times New Roman"/>
                <w:b/>
                <w:noProof/>
                <w:sz w:val="24"/>
                <w:szCs w:val="24"/>
              </w:rPr>
              <w:t>13</w:t>
            </w:r>
            <w:r>
              <w:rPr>
                <w:rFonts w:ascii="Times New Roman" w:hAnsi="Times New Roman" w:cs="Times New Roman"/>
                <w:noProof/>
                <w:sz w:val="24"/>
                <w:szCs w:val="24"/>
              </w:rPr>
              <w:t xml:space="preserve">, </w:t>
            </w:r>
            <w:r>
              <w:rPr>
                <w:rFonts w:ascii="Times New Roman" w:hAnsi="Times New Roman" w:cs="Times New Roman"/>
                <w:b/>
                <w:noProof/>
                <w:sz w:val="24"/>
                <w:szCs w:val="24"/>
                <w:u w:val="single"/>
              </w:rPr>
              <w:t>17</w:t>
            </w:r>
            <w:r>
              <w:rPr>
                <w:rFonts w:ascii="Times New Roman" w:hAnsi="Times New Roman" w:cs="Times New Roman"/>
                <w:noProof/>
                <w:sz w:val="24"/>
                <w:szCs w:val="24"/>
              </w:rPr>
              <w:t xml:space="preserve">, </w:t>
            </w:r>
            <w:r>
              <w:rPr>
                <w:rFonts w:ascii="Times New Roman" w:hAnsi="Times New Roman" w:cs="Times New Roman"/>
                <w:b/>
                <w:noProof/>
                <w:sz w:val="24"/>
                <w:szCs w:val="24"/>
              </w:rPr>
              <w:t>19</w:t>
            </w:r>
            <w:r>
              <w:rPr>
                <w:rFonts w:ascii="Times New Roman" w:hAnsi="Times New Roman" w:cs="Times New Roman"/>
                <w:noProof/>
                <w:sz w:val="24"/>
                <w:szCs w:val="24"/>
              </w:rPr>
              <w:t xml:space="preserve">, </w:t>
            </w:r>
            <w:r>
              <w:rPr>
                <w:rFonts w:ascii="Times New Roman" w:hAnsi="Times New Roman" w:cs="Times New Roman"/>
                <w:b/>
                <w:noProof/>
                <w:sz w:val="24"/>
                <w:szCs w:val="24"/>
                <w:u w:val="single"/>
              </w:rPr>
              <w:t>21</w:t>
            </w:r>
          </w:p>
        </w:tc>
        <w:tc>
          <w:tcPr>
            <w:tcW w:w="614" w:type="pct"/>
            <w:tcMar>
              <w:top w:w="100" w:type="dxa"/>
              <w:left w:w="100" w:type="dxa"/>
              <w:bottom w:w="100" w:type="dxa"/>
              <w:right w:w="100" w:type="dxa"/>
            </w:tcMar>
          </w:tcPr>
          <w:p w:rsidR="00A11286" w:rsidRDefault="00A11286">
            <w:pPr>
              <w:spacing w:after="0" w:line="240" w:lineRule="auto"/>
              <w:rPr>
                <w:rFonts w:ascii="Times New Roman" w:eastAsia="Times New Roman" w:hAnsi="Times New Roman" w:cs="Times New Roman"/>
              </w:rPr>
            </w:pPr>
            <w:r>
              <w:rPr>
                <w:rFonts w:ascii="Times New Roman" w:eastAsia="Times New Roman" w:hAnsi="Times New Roman" w:cs="Times New Roman"/>
              </w:rPr>
              <w:t>Переглянути презентації, перечитати т-ти лекцій, 4 год</w:t>
            </w:r>
          </w:p>
          <w:p w:rsidR="00D7714F" w:rsidRDefault="00D7714F">
            <w:pPr>
              <w:spacing w:after="0" w:line="240" w:lineRule="auto"/>
              <w:rPr>
                <w:rFonts w:ascii="Times New Roman" w:eastAsia="Times New Roman" w:hAnsi="Times New Roman" w:cs="Times New Roman"/>
              </w:rPr>
            </w:pPr>
          </w:p>
          <w:p w:rsidR="00A11286" w:rsidRDefault="00B20C19">
            <w:pPr>
              <w:spacing w:after="0" w:line="240" w:lineRule="auto"/>
              <w:rPr>
                <w:rFonts w:ascii="Times New Roman" w:eastAsia="Times New Roman" w:hAnsi="Times New Roman" w:cs="Times New Roman"/>
              </w:rPr>
            </w:pPr>
            <w:r>
              <w:rPr>
                <w:rFonts w:ascii="Times New Roman" w:eastAsia="Times New Roman" w:hAnsi="Times New Roman" w:cs="Times New Roman"/>
              </w:rPr>
              <w:t>З</w:t>
            </w:r>
            <w:r w:rsidR="00A11286">
              <w:rPr>
                <w:rFonts w:ascii="Times New Roman" w:eastAsia="Times New Roman" w:hAnsi="Times New Roman" w:cs="Times New Roman"/>
              </w:rPr>
              <w:t>авдання за планами ПЗ, 4 год.</w:t>
            </w:r>
          </w:p>
          <w:p w:rsidR="00A11286" w:rsidRDefault="00A11286" w:rsidP="00312558">
            <w:pPr>
              <w:tabs>
                <w:tab w:val="left" w:pos="0"/>
                <w:tab w:val="left" w:pos="183"/>
                <w:tab w:val="left" w:pos="325"/>
              </w:tabs>
              <w:spacing w:after="0"/>
              <w:rPr>
                <w:rFonts w:ascii="Times New Roman" w:eastAsia="Times New Roman" w:hAnsi="Times New Roman" w:cs="Times New Roman"/>
                <w:sz w:val="24"/>
                <w:szCs w:val="24"/>
              </w:rPr>
            </w:pPr>
            <w:r>
              <w:rPr>
                <w:rFonts w:ascii="Times New Roman" w:hAnsi="Times New Roman" w:cs="Times New Roman"/>
              </w:rPr>
              <w:t>К</w:t>
            </w:r>
            <w:r w:rsidR="00312558">
              <w:rPr>
                <w:rFonts w:ascii="Times New Roman" w:hAnsi="Times New Roman" w:cs="Times New Roman"/>
              </w:rPr>
              <w:t>-</w:t>
            </w:r>
            <w:r>
              <w:rPr>
                <w:rFonts w:ascii="Times New Roman" w:hAnsi="Times New Roman" w:cs="Times New Roman"/>
              </w:rPr>
              <w:t xml:space="preserve">т або план / </w:t>
            </w:r>
            <w:proofErr w:type="spellStart"/>
            <w:r>
              <w:rPr>
                <w:rFonts w:ascii="Times New Roman" w:hAnsi="Times New Roman" w:cs="Times New Roman"/>
              </w:rPr>
              <w:t>підг</w:t>
            </w:r>
            <w:proofErr w:type="spellEnd"/>
            <w:r w:rsidR="009978C7">
              <w:rPr>
                <w:rFonts w:ascii="Times New Roman" w:hAnsi="Times New Roman" w:cs="Times New Roman"/>
              </w:rPr>
              <w:t>-</w:t>
            </w:r>
            <w:r>
              <w:rPr>
                <w:rFonts w:ascii="Times New Roman" w:hAnsi="Times New Roman" w:cs="Times New Roman"/>
              </w:rPr>
              <w:t>ка до співбесіди / виступ або есе / усна розповідь</w:t>
            </w:r>
          </w:p>
        </w:tc>
        <w:tc>
          <w:tcPr>
            <w:tcW w:w="543" w:type="pct"/>
            <w:tcMar>
              <w:top w:w="100" w:type="dxa"/>
              <w:left w:w="100" w:type="dxa"/>
              <w:bottom w:w="100" w:type="dxa"/>
              <w:right w:w="100" w:type="dxa"/>
            </w:tcMar>
          </w:tcPr>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A11286" w:rsidRDefault="00A112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12558" w:rsidRDefault="00312558">
            <w:pPr>
              <w:spacing w:after="0"/>
              <w:jc w:val="center"/>
              <w:rPr>
                <w:rFonts w:ascii="Times New Roman" w:eastAsia="Times New Roman" w:hAnsi="Times New Roman" w:cs="Times New Roman"/>
                <w:sz w:val="24"/>
                <w:szCs w:val="24"/>
              </w:rPr>
            </w:pPr>
          </w:p>
          <w:p w:rsidR="00A11286" w:rsidRDefault="003125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11286">
              <w:rPr>
                <w:rFonts w:ascii="Times New Roman" w:eastAsia="Times New Roman" w:hAnsi="Times New Roman" w:cs="Times New Roman"/>
                <w:sz w:val="24"/>
                <w:szCs w:val="24"/>
              </w:rPr>
              <w:t xml:space="preserve"> балів</w:t>
            </w:r>
          </w:p>
        </w:tc>
        <w:tc>
          <w:tcPr>
            <w:tcW w:w="434" w:type="pct"/>
            <w:tcMar>
              <w:top w:w="100" w:type="dxa"/>
              <w:left w:w="100" w:type="dxa"/>
              <w:bottom w:w="100" w:type="dxa"/>
              <w:right w:w="100" w:type="dxa"/>
            </w:tcMar>
          </w:tcPr>
          <w:p w:rsidR="00A11286" w:rsidRDefault="009978C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розкладом</w:t>
            </w:r>
          </w:p>
        </w:tc>
      </w:tr>
      <w:tr w:rsidR="00A11286" w:rsidTr="00312558">
        <w:trPr>
          <w:trHeight w:val="1151"/>
        </w:trPr>
        <w:tc>
          <w:tcPr>
            <w:tcW w:w="589" w:type="pct"/>
            <w:tcMar>
              <w:top w:w="100" w:type="dxa"/>
              <w:left w:w="100" w:type="dxa"/>
              <w:bottom w:w="100" w:type="dxa"/>
              <w:right w:w="100" w:type="dxa"/>
            </w:tcMar>
          </w:tcPr>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r w:rsidR="009978C7">
              <w:rPr>
                <w:rFonts w:ascii="Times New Roman" w:eastAsia="Times New Roman" w:hAnsi="Times New Roman" w:cs="Times New Roman"/>
                <w:color w:val="000000"/>
                <w:sz w:val="24"/>
                <w:szCs w:val="24"/>
              </w:rPr>
              <w:t>.</w:t>
            </w:r>
          </w:p>
          <w:p w:rsidR="00A11286" w:rsidRDefault="00A11286">
            <w:pPr>
              <w:spacing w:after="0" w:line="240" w:lineRule="auto"/>
              <w:jc w:val="both"/>
              <w:rPr>
                <w:rFonts w:ascii="Times New Roman" w:eastAsia="Times New Roman" w:hAnsi="Times New Roman" w:cs="Times New Roman"/>
                <w:b/>
                <w:color w:val="000000"/>
                <w:sz w:val="24"/>
                <w:szCs w:val="24"/>
              </w:rPr>
            </w:pPr>
          </w:p>
          <w:p w:rsidR="00A11286" w:rsidRDefault="00A11286">
            <w:pPr>
              <w:spacing w:after="0" w:line="240" w:lineRule="auto"/>
              <w:jc w:val="both"/>
              <w:rPr>
                <w:rFonts w:ascii="Times New Roman" w:eastAsia="Times New Roman" w:hAnsi="Times New Roman" w:cs="Times New Roman"/>
                <w:b/>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год.</w:t>
            </w:r>
          </w:p>
        </w:tc>
        <w:tc>
          <w:tcPr>
            <w:tcW w:w="1008" w:type="pct"/>
            <w:tcMar>
              <w:top w:w="100" w:type="dxa"/>
              <w:left w:w="100" w:type="dxa"/>
              <w:bottom w:w="100" w:type="dxa"/>
              <w:right w:w="100" w:type="dxa"/>
            </w:tcMar>
          </w:tcPr>
          <w:p w:rsidR="00A11286" w:rsidRDefault="00A11286">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4.</w:t>
            </w:r>
            <w:r>
              <w:rPr>
                <w:rFonts w:ascii="Times New Roman" w:hAnsi="Times New Roman" w:cs="Times New Roman"/>
                <w:sz w:val="24"/>
                <w:szCs w:val="24"/>
              </w:rPr>
              <w:t xml:space="preserve"> </w:t>
            </w:r>
            <w:r w:rsidR="00312558" w:rsidRPr="00312558">
              <w:rPr>
                <w:rFonts w:ascii="Times New Roman" w:hAnsi="Times New Roman" w:cs="Times New Roman"/>
                <w:bCs/>
                <w:sz w:val="24"/>
                <w:szCs w:val="24"/>
                <w:lang w:eastAsia="ru-RU"/>
              </w:rPr>
              <w:t>Ділова комунікація в інформаційному суспільстві</w:t>
            </w:r>
            <w:r w:rsidR="00312558" w:rsidRPr="00312558">
              <w:rPr>
                <w:rFonts w:ascii="Times New Roman" w:hAnsi="Times New Roman" w:cs="Times New Roman"/>
                <w:b/>
                <w:bCs/>
                <w:sz w:val="24"/>
                <w:szCs w:val="24"/>
                <w:lang w:eastAsia="ru-RU"/>
              </w:rPr>
              <w:t xml:space="preserve"> </w:t>
            </w:r>
          </w:p>
        </w:tc>
        <w:tc>
          <w:tcPr>
            <w:tcW w:w="775" w:type="pct"/>
            <w:tcMar>
              <w:top w:w="100" w:type="dxa"/>
              <w:left w:w="100" w:type="dxa"/>
              <w:bottom w:w="100" w:type="dxa"/>
              <w:right w:w="100" w:type="dxa"/>
            </w:tcMar>
          </w:tcPr>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A11286" w:rsidRDefault="00A11286">
            <w:pPr>
              <w:pStyle w:val="1"/>
              <w:spacing w:line="240" w:lineRule="auto"/>
              <w:rPr>
                <w:rFonts w:ascii="Times New Roman" w:eastAsia="Times New Roman" w:hAnsi="Times New Roman" w:cs="Times New Roman"/>
                <w:color w:val="000000"/>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p w:rsidR="00A11286" w:rsidRDefault="00A11286">
            <w:pPr>
              <w:pStyle w:val="1"/>
              <w:spacing w:line="240" w:lineRule="auto"/>
              <w:rPr>
                <w:rFonts w:ascii="Times New Roman" w:eastAsia="Times New Roman" w:hAnsi="Times New Roman" w:cs="Times New Roman"/>
                <w:sz w:val="24"/>
                <w:szCs w:val="24"/>
              </w:rPr>
            </w:pPr>
          </w:p>
        </w:tc>
        <w:tc>
          <w:tcPr>
            <w:tcW w:w="589" w:type="pct"/>
            <w:tcMar>
              <w:top w:w="100" w:type="dxa"/>
              <w:left w:w="100" w:type="dxa"/>
              <w:bottom w:w="100" w:type="dxa"/>
              <w:right w:w="100" w:type="dxa"/>
            </w:tcMar>
          </w:tcPr>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A11286" w:rsidRDefault="00A11286">
            <w:pPr>
              <w:spacing w:after="0"/>
              <w:rPr>
                <w:rFonts w:ascii="Times New Roman" w:eastAsia="Times New Roman" w:hAnsi="Times New Roman" w:cs="Times New Roman"/>
                <w:sz w:val="24"/>
                <w:szCs w:val="24"/>
              </w:rPr>
            </w:pPr>
          </w:p>
          <w:p w:rsidR="005E79DC" w:rsidRDefault="005E79DC">
            <w:pPr>
              <w:spacing w:after="0"/>
              <w:rPr>
                <w:rFonts w:ascii="Times New Roman" w:eastAsia="Times New Roman" w:hAnsi="Times New Roman" w:cs="Times New Roman"/>
                <w:sz w:val="24"/>
                <w:szCs w:val="24"/>
              </w:rPr>
            </w:pPr>
          </w:p>
          <w:p w:rsidR="005E79DC" w:rsidRDefault="005E79DC" w:rsidP="005E79DC">
            <w:pPr>
              <w:spacing w:after="0"/>
              <w:rPr>
                <w:rFonts w:ascii="Times New Roman" w:eastAsia="Times New Roman" w:hAnsi="Times New Roman" w:cs="Times New Roman"/>
                <w:i/>
                <w:sz w:val="24"/>
                <w:szCs w:val="24"/>
              </w:rPr>
            </w:pPr>
            <w:bookmarkStart w:id="1" w:name="_GoBack"/>
            <w:bookmarkEnd w:id="1"/>
            <w:r>
              <w:rPr>
                <w:rFonts w:ascii="Times New Roman" w:eastAsia="Times New Roman" w:hAnsi="Times New Roman" w:cs="Times New Roman"/>
                <w:i/>
                <w:sz w:val="24"/>
                <w:szCs w:val="24"/>
              </w:rPr>
              <w:t>План ПЗ</w:t>
            </w:r>
          </w:p>
          <w:p w:rsidR="005E79DC" w:rsidRDefault="005E79DC" w:rsidP="005E79DC">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5E79DC" w:rsidRDefault="005E79DC">
            <w:pPr>
              <w:spacing w:after="0"/>
              <w:rPr>
                <w:rFonts w:ascii="Times New Roman" w:eastAsia="Times New Roman" w:hAnsi="Times New Roman" w:cs="Times New Roman"/>
                <w:sz w:val="24"/>
                <w:szCs w:val="24"/>
              </w:rPr>
            </w:pPr>
          </w:p>
        </w:tc>
        <w:tc>
          <w:tcPr>
            <w:tcW w:w="449" w:type="pct"/>
            <w:tcMar>
              <w:top w:w="100" w:type="dxa"/>
              <w:left w:w="100" w:type="dxa"/>
              <w:bottom w:w="100" w:type="dxa"/>
              <w:right w:w="100" w:type="dxa"/>
            </w:tcMar>
            <w:hideMark/>
          </w:tcPr>
          <w:p w:rsidR="00A11286" w:rsidRDefault="00A11286" w:rsidP="005E79DC">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u w:val="single"/>
              </w:rPr>
              <w:t>1</w:t>
            </w:r>
            <w:r>
              <w:rPr>
                <w:rFonts w:ascii="Times New Roman" w:hAnsi="Times New Roman" w:cs="Times New Roman"/>
                <w:b/>
                <w:noProof/>
                <w:sz w:val="24"/>
                <w:szCs w:val="24"/>
              </w:rPr>
              <w:t xml:space="preserve">, 2, 3, 4, </w:t>
            </w:r>
            <w:r>
              <w:rPr>
                <w:rFonts w:ascii="Times New Roman" w:hAnsi="Times New Roman" w:cs="Times New Roman"/>
                <w:noProof/>
                <w:sz w:val="24"/>
                <w:szCs w:val="24"/>
              </w:rPr>
              <w:t xml:space="preserve">7, 8, 9, </w:t>
            </w:r>
            <w:r>
              <w:rPr>
                <w:rFonts w:ascii="Times New Roman" w:hAnsi="Times New Roman" w:cs="Times New Roman"/>
                <w:b/>
                <w:noProof/>
                <w:sz w:val="24"/>
                <w:szCs w:val="24"/>
              </w:rPr>
              <w:t>10,</w:t>
            </w:r>
            <w:r>
              <w:rPr>
                <w:rFonts w:ascii="Times New Roman" w:hAnsi="Times New Roman" w:cs="Times New Roman"/>
                <w:noProof/>
                <w:sz w:val="24"/>
                <w:szCs w:val="24"/>
              </w:rPr>
              <w:t xml:space="preserve"> 11, </w:t>
            </w:r>
            <w:r>
              <w:rPr>
                <w:rFonts w:ascii="Times New Roman" w:hAnsi="Times New Roman" w:cs="Times New Roman"/>
                <w:b/>
                <w:noProof/>
                <w:sz w:val="24"/>
                <w:szCs w:val="24"/>
              </w:rPr>
              <w:t>13</w:t>
            </w:r>
            <w:r>
              <w:rPr>
                <w:rFonts w:ascii="Times New Roman" w:hAnsi="Times New Roman" w:cs="Times New Roman"/>
                <w:noProof/>
                <w:sz w:val="24"/>
                <w:szCs w:val="24"/>
              </w:rPr>
              <w:t xml:space="preserve">, </w:t>
            </w:r>
            <w:r>
              <w:rPr>
                <w:rFonts w:ascii="Times New Roman" w:hAnsi="Times New Roman" w:cs="Times New Roman"/>
                <w:b/>
                <w:noProof/>
                <w:sz w:val="24"/>
                <w:szCs w:val="24"/>
                <w:u w:val="single"/>
              </w:rPr>
              <w:t>14,</w:t>
            </w:r>
            <w:r>
              <w:rPr>
                <w:rFonts w:ascii="Times New Roman" w:hAnsi="Times New Roman" w:cs="Times New Roman"/>
                <w:noProof/>
                <w:sz w:val="24"/>
                <w:szCs w:val="24"/>
              </w:rPr>
              <w:t xml:space="preserve"> 15, </w:t>
            </w:r>
            <w:r>
              <w:rPr>
                <w:rFonts w:ascii="Times New Roman" w:hAnsi="Times New Roman" w:cs="Times New Roman"/>
                <w:b/>
                <w:noProof/>
                <w:sz w:val="24"/>
                <w:szCs w:val="24"/>
              </w:rPr>
              <w:t>17</w:t>
            </w:r>
            <w:r>
              <w:rPr>
                <w:rFonts w:ascii="Times New Roman" w:hAnsi="Times New Roman" w:cs="Times New Roman"/>
                <w:noProof/>
                <w:sz w:val="24"/>
                <w:szCs w:val="24"/>
              </w:rPr>
              <w:t xml:space="preserve">, </w:t>
            </w:r>
            <w:r>
              <w:rPr>
                <w:rFonts w:ascii="Times New Roman" w:hAnsi="Times New Roman" w:cs="Times New Roman"/>
                <w:b/>
                <w:noProof/>
                <w:sz w:val="24"/>
                <w:szCs w:val="24"/>
              </w:rPr>
              <w:t>19</w:t>
            </w:r>
            <w:r>
              <w:rPr>
                <w:rFonts w:ascii="Times New Roman" w:hAnsi="Times New Roman" w:cs="Times New Roman"/>
                <w:noProof/>
                <w:sz w:val="24"/>
                <w:szCs w:val="24"/>
              </w:rPr>
              <w:t xml:space="preserve">, </w:t>
            </w:r>
            <w:r>
              <w:rPr>
                <w:rFonts w:ascii="Times New Roman" w:hAnsi="Times New Roman" w:cs="Times New Roman"/>
                <w:b/>
                <w:noProof/>
                <w:sz w:val="24"/>
                <w:szCs w:val="24"/>
              </w:rPr>
              <w:t>20</w:t>
            </w:r>
            <w:r>
              <w:rPr>
                <w:rFonts w:ascii="Times New Roman" w:hAnsi="Times New Roman" w:cs="Times New Roman"/>
                <w:noProof/>
                <w:sz w:val="24"/>
                <w:szCs w:val="24"/>
              </w:rPr>
              <w:t>, 21</w:t>
            </w:r>
          </w:p>
        </w:tc>
        <w:tc>
          <w:tcPr>
            <w:tcW w:w="614" w:type="pct"/>
            <w:tcMar>
              <w:top w:w="100" w:type="dxa"/>
              <w:left w:w="100" w:type="dxa"/>
              <w:bottom w:w="100" w:type="dxa"/>
              <w:right w:w="100" w:type="dxa"/>
            </w:tcMar>
          </w:tcPr>
          <w:p w:rsidR="00A11286" w:rsidRDefault="00A112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Перечитати т-т лекці</w:t>
            </w:r>
            <w:r w:rsidR="00D7714F">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w:t>
            </w:r>
            <w:r w:rsidR="00D7714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w:t>
            </w:r>
          </w:p>
          <w:p w:rsidR="00A11286" w:rsidRDefault="00A11286">
            <w:pPr>
              <w:spacing w:after="0" w:line="240" w:lineRule="auto"/>
              <w:rPr>
                <w:rFonts w:ascii="Times New Roman" w:eastAsia="Times New Roman" w:hAnsi="Times New Roman" w:cs="Times New Roman"/>
                <w:sz w:val="24"/>
                <w:szCs w:val="24"/>
              </w:rPr>
            </w:pPr>
          </w:p>
          <w:p w:rsidR="00A11286" w:rsidRDefault="00312558">
            <w:pPr>
              <w:spacing w:after="0" w:line="240" w:lineRule="auto"/>
              <w:rPr>
                <w:rFonts w:ascii="Times New Roman" w:eastAsia="Times New Roman" w:hAnsi="Times New Roman" w:cs="Times New Roman"/>
              </w:rPr>
            </w:pPr>
            <w:r>
              <w:rPr>
                <w:rFonts w:ascii="Times New Roman" w:eastAsia="Times New Roman" w:hAnsi="Times New Roman" w:cs="Times New Roman"/>
              </w:rPr>
              <w:t>З</w:t>
            </w:r>
            <w:r w:rsidR="00A11286">
              <w:rPr>
                <w:rFonts w:ascii="Times New Roman" w:eastAsia="Times New Roman" w:hAnsi="Times New Roman" w:cs="Times New Roman"/>
              </w:rPr>
              <w:t>авдання за планами ПЗ, 4 год.</w:t>
            </w:r>
          </w:p>
          <w:p w:rsidR="00A11286" w:rsidRDefault="00A11286" w:rsidP="009978C7">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Конспект або план / </w:t>
            </w:r>
            <w:proofErr w:type="spellStart"/>
            <w:r>
              <w:rPr>
                <w:rFonts w:ascii="Times New Roman" w:hAnsi="Times New Roman" w:cs="Times New Roman"/>
              </w:rPr>
              <w:t>підг</w:t>
            </w:r>
            <w:proofErr w:type="spellEnd"/>
            <w:r w:rsidR="009978C7">
              <w:rPr>
                <w:rFonts w:ascii="Times New Roman" w:hAnsi="Times New Roman" w:cs="Times New Roman"/>
              </w:rPr>
              <w:t>-</w:t>
            </w:r>
            <w:r>
              <w:rPr>
                <w:rFonts w:ascii="Times New Roman" w:hAnsi="Times New Roman" w:cs="Times New Roman"/>
              </w:rPr>
              <w:t xml:space="preserve">ка до співбесіди / виступ або есе / </w:t>
            </w:r>
            <w:r>
              <w:rPr>
                <w:rFonts w:ascii="Times New Roman" w:hAnsi="Times New Roman" w:cs="Times New Roman"/>
              </w:rPr>
              <w:lastRenderedPageBreak/>
              <w:t>усна розповідь / аналіз лекції</w:t>
            </w:r>
          </w:p>
        </w:tc>
        <w:tc>
          <w:tcPr>
            <w:tcW w:w="543" w:type="pct"/>
            <w:tcMar>
              <w:top w:w="100" w:type="dxa"/>
              <w:left w:w="100" w:type="dxa"/>
              <w:bottom w:w="100" w:type="dxa"/>
              <w:right w:w="100" w:type="dxa"/>
            </w:tcMar>
          </w:tcPr>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A11286" w:rsidRDefault="00A112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A11286" w:rsidRDefault="00A11286">
            <w:pPr>
              <w:spacing w:after="0"/>
              <w:jc w:val="center"/>
              <w:rPr>
                <w:rFonts w:ascii="Times New Roman" w:eastAsia="Times New Roman" w:hAnsi="Times New Roman" w:cs="Times New Roman"/>
                <w:sz w:val="24"/>
                <w:szCs w:val="24"/>
              </w:rPr>
            </w:pPr>
          </w:p>
          <w:p w:rsidR="00A11286" w:rsidRDefault="003125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11286">
              <w:rPr>
                <w:rFonts w:ascii="Times New Roman" w:eastAsia="Times New Roman" w:hAnsi="Times New Roman" w:cs="Times New Roman"/>
                <w:sz w:val="24"/>
                <w:szCs w:val="24"/>
              </w:rPr>
              <w:t xml:space="preserve"> балів</w:t>
            </w:r>
          </w:p>
        </w:tc>
        <w:tc>
          <w:tcPr>
            <w:tcW w:w="434" w:type="pct"/>
            <w:tcMar>
              <w:top w:w="100" w:type="dxa"/>
              <w:left w:w="100" w:type="dxa"/>
              <w:bottom w:w="100" w:type="dxa"/>
              <w:right w:w="100" w:type="dxa"/>
            </w:tcMar>
          </w:tcPr>
          <w:p w:rsidR="00A11286" w:rsidRDefault="009978C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розкладом</w:t>
            </w:r>
          </w:p>
        </w:tc>
      </w:tr>
      <w:tr w:rsidR="00A11286" w:rsidTr="00312558">
        <w:trPr>
          <w:trHeight w:val="1151"/>
        </w:trPr>
        <w:tc>
          <w:tcPr>
            <w:tcW w:w="589" w:type="pct"/>
            <w:tcMar>
              <w:top w:w="100" w:type="dxa"/>
              <w:left w:w="100" w:type="dxa"/>
              <w:bottom w:w="100" w:type="dxa"/>
              <w:right w:w="100" w:type="dxa"/>
            </w:tcMar>
          </w:tcPr>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год</w:t>
            </w:r>
            <w:r w:rsidR="009978C7">
              <w:rPr>
                <w:rFonts w:ascii="Times New Roman" w:eastAsia="Times New Roman" w:hAnsi="Times New Roman" w:cs="Times New Roman"/>
                <w:color w:val="000000"/>
                <w:sz w:val="24"/>
                <w:szCs w:val="24"/>
              </w:rPr>
              <w:t>.</w:t>
            </w:r>
          </w:p>
          <w:p w:rsidR="00312558" w:rsidRDefault="00312558" w:rsidP="003125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p>
          <w:p w:rsidR="005E79DC" w:rsidRDefault="005E79DC">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12558" w:rsidRDefault="00312558" w:rsidP="003125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12558" w:rsidRDefault="00312558" w:rsidP="003125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p>
          <w:p w:rsidR="00A11286" w:rsidRDefault="00A112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год.</w:t>
            </w:r>
          </w:p>
        </w:tc>
        <w:tc>
          <w:tcPr>
            <w:tcW w:w="1008" w:type="pct"/>
            <w:tcMar>
              <w:top w:w="100" w:type="dxa"/>
              <w:left w:w="100" w:type="dxa"/>
              <w:bottom w:w="100" w:type="dxa"/>
              <w:right w:w="100" w:type="dxa"/>
            </w:tcMar>
            <w:hideMark/>
          </w:tcPr>
          <w:p w:rsidR="00A11286" w:rsidRDefault="00A11286">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5.</w:t>
            </w:r>
            <w:r>
              <w:rPr>
                <w:rFonts w:ascii="Times New Roman" w:hAnsi="Times New Roman" w:cs="Times New Roman"/>
                <w:sz w:val="24"/>
                <w:szCs w:val="24"/>
              </w:rPr>
              <w:t xml:space="preserve"> </w:t>
            </w:r>
            <w:r w:rsidR="00312558" w:rsidRPr="00312558">
              <w:rPr>
                <w:rFonts w:ascii="Times New Roman" w:hAnsi="Times New Roman" w:cs="Times New Roman"/>
                <w:color w:val="000000"/>
                <w:sz w:val="24"/>
                <w:szCs w:val="24"/>
              </w:rPr>
              <w:t>Соціальна і політична комунікація в інформаційному суспільстві</w:t>
            </w:r>
          </w:p>
        </w:tc>
        <w:tc>
          <w:tcPr>
            <w:tcW w:w="775" w:type="pct"/>
            <w:tcMar>
              <w:top w:w="100" w:type="dxa"/>
              <w:left w:w="100" w:type="dxa"/>
              <w:bottom w:w="100" w:type="dxa"/>
              <w:right w:w="100" w:type="dxa"/>
            </w:tcMar>
          </w:tcPr>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A11286" w:rsidRDefault="00312558">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w:t>
            </w: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312558" w:rsidRDefault="00312558" w:rsidP="00312558">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312558" w:rsidRDefault="00312558" w:rsidP="00312558">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практичне заняття </w:t>
            </w: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p>
          <w:p w:rsidR="00A11286" w:rsidRDefault="00A11286">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p w:rsidR="00A11286" w:rsidRDefault="00A11286">
            <w:pPr>
              <w:pStyle w:val="1"/>
              <w:spacing w:line="240" w:lineRule="auto"/>
              <w:rPr>
                <w:rFonts w:ascii="Times New Roman" w:eastAsia="Times New Roman" w:hAnsi="Times New Roman" w:cs="Times New Roman"/>
                <w:sz w:val="24"/>
                <w:szCs w:val="24"/>
              </w:rPr>
            </w:pPr>
          </w:p>
        </w:tc>
        <w:tc>
          <w:tcPr>
            <w:tcW w:w="589" w:type="pct"/>
            <w:tcMar>
              <w:top w:w="100" w:type="dxa"/>
              <w:left w:w="100" w:type="dxa"/>
              <w:bottom w:w="100" w:type="dxa"/>
              <w:right w:w="100" w:type="dxa"/>
            </w:tcMar>
          </w:tcPr>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Презентація </w:t>
            </w:r>
          </w:p>
          <w:p w:rsidR="00A11286" w:rsidRDefault="00A112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w:t>
            </w:r>
            <w:r w:rsidR="00312558">
              <w:rPr>
                <w:rFonts w:ascii="Times New Roman" w:eastAsia="Times New Roman" w:hAnsi="Times New Roman" w:cs="Times New Roman"/>
                <w:sz w:val="24"/>
                <w:szCs w:val="24"/>
              </w:rPr>
              <w:t>и лекцій</w:t>
            </w:r>
          </w:p>
          <w:p w:rsidR="00A11286" w:rsidRDefault="00A11286">
            <w:pPr>
              <w:spacing w:after="0"/>
              <w:rPr>
                <w:rFonts w:ascii="Times New Roman" w:eastAsia="Times New Roman" w:hAnsi="Times New Roman" w:cs="Times New Roman"/>
                <w:sz w:val="24"/>
                <w:szCs w:val="24"/>
              </w:rPr>
            </w:pPr>
          </w:p>
          <w:p w:rsidR="00312558" w:rsidRDefault="00312558" w:rsidP="00312558">
            <w:pPr>
              <w:spacing w:after="0"/>
              <w:rPr>
                <w:rFonts w:ascii="Times New Roman" w:eastAsia="Times New Roman" w:hAnsi="Times New Roman" w:cs="Times New Roman"/>
                <w:i/>
                <w:sz w:val="24"/>
                <w:szCs w:val="24"/>
              </w:rPr>
            </w:pPr>
          </w:p>
          <w:p w:rsidR="00312558" w:rsidRDefault="00312558" w:rsidP="0031255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5E79DC" w:rsidRDefault="005E79DC" w:rsidP="005E79DC">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312558" w:rsidRDefault="00312558" w:rsidP="0031255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ПЗ</w:t>
            </w:r>
          </w:p>
          <w:p w:rsidR="005E79DC" w:rsidRDefault="005E79DC">
            <w:pPr>
              <w:spacing w:after="0"/>
              <w:rPr>
                <w:rFonts w:ascii="Times New Roman" w:eastAsia="Times New Roman" w:hAnsi="Times New Roman" w:cs="Times New Roman"/>
                <w:sz w:val="24"/>
                <w:szCs w:val="24"/>
              </w:rPr>
            </w:pPr>
          </w:p>
        </w:tc>
        <w:tc>
          <w:tcPr>
            <w:tcW w:w="449" w:type="pct"/>
            <w:tcMar>
              <w:top w:w="100" w:type="dxa"/>
              <w:left w:w="100" w:type="dxa"/>
              <w:bottom w:w="100" w:type="dxa"/>
              <w:right w:w="100" w:type="dxa"/>
            </w:tcMar>
            <w:hideMark/>
          </w:tcPr>
          <w:p w:rsidR="00A11286" w:rsidRDefault="00A11286">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1, </w:t>
            </w:r>
            <w:r>
              <w:rPr>
                <w:rFonts w:ascii="Times New Roman" w:hAnsi="Times New Roman" w:cs="Times New Roman"/>
                <w:b/>
                <w:noProof/>
                <w:sz w:val="24"/>
                <w:szCs w:val="24"/>
                <w:u w:val="single"/>
              </w:rPr>
              <w:t>2, 3, 4</w:t>
            </w:r>
            <w:r>
              <w:rPr>
                <w:rFonts w:ascii="Times New Roman" w:hAnsi="Times New Roman" w:cs="Times New Roman"/>
                <w:noProof/>
                <w:sz w:val="24"/>
                <w:szCs w:val="24"/>
              </w:rPr>
              <w:t xml:space="preserve">, 5, </w:t>
            </w:r>
            <w:r>
              <w:rPr>
                <w:rFonts w:ascii="Times New Roman" w:hAnsi="Times New Roman" w:cs="Times New Roman"/>
                <w:b/>
                <w:noProof/>
                <w:sz w:val="24"/>
                <w:szCs w:val="24"/>
                <w:u w:val="single"/>
              </w:rPr>
              <w:t>6</w:t>
            </w:r>
            <w:r>
              <w:rPr>
                <w:rFonts w:ascii="Times New Roman" w:hAnsi="Times New Roman" w:cs="Times New Roman"/>
                <w:noProof/>
                <w:sz w:val="24"/>
                <w:szCs w:val="24"/>
              </w:rPr>
              <w:t xml:space="preserve">, 7, 8, 9, 10, 11, 13, </w:t>
            </w:r>
            <w:r>
              <w:rPr>
                <w:rFonts w:ascii="Times New Roman" w:hAnsi="Times New Roman" w:cs="Times New Roman"/>
                <w:b/>
                <w:noProof/>
                <w:sz w:val="24"/>
                <w:szCs w:val="24"/>
              </w:rPr>
              <w:t xml:space="preserve">14, </w:t>
            </w:r>
            <w:r>
              <w:rPr>
                <w:rFonts w:ascii="Times New Roman" w:hAnsi="Times New Roman" w:cs="Times New Roman"/>
                <w:noProof/>
                <w:sz w:val="24"/>
                <w:szCs w:val="24"/>
              </w:rPr>
              <w:t>16, 19</w:t>
            </w:r>
          </w:p>
        </w:tc>
        <w:tc>
          <w:tcPr>
            <w:tcW w:w="614" w:type="pct"/>
            <w:tcMar>
              <w:top w:w="100" w:type="dxa"/>
              <w:left w:w="100" w:type="dxa"/>
              <w:bottom w:w="100" w:type="dxa"/>
              <w:right w:w="100" w:type="dxa"/>
            </w:tcMar>
          </w:tcPr>
          <w:p w:rsidR="00A11286" w:rsidRDefault="00A112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Переглянути презентацію, перечитати т-т</w:t>
            </w:r>
            <w:r w:rsidR="0031255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лекції, </w:t>
            </w:r>
            <w:r w:rsidR="0031255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w:t>
            </w:r>
          </w:p>
          <w:p w:rsidR="00A11286" w:rsidRDefault="00A11286">
            <w:pPr>
              <w:spacing w:after="0" w:line="240" w:lineRule="auto"/>
              <w:rPr>
                <w:rFonts w:ascii="Times New Roman" w:eastAsia="Times New Roman" w:hAnsi="Times New Roman" w:cs="Times New Roman"/>
              </w:rPr>
            </w:pPr>
            <w:r>
              <w:rPr>
                <w:rFonts w:ascii="Times New Roman" w:eastAsia="Times New Roman" w:hAnsi="Times New Roman" w:cs="Times New Roman"/>
              </w:rPr>
              <w:t>Виконати завдання за план</w:t>
            </w:r>
            <w:r w:rsidR="00312558">
              <w:rPr>
                <w:rFonts w:ascii="Times New Roman" w:eastAsia="Times New Roman" w:hAnsi="Times New Roman" w:cs="Times New Roman"/>
              </w:rPr>
              <w:t>ами</w:t>
            </w:r>
            <w:r>
              <w:rPr>
                <w:rFonts w:ascii="Times New Roman" w:eastAsia="Times New Roman" w:hAnsi="Times New Roman" w:cs="Times New Roman"/>
              </w:rPr>
              <w:t xml:space="preserve"> ПЗ, </w:t>
            </w:r>
            <w:r w:rsidR="00312558">
              <w:rPr>
                <w:rFonts w:ascii="Times New Roman" w:eastAsia="Times New Roman" w:hAnsi="Times New Roman" w:cs="Times New Roman"/>
              </w:rPr>
              <w:t>6</w:t>
            </w:r>
            <w:r>
              <w:rPr>
                <w:rFonts w:ascii="Times New Roman" w:eastAsia="Times New Roman" w:hAnsi="Times New Roman" w:cs="Times New Roman"/>
              </w:rPr>
              <w:t xml:space="preserve"> год.</w:t>
            </w:r>
          </w:p>
          <w:p w:rsidR="00A11286" w:rsidRDefault="00A11286" w:rsidP="009978C7">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Конспект або план / </w:t>
            </w:r>
            <w:proofErr w:type="spellStart"/>
            <w:r>
              <w:rPr>
                <w:rFonts w:ascii="Times New Roman" w:hAnsi="Times New Roman" w:cs="Times New Roman"/>
              </w:rPr>
              <w:t>підг</w:t>
            </w:r>
            <w:proofErr w:type="spellEnd"/>
            <w:r w:rsidR="009978C7">
              <w:rPr>
                <w:rFonts w:ascii="Times New Roman" w:hAnsi="Times New Roman" w:cs="Times New Roman"/>
              </w:rPr>
              <w:t>-</w:t>
            </w:r>
            <w:r>
              <w:rPr>
                <w:rFonts w:ascii="Times New Roman" w:hAnsi="Times New Roman" w:cs="Times New Roman"/>
              </w:rPr>
              <w:t xml:space="preserve">ка до співбесіди / виступ або есе / </w:t>
            </w:r>
            <w:r w:rsidR="009978C7">
              <w:rPr>
                <w:rFonts w:ascii="Times New Roman" w:hAnsi="Times New Roman" w:cs="Times New Roman"/>
              </w:rPr>
              <w:t>усна розповідь / аналіз</w:t>
            </w:r>
          </w:p>
        </w:tc>
        <w:tc>
          <w:tcPr>
            <w:tcW w:w="543" w:type="pct"/>
            <w:tcMar>
              <w:top w:w="100" w:type="dxa"/>
              <w:left w:w="100" w:type="dxa"/>
              <w:bottom w:w="100" w:type="dxa"/>
              <w:right w:w="100" w:type="dxa"/>
            </w:tcMar>
          </w:tcPr>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p>
          <w:p w:rsidR="00A11286" w:rsidRDefault="00A112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12558" w:rsidRDefault="00312558" w:rsidP="003125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12558" w:rsidRDefault="00312558" w:rsidP="003125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A11286" w:rsidRDefault="00A11286">
            <w:pPr>
              <w:spacing w:after="0"/>
              <w:jc w:val="center"/>
              <w:rPr>
                <w:rFonts w:ascii="Times New Roman" w:eastAsia="Times New Roman" w:hAnsi="Times New Roman" w:cs="Times New Roman"/>
                <w:sz w:val="24"/>
                <w:szCs w:val="24"/>
              </w:rPr>
            </w:pPr>
          </w:p>
          <w:p w:rsidR="00312558" w:rsidRDefault="00312558">
            <w:pPr>
              <w:spacing w:after="0"/>
              <w:jc w:val="center"/>
              <w:rPr>
                <w:rFonts w:ascii="Times New Roman" w:eastAsia="Times New Roman" w:hAnsi="Times New Roman" w:cs="Times New Roman"/>
                <w:sz w:val="24"/>
                <w:szCs w:val="24"/>
              </w:rPr>
            </w:pPr>
          </w:p>
          <w:p w:rsidR="00A11286" w:rsidRDefault="003125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11286">
              <w:rPr>
                <w:rFonts w:ascii="Times New Roman" w:eastAsia="Times New Roman" w:hAnsi="Times New Roman" w:cs="Times New Roman"/>
                <w:sz w:val="24"/>
                <w:szCs w:val="24"/>
              </w:rPr>
              <w:t xml:space="preserve"> балів</w:t>
            </w:r>
          </w:p>
        </w:tc>
        <w:tc>
          <w:tcPr>
            <w:tcW w:w="434" w:type="pct"/>
            <w:tcMar>
              <w:top w:w="100" w:type="dxa"/>
              <w:left w:w="100" w:type="dxa"/>
              <w:bottom w:w="100" w:type="dxa"/>
              <w:right w:w="100" w:type="dxa"/>
            </w:tcMar>
          </w:tcPr>
          <w:p w:rsidR="00A11286" w:rsidRDefault="009978C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розкладом</w:t>
            </w:r>
          </w:p>
        </w:tc>
      </w:tr>
      <w:tr w:rsidR="00A11286" w:rsidTr="00312558">
        <w:trPr>
          <w:trHeight w:val="12"/>
        </w:trPr>
        <w:tc>
          <w:tcPr>
            <w:tcW w:w="589" w:type="pct"/>
            <w:tcMar>
              <w:top w:w="100" w:type="dxa"/>
              <w:left w:w="100" w:type="dxa"/>
              <w:bottom w:w="100" w:type="dxa"/>
              <w:right w:w="100" w:type="dxa"/>
            </w:tcMar>
          </w:tcPr>
          <w:p w:rsidR="00A11286" w:rsidRDefault="00A11286">
            <w:pPr>
              <w:spacing w:after="0" w:line="240" w:lineRule="auto"/>
              <w:rPr>
                <w:rFonts w:ascii="Times New Roman" w:eastAsia="Times New Roman" w:hAnsi="Times New Roman" w:cs="Times New Roman"/>
                <w:color w:val="000000"/>
                <w:sz w:val="24"/>
                <w:szCs w:val="24"/>
              </w:rPr>
            </w:pPr>
          </w:p>
        </w:tc>
        <w:tc>
          <w:tcPr>
            <w:tcW w:w="1008" w:type="pct"/>
            <w:tcMar>
              <w:top w:w="100" w:type="dxa"/>
              <w:left w:w="100" w:type="dxa"/>
              <w:bottom w:w="100" w:type="dxa"/>
              <w:right w:w="100" w:type="dxa"/>
            </w:tcMar>
            <w:hideMark/>
          </w:tcPr>
          <w:p w:rsidR="00A11286" w:rsidRDefault="00A11286">
            <w:pPr>
              <w:spacing w:after="0" w:line="240" w:lineRule="auto"/>
              <w:rPr>
                <w:rFonts w:ascii="Times New Roman" w:hAnsi="Times New Roman" w:cs="Times New Roman"/>
                <w:b/>
                <w:sz w:val="24"/>
                <w:szCs w:val="24"/>
              </w:rPr>
            </w:pPr>
            <w:r>
              <w:rPr>
                <w:rFonts w:ascii="Times New Roman" w:hAnsi="Times New Roman" w:cs="Times New Roman"/>
                <w:b/>
                <w:sz w:val="24"/>
                <w:szCs w:val="24"/>
              </w:rPr>
              <w:t>Модульна контрольна робота</w:t>
            </w:r>
          </w:p>
        </w:tc>
        <w:tc>
          <w:tcPr>
            <w:tcW w:w="775" w:type="pct"/>
            <w:tcMar>
              <w:top w:w="100" w:type="dxa"/>
              <w:left w:w="100" w:type="dxa"/>
              <w:bottom w:w="100" w:type="dxa"/>
              <w:right w:w="100" w:type="dxa"/>
            </w:tcMar>
          </w:tcPr>
          <w:p w:rsidR="00A11286" w:rsidRDefault="00A11286">
            <w:pPr>
              <w:pStyle w:val="1"/>
              <w:spacing w:line="240" w:lineRule="auto"/>
              <w:rPr>
                <w:rFonts w:ascii="Times New Roman" w:eastAsia="Times New Roman" w:hAnsi="Times New Roman" w:cs="Times New Roman"/>
                <w:sz w:val="24"/>
                <w:szCs w:val="24"/>
              </w:rPr>
            </w:pPr>
          </w:p>
        </w:tc>
        <w:tc>
          <w:tcPr>
            <w:tcW w:w="589" w:type="pct"/>
            <w:tcMar>
              <w:top w:w="100" w:type="dxa"/>
              <w:left w:w="100" w:type="dxa"/>
              <w:bottom w:w="100" w:type="dxa"/>
              <w:right w:w="100" w:type="dxa"/>
            </w:tcMar>
          </w:tcPr>
          <w:p w:rsidR="00A11286" w:rsidRDefault="00A11286">
            <w:pPr>
              <w:spacing w:after="0"/>
              <w:rPr>
                <w:rFonts w:ascii="Times New Roman" w:eastAsia="Times New Roman" w:hAnsi="Times New Roman" w:cs="Times New Roman"/>
                <w:sz w:val="24"/>
                <w:szCs w:val="24"/>
              </w:rPr>
            </w:pPr>
          </w:p>
        </w:tc>
        <w:tc>
          <w:tcPr>
            <w:tcW w:w="449" w:type="pct"/>
            <w:tcMar>
              <w:top w:w="100" w:type="dxa"/>
              <w:left w:w="100" w:type="dxa"/>
              <w:bottom w:w="100" w:type="dxa"/>
              <w:right w:w="100" w:type="dxa"/>
            </w:tcMar>
          </w:tcPr>
          <w:p w:rsidR="00A11286" w:rsidRDefault="00A11286">
            <w:pPr>
              <w:spacing w:after="0" w:line="240" w:lineRule="auto"/>
              <w:rPr>
                <w:rFonts w:ascii="Times New Roman" w:eastAsia="Times New Roman" w:hAnsi="Times New Roman" w:cs="Times New Roman"/>
                <w:sz w:val="24"/>
                <w:szCs w:val="24"/>
              </w:rPr>
            </w:pPr>
          </w:p>
        </w:tc>
        <w:tc>
          <w:tcPr>
            <w:tcW w:w="614" w:type="pct"/>
            <w:tcMar>
              <w:top w:w="100" w:type="dxa"/>
              <w:left w:w="100" w:type="dxa"/>
              <w:bottom w:w="100" w:type="dxa"/>
              <w:right w:w="100" w:type="dxa"/>
            </w:tcMar>
            <w:hideMark/>
          </w:tcPr>
          <w:p w:rsidR="00A11286" w:rsidRDefault="00A11286" w:rsidP="00312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пройти тест, 1 год.</w:t>
            </w:r>
          </w:p>
        </w:tc>
        <w:tc>
          <w:tcPr>
            <w:tcW w:w="543" w:type="pct"/>
            <w:tcMar>
              <w:top w:w="100" w:type="dxa"/>
              <w:left w:w="100" w:type="dxa"/>
              <w:bottom w:w="100" w:type="dxa"/>
              <w:right w:w="100" w:type="dxa"/>
            </w:tcMar>
            <w:vAlign w:val="center"/>
            <w:hideMark/>
          </w:tcPr>
          <w:p w:rsidR="00A11286" w:rsidRDefault="00A11286" w:rsidP="003125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1255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балів</w:t>
            </w:r>
          </w:p>
        </w:tc>
        <w:tc>
          <w:tcPr>
            <w:tcW w:w="434" w:type="pct"/>
            <w:tcMar>
              <w:top w:w="100" w:type="dxa"/>
              <w:left w:w="100" w:type="dxa"/>
              <w:bottom w:w="100" w:type="dxa"/>
              <w:right w:w="100" w:type="dxa"/>
            </w:tcMar>
            <w:hideMark/>
          </w:tcPr>
          <w:p w:rsidR="00A11286" w:rsidRDefault="00A11286">
            <w:pPr>
              <w:spacing w:after="0"/>
              <w:rPr>
                <w:rFonts w:ascii="Times New Roman" w:eastAsia="Times New Roman" w:hAnsi="Times New Roman" w:cs="Times New Roman"/>
                <w:sz w:val="24"/>
                <w:szCs w:val="24"/>
              </w:rPr>
            </w:pPr>
          </w:p>
        </w:tc>
      </w:tr>
    </w:tbl>
    <w:p w:rsidR="00A11286" w:rsidRPr="009623A0" w:rsidRDefault="00A11286" w:rsidP="009623A0">
      <w:pPr>
        <w:spacing w:after="0" w:line="240" w:lineRule="auto"/>
        <w:ind w:firstLine="567"/>
        <w:jc w:val="center"/>
        <w:rPr>
          <w:rFonts w:ascii="Times New Roman" w:eastAsia="Times New Roman" w:hAnsi="Times New Roman" w:cs="Times New Roman"/>
          <w:b/>
          <w:color w:val="000000"/>
          <w:sz w:val="28"/>
          <w:szCs w:val="28"/>
        </w:rPr>
      </w:pPr>
      <w:r w:rsidRPr="009623A0">
        <w:rPr>
          <w:rFonts w:ascii="Times New Roman" w:eastAsia="Times New Roman" w:hAnsi="Times New Roman" w:cs="Times New Roman"/>
          <w:b/>
          <w:color w:val="000000"/>
          <w:sz w:val="28"/>
          <w:szCs w:val="28"/>
        </w:rPr>
        <w:t>11. Система оцінювання та вимоги</w:t>
      </w:r>
    </w:p>
    <w:p w:rsidR="00A11286" w:rsidRPr="009623A0" w:rsidRDefault="00A11286" w:rsidP="009623A0">
      <w:pPr>
        <w:spacing w:after="0" w:line="240" w:lineRule="auto"/>
        <w:ind w:firstLine="567"/>
        <w:jc w:val="center"/>
        <w:rPr>
          <w:rFonts w:ascii="Times New Roman" w:eastAsia="Times New Roman" w:hAnsi="Times New Roman" w:cs="Times New Roman"/>
          <w:b/>
          <w:color w:val="000000"/>
          <w:sz w:val="28"/>
          <w:szCs w:val="28"/>
        </w:rPr>
      </w:pPr>
    </w:p>
    <w:p w:rsidR="00C87034" w:rsidRPr="009623A0" w:rsidRDefault="00A11286" w:rsidP="009623A0">
      <w:pPr>
        <w:spacing w:after="0" w:line="240" w:lineRule="auto"/>
        <w:ind w:firstLine="567"/>
        <w:jc w:val="both"/>
        <w:rPr>
          <w:rFonts w:ascii="Times New Roman" w:eastAsia="Times New Roman" w:hAnsi="Times New Roman" w:cs="Times New Roman"/>
          <w:sz w:val="28"/>
          <w:szCs w:val="28"/>
        </w:rPr>
      </w:pPr>
      <w:r w:rsidRPr="009623A0">
        <w:rPr>
          <w:rFonts w:ascii="Times New Roman" w:eastAsia="Times New Roman" w:hAnsi="Times New Roman" w:cs="Times New Roman"/>
          <w:color w:val="000000"/>
          <w:sz w:val="28"/>
          <w:szCs w:val="28"/>
          <w:u w:val="single"/>
        </w:rPr>
        <w:t xml:space="preserve">Загальна система </w:t>
      </w:r>
      <w:r w:rsidRPr="009623A0">
        <w:rPr>
          <w:rFonts w:ascii="Times New Roman" w:eastAsia="Times New Roman" w:hAnsi="Times New Roman" w:cs="Times New Roman"/>
          <w:sz w:val="28"/>
          <w:szCs w:val="28"/>
          <w:u w:val="single"/>
        </w:rPr>
        <w:t>оцінювання курсу</w:t>
      </w:r>
      <w:r w:rsidRPr="009623A0">
        <w:rPr>
          <w:rFonts w:ascii="Times New Roman" w:eastAsia="Times New Roman" w:hAnsi="Times New Roman" w:cs="Times New Roman"/>
          <w:sz w:val="28"/>
          <w:szCs w:val="28"/>
        </w:rPr>
        <w:t xml:space="preserve">: </w:t>
      </w:r>
    </w:p>
    <w:p w:rsidR="00C87034" w:rsidRPr="009623A0" w:rsidRDefault="00C87034" w:rsidP="009623A0">
      <w:pPr>
        <w:spacing w:after="0" w:line="240" w:lineRule="auto"/>
        <w:ind w:firstLine="567"/>
        <w:rPr>
          <w:rFonts w:ascii="Times New Roman" w:eastAsia="Times New Roman" w:hAnsi="Times New Roman" w:cs="Times New Roman"/>
          <w:sz w:val="28"/>
          <w:szCs w:val="28"/>
          <w:lang w:eastAsia="ru-RU"/>
        </w:rPr>
      </w:pPr>
      <w:r w:rsidRPr="009623A0">
        <w:rPr>
          <w:rFonts w:ascii="Times New Roman" w:eastAsia="Times New Roman" w:hAnsi="Times New Roman" w:cs="Times New Roman"/>
          <w:sz w:val="28"/>
          <w:szCs w:val="28"/>
        </w:rPr>
        <w:t xml:space="preserve">Форма підсумкового контролю </w:t>
      </w:r>
      <w:r w:rsidRPr="009623A0">
        <w:rPr>
          <w:rFonts w:ascii="Times New Roman" w:eastAsia="Times New Roman" w:hAnsi="Times New Roman" w:cs="Times New Roman"/>
          <w:b/>
          <w:sz w:val="28"/>
          <w:szCs w:val="28"/>
        </w:rPr>
        <w:t>залік</w:t>
      </w:r>
      <w:r w:rsidRPr="009623A0">
        <w:rPr>
          <w:rFonts w:ascii="Times New Roman" w:eastAsia="Times New Roman" w:hAnsi="Times New Roman" w:cs="Times New Roman"/>
          <w:sz w:val="28"/>
          <w:szCs w:val="28"/>
        </w:rPr>
        <w:t xml:space="preserve">: </w:t>
      </w:r>
      <w:r w:rsidRPr="009623A0">
        <w:rPr>
          <w:rFonts w:ascii="Times New Roman" w:eastAsia="Times New Roman" w:hAnsi="Times New Roman" w:cs="Times New Roman"/>
          <w:sz w:val="28"/>
          <w:szCs w:val="28"/>
          <w:lang w:eastAsia="ru-RU"/>
        </w:rPr>
        <w:t>участь в роботі впродовж семестру / модульна контрольна робота / самостійна робота / залік – 70 / 2</w:t>
      </w:r>
      <w:r w:rsidR="00312558">
        <w:rPr>
          <w:rFonts w:ascii="Times New Roman" w:eastAsia="Times New Roman" w:hAnsi="Times New Roman" w:cs="Times New Roman"/>
          <w:sz w:val="28"/>
          <w:szCs w:val="28"/>
          <w:lang w:eastAsia="ru-RU"/>
        </w:rPr>
        <w:t>0</w:t>
      </w:r>
      <w:r w:rsidRPr="009623A0">
        <w:rPr>
          <w:rFonts w:ascii="Times New Roman" w:eastAsia="Times New Roman" w:hAnsi="Times New Roman" w:cs="Times New Roman"/>
          <w:sz w:val="28"/>
          <w:szCs w:val="28"/>
          <w:lang w:eastAsia="ru-RU"/>
        </w:rPr>
        <w:t xml:space="preserve"> / </w:t>
      </w:r>
      <w:r w:rsidR="00312558">
        <w:rPr>
          <w:rFonts w:ascii="Times New Roman" w:eastAsia="Times New Roman" w:hAnsi="Times New Roman" w:cs="Times New Roman"/>
          <w:sz w:val="28"/>
          <w:szCs w:val="28"/>
          <w:lang w:eastAsia="ru-RU"/>
        </w:rPr>
        <w:t>10</w:t>
      </w:r>
      <w:r w:rsidRPr="009623A0">
        <w:rPr>
          <w:rFonts w:ascii="Times New Roman" w:eastAsia="Times New Roman" w:hAnsi="Times New Roman" w:cs="Times New Roman"/>
          <w:sz w:val="28"/>
          <w:szCs w:val="28"/>
          <w:lang w:eastAsia="ru-RU"/>
        </w:rPr>
        <w:t>.</w:t>
      </w:r>
    </w:p>
    <w:p w:rsidR="009623A0" w:rsidRPr="009623A0" w:rsidRDefault="009623A0" w:rsidP="009623A0">
      <w:pPr>
        <w:spacing w:after="0" w:line="240" w:lineRule="auto"/>
        <w:ind w:firstLine="567"/>
        <w:jc w:val="center"/>
        <w:rPr>
          <w:rFonts w:ascii="Times New Roman" w:eastAsia="Times New Roman" w:hAnsi="Times New Roman" w:cs="Times New Roman"/>
          <w:sz w:val="28"/>
          <w:szCs w:val="28"/>
          <w:lang w:eastAsia="ru-RU"/>
        </w:rPr>
      </w:pPr>
      <w:r w:rsidRPr="009623A0">
        <w:rPr>
          <w:rFonts w:ascii="Times New Roman" w:eastAsia="Times New Roman" w:hAnsi="Times New Roman" w:cs="Times New Roman"/>
          <w:b/>
          <w:bCs/>
          <w:i/>
          <w:iCs/>
          <w:sz w:val="28"/>
          <w:szCs w:val="28"/>
          <w:lang w:eastAsia="ru-RU"/>
        </w:rPr>
        <w:t>Критерії оцінювання знань, умінь і навичок здобувачів освіти під час практичних занять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00"/>
        <w:gridCol w:w="11457"/>
      </w:tblGrid>
      <w:tr w:rsidR="009623A0" w:rsidRPr="00061ACA" w:rsidTr="00E77B63">
        <w:trPr>
          <w:tblCellSpacing w:w="15" w:type="dxa"/>
        </w:trPr>
        <w:tc>
          <w:tcPr>
            <w:tcW w:w="363" w:type="pct"/>
            <w:vAlign w:val="center"/>
            <w:hideMark/>
          </w:tcPr>
          <w:p w:rsidR="009623A0" w:rsidRPr="00061ACA" w:rsidRDefault="009623A0" w:rsidP="00312558">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 xml:space="preserve">Рівні </w:t>
            </w:r>
            <w:proofErr w:type="spellStart"/>
            <w:r w:rsidRPr="00061ACA">
              <w:rPr>
                <w:rFonts w:ascii="Times New Roman" w:eastAsia="Times New Roman" w:hAnsi="Times New Roman" w:cs="Times New Roman"/>
                <w:sz w:val="24"/>
                <w:szCs w:val="24"/>
                <w:lang w:eastAsia="ru-RU"/>
              </w:rPr>
              <w:t>навч</w:t>
            </w:r>
            <w:proofErr w:type="spellEnd"/>
            <w:r w:rsidRPr="00061ACA">
              <w:rPr>
                <w:rFonts w:ascii="Times New Roman" w:eastAsia="Times New Roman" w:hAnsi="Times New Roman" w:cs="Times New Roman"/>
                <w:sz w:val="24"/>
                <w:szCs w:val="24"/>
                <w:lang w:eastAsia="ru-RU"/>
              </w:rPr>
              <w:t>. досягнень</w:t>
            </w:r>
          </w:p>
        </w:tc>
        <w:tc>
          <w:tcPr>
            <w:tcW w:w="460" w:type="pct"/>
            <w:vAlign w:val="center"/>
            <w:hideMark/>
          </w:tcPr>
          <w:p w:rsidR="009623A0" w:rsidRPr="00061ACA" w:rsidRDefault="009623A0" w:rsidP="00312558">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Оцінка в балах</w:t>
            </w:r>
          </w:p>
        </w:tc>
        <w:tc>
          <w:tcPr>
            <w:tcW w:w="4126" w:type="pct"/>
            <w:vAlign w:val="center"/>
            <w:hideMark/>
          </w:tcPr>
          <w:p w:rsidR="009623A0" w:rsidRPr="00061ACA" w:rsidRDefault="009623A0" w:rsidP="00312558">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Критерії оцінювання</w:t>
            </w:r>
            <w:r>
              <w:rPr>
                <w:rFonts w:ascii="Times New Roman" w:eastAsia="Times New Roman" w:hAnsi="Times New Roman" w:cs="Times New Roman"/>
                <w:sz w:val="24"/>
                <w:szCs w:val="24"/>
                <w:lang w:eastAsia="ru-RU"/>
              </w:rPr>
              <w:t xml:space="preserve"> під час практичних занять</w:t>
            </w:r>
          </w:p>
        </w:tc>
      </w:tr>
      <w:tr w:rsidR="009623A0" w:rsidRPr="003842C5" w:rsidTr="00E77B63">
        <w:trPr>
          <w:tblCellSpacing w:w="15" w:type="dxa"/>
        </w:trPr>
        <w:tc>
          <w:tcPr>
            <w:tcW w:w="363" w:type="pct"/>
            <w:vMerge w:val="restar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 xml:space="preserve">Початковий </w:t>
            </w:r>
            <w:r w:rsidRPr="00061ACA">
              <w:rPr>
                <w:rFonts w:ascii="Times New Roman" w:eastAsia="Times New Roman" w:hAnsi="Times New Roman" w:cs="Times New Roman"/>
                <w:sz w:val="24"/>
                <w:szCs w:val="24"/>
                <w:lang w:eastAsia="ru-RU"/>
              </w:rPr>
              <w:lastRenderedPageBreak/>
              <w:t>(понятійний)</w:t>
            </w: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lastRenderedPageBreak/>
              <w:t>1</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 xml:space="preserve">Здобувач освіти володіє навчальним матеріалом на рівні засвоєння окремих термінів, понять, фактів без </w:t>
            </w:r>
            <w:r w:rsidRPr="00061ACA">
              <w:rPr>
                <w:rFonts w:ascii="Times New Roman" w:eastAsia="Times New Roman" w:hAnsi="Times New Roman" w:cs="Times New Roman"/>
                <w:sz w:val="24"/>
                <w:szCs w:val="24"/>
                <w:lang w:eastAsia="ru-RU"/>
              </w:rPr>
              <w:lastRenderedPageBreak/>
              <w:t>зв’язку між ними: відповідає на запитання, які потребують  відповіді „так” чи „ні”.</w:t>
            </w:r>
          </w:p>
        </w:tc>
      </w:tr>
      <w:tr w:rsidR="009623A0" w:rsidRPr="003842C5"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2</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9623A0" w:rsidRPr="00061ACA"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3</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9623A0" w:rsidRPr="003842C5" w:rsidTr="00E77B63">
        <w:trPr>
          <w:tblCellSpacing w:w="15" w:type="dxa"/>
        </w:trPr>
        <w:tc>
          <w:tcPr>
            <w:tcW w:w="363" w:type="pct"/>
            <w:vMerge w:val="restar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Середній</w:t>
            </w:r>
            <w:r w:rsidRPr="00061ACA">
              <w:rPr>
                <w:rFonts w:ascii="Times New Roman" w:eastAsia="Times New Roman" w:hAnsi="Times New Roman" w:cs="Times New Roman"/>
                <w:sz w:val="24"/>
                <w:szCs w:val="24"/>
                <w:lang w:eastAsia="ru-RU"/>
              </w:rPr>
              <w:t xml:space="preserve"> (репродуктивний)</w:t>
            </w: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4</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9623A0" w:rsidRPr="00061ACA"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5</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9623A0" w:rsidRPr="003842C5"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6</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9623A0" w:rsidRPr="003842C5" w:rsidTr="00E77B63">
        <w:trPr>
          <w:tblCellSpacing w:w="15" w:type="dxa"/>
        </w:trPr>
        <w:tc>
          <w:tcPr>
            <w:tcW w:w="363" w:type="pct"/>
            <w:vMerge w:val="restar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Достатній</w:t>
            </w:r>
            <w:r w:rsidRPr="00061ACA">
              <w:rPr>
                <w:rFonts w:ascii="Times New Roman" w:eastAsia="Times New Roman" w:hAnsi="Times New Roman" w:cs="Times New Roman"/>
                <w:sz w:val="24"/>
                <w:szCs w:val="24"/>
                <w:lang w:eastAsia="ru-RU"/>
              </w:rPr>
              <w:t xml:space="preserve"> (алгоритмічно  дієвий)</w:t>
            </w: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7</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9623A0" w:rsidRPr="003842C5"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8</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Знання здобувача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9623A0" w:rsidRPr="003842C5"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9</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9623A0" w:rsidRPr="003842C5" w:rsidTr="00E77B63">
        <w:trPr>
          <w:tblCellSpacing w:w="15" w:type="dxa"/>
        </w:trPr>
        <w:tc>
          <w:tcPr>
            <w:tcW w:w="363" w:type="pct"/>
            <w:vMerge w:val="restar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Високий</w:t>
            </w:r>
            <w:r w:rsidRPr="00061ACA">
              <w:rPr>
                <w:rFonts w:ascii="Times New Roman" w:eastAsia="Times New Roman" w:hAnsi="Times New Roman" w:cs="Times New Roman"/>
                <w:sz w:val="24"/>
                <w:szCs w:val="24"/>
                <w:lang w:eastAsia="ru-RU"/>
              </w:rPr>
              <w:t xml:space="preserve"> (творчо-</w:t>
            </w:r>
            <w:r w:rsidRPr="00061ACA">
              <w:rPr>
                <w:rFonts w:ascii="Times New Roman" w:eastAsia="Times New Roman" w:hAnsi="Times New Roman" w:cs="Times New Roman"/>
                <w:sz w:val="24"/>
                <w:szCs w:val="24"/>
                <w:lang w:eastAsia="ru-RU"/>
              </w:rPr>
              <w:lastRenderedPageBreak/>
              <w:t>професійний)</w:t>
            </w: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lastRenderedPageBreak/>
              <w:t>10</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 xml:space="preserve">Здобувач освіти володіє глибокими і міцними знаннями та використовує їх у нестандартних ситуаціях; може </w:t>
            </w:r>
            <w:r w:rsidRPr="00061ACA">
              <w:rPr>
                <w:rFonts w:ascii="Times New Roman" w:eastAsia="Times New Roman" w:hAnsi="Times New Roman" w:cs="Times New Roman"/>
                <w:sz w:val="24"/>
                <w:szCs w:val="24"/>
                <w:lang w:eastAsia="ru-RU"/>
              </w:rPr>
              <w:lastRenderedPageBreak/>
              <w:t>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9623A0" w:rsidRPr="003842C5"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11</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9623A0" w:rsidRPr="003842C5"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6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12</w:t>
            </w:r>
          </w:p>
        </w:tc>
        <w:tc>
          <w:tcPr>
            <w:tcW w:w="4126" w:type="pct"/>
            <w:vAlign w:val="center"/>
            <w:hideMark/>
          </w:tcPr>
          <w:p w:rsidR="009623A0" w:rsidRPr="00061ACA" w:rsidRDefault="009623A0" w:rsidP="00E77B63">
            <w:pPr>
              <w:spacing w:after="0" w:line="240" w:lineRule="auto"/>
              <w:jc w:val="both"/>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9623A0" w:rsidRDefault="009623A0" w:rsidP="009623A0">
      <w:pPr>
        <w:spacing w:after="0" w:line="240" w:lineRule="auto"/>
        <w:jc w:val="center"/>
        <w:rPr>
          <w:rFonts w:ascii="Times New Roman" w:eastAsia="Times New Roman" w:hAnsi="Times New Roman" w:cs="Times New Roman"/>
          <w:b/>
          <w:bCs/>
          <w:i/>
          <w:iCs/>
          <w:sz w:val="28"/>
          <w:szCs w:val="28"/>
          <w:lang w:eastAsia="ru-RU"/>
        </w:rPr>
      </w:pPr>
    </w:p>
    <w:p w:rsidR="009623A0" w:rsidRPr="009623A0" w:rsidRDefault="009623A0" w:rsidP="009623A0">
      <w:pPr>
        <w:spacing w:after="0" w:line="240" w:lineRule="auto"/>
        <w:jc w:val="center"/>
        <w:rPr>
          <w:rFonts w:ascii="Times New Roman" w:eastAsia="Times New Roman" w:hAnsi="Times New Roman" w:cs="Times New Roman"/>
          <w:b/>
          <w:bCs/>
          <w:i/>
          <w:iCs/>
          <w:sz w:val="28"/>
          <w:szCs w:val="28"/>
          <w:lang w:eastAsia="ru-RU"/>
        </w:rPr>
      </w:pPr>
      <w:r w:rsidRPr="009623A0">
        <w:rPr>
          <w:rFonts w:ascii="Times New Roman" w:eastAsia="Times New Roman" w:hAnsi="Times New Roman" w:cs="Times New Roman"/>
          <w:b/>
          <w:bCs/>
          <w:i/>
          <w:iCs/>
          <w:sz w:val="28"/>
          <w:szCs w:val="28"/>
          <w:lang w:eastAsia="ru-RU"/>
        </w:rPr>
        <w:t>Критерії оцінювання знань, умінь і навичок здобувачів освіти за виконання модульної контрольної роботи</w:t>
      </w:r>
    </w:p>
    <w:p w:rsidR="009623A0" w:rsidRPr="009623A0" w:rsidRDefault="009623A0" w:rsidP="009623A0">
      <w:pPr>
        <w:spacing w:after="0" w:line="240" w:lineRule="auto"/>
        <w:ind w:firstLine="567"/>
        <w:jc w:val="both"/>
        <w:rPr>
          <w:rFonts w:ascii="Times New Roman" w:hAnsi="Times New Roman" w:cs="Times New Roman"/>
          <w:sz w:val="28"/>
          <w:szCs w:val="28"/>
        </w:rPr>
      </w:pPr>
      <w:r w:rsidRPr="009623A0">
        <w:rPr>
          <w:rFonts w:ascii="Times New Roman" w:hAnsi="Times New Roman" w:cs="Times New Roman"/>
          <w:sz w:val="28"/>
          <w:szCs w:val="28"/>
        </w:rPr>
        <w:t>МКР включає в себе 2</w:t>
      </w:r>
      <w:r w:rsidR="00312558">
        <w:rPr>
          <w:rFonts w:ascii="Times New Roman" w:hAnsi="Times New Roman" w:cs="Times New Roman"/>
          <w:sz w:val="28"/>
          <w:szCs w:val="28"/>
        </w:rPr>
        <w:t>0</w:t>
      </w:r>
      <w:r w:rsidRPr="009623A0">
        <w:rPr>
          <w:rFonts w:ascii="Times New Roman" w:hAnsi="Times New Roman" w:cs="Times New Roman"/>
          <w:sz w:val="28"/>
          <w:szCs w:val="28"/>
        </w:rPr>
        <w:t xml:space="preserve"> тестів, обраних з банку питань. Максимальна кількість балів, яку можна набрати, правильно виконавши всі завдання тесту, – </w:t>
      </w:r>
      <w:r w:rsidRPr="009623A0">
        <w:rPr>
          <w:rFonts w:ascii="Times New Roman" w:hAnsi="Times New Roman" w:cs="Times New Roman"/>
          <w:b/>
          <w:sz w:val="28"/>
          <w:szCs w:val="28"/>
        </w:rPr>
        <w:t>2</w:t>
      </w:r>
      <w:r w:rsidR="00312558">
        <w:rPr>
          <w:rFonts w:ascii="Times New Roman" w:hAnsi="Times New Roman" w:cs="Times New Roman"/>
          <w:b/>
          <w:sz w:val="28"/>
          <w:szCs w:val="28"/>
        </w:rPr>
        <w:t>0</w:t>
      </w:r>
      <w:r w:rsidRPr="009623A0">
        <w:rPr>
          <w:rFonts w:ascii="Times New Roman" w:hAnsi="Times New Roman" w:cs="Times New Roman"/>
          <w:sz w:val="28"/>
          <w:szCs w:val="28"/>
        </w:rPr>
        <w:t>.</w:t>
      </w:r>
    </w:p>
    <w:p w:rsidR="009623A0" w:rsidRPr="009623A0" w:rsidRDefault="009623A0" w:rsidP="009623A0">
      <w:pPr>
        <w:spacing w:after="0" w:line="240" w:lineRule="auto"/>
        <w:ind w:firstLine="567"/>
        <w:jc w:val="both"/>
        <w:rPr>
          <w:rFonts w:ascii="Times New Roman" w:hAnsi="Times New Roman" w:cs="Times New Roman"/>
          <w:sz w:val="28"/>
          <w:szCs w:val="28"/>
        </w:rPr>
      </w:pPr>
      <w:r w:rsidRPr="009623A0">
        <w:rPr>
          <w:rFonts w:ascii="Times New Roman" w:hAnsi="Times New Roman" w:cs="Times New Roman"/>
          <w:sz w:val="28"/>
          <w:szCs w:val="28"/>
        </w:rPr>
        <w:t xml:space="preserve">За одне тестове завдання студент може отримати </w:t>
      </w:r>
      <w:r w:rsidRPr="009623A0">
        <w:rPr>
          <w:rFonts w:ascii="Times New Roman" w:hAnsi="Times New Roman" w:cs="Times New Roman"/>
          <w:b/>
          <w:sz w:val="28"/>
          <w:szCs w:val="28"/>
        </w:rPr>
        <w:t>0–1</w:t>
      </w:r>
      <w:r w:rsidRPr="009623A0">
        <w:rPr>
          <w:rFonts w:ascii="Times New Roman" w:hAnsi="Times New Roman" w:cs="Times New Roman"/>
          <w:sz w:val="28"/>
          <w:szCs w:val="28"/>
        </w:rPr>
        <w:t xml:space="preserve"> бал.</w:t>
      </w:r>
    </w:p>
    <w:p w:rsidR="009623A0" w:rsidRPr="009623A0" w:rsidRDefault="009623A0" w:rsidP="009623A0">
      <w:pPr>
        <w:spacing w:after="0" w:line="240" w:lineRule="auto"/>
        <w:ind w:firstLine="567"/>
        <w:jc w:val="both"/>
        <w:rPr>
          <w:rFonts w:ascii="Times New Roman" w:hAnsi="Times New Roman" w:cs="Times New Roman"/>
          <w:sz w:val="28"/>
          <w:szCs w:val="28"/>
        </w:rPr>
      </w:pPr>
      <w:r w:rsidRPr="009623A0">
        <w:rPr>
          <w:rFonts w:ascii="Times New Roman" w:hAnsi="Times New Roman" w:cs="Times New Roman"/>
          <w:sz w:val="28"/>
          <w:szCs w:val="28"/>
        </w:rPr>
        <w:t xml:space="preserve">Мінімальний бал, який може отримати студент за виконання МКР, – 60% від балів, відведених на МКР, а саме </w:t>
      </w:r>
      <w:r w:rsidRPr="009623A0">
        <w:rPr>
          <w:rFonts w:ascii="Times New Roman" w:hAnsi="Times New Roman" w:cs="Times New Roman"/>
          <w:b/>
          <w:sz w:val="28"/>
          <w:szCs w:val="28"/>
        </w:rPr>
        <w:t>1</w:t>
      </w:r>
      <w:r w:rsidR="00D7714F">
        <w:rPr>
          <w:rFonts w:ascii="Times New Roman" w:hAnsi="Times New Roman" w:cs="Times New Roman"/>
          <w:b/>
          <w:sz w:val="28"/>
          <w:szCs w:val="28"/>
        </w:rPr>
        <w:t>2</w:t>
      </w:r>
      <w:r w:rsidRPr="009623A0">
        <w:rPr>
          <w:rFonts w:ascii="Times New Roman" w:hAnsi="Times New Roman" w:cs="Times New Roman"/>
          <w:sz w:val="28"/>
          <w:szCs w:val="28"/>
        </w:rPr>
        <w:t xml:space="preserve"> балів.</w:t>
      </w:r>
    </w:p>
    <w:p w:rsidR="009623A0" w:rsidRDefault="009623A0" w:rsidP="009623A0">
      <w:pPr>
        <w:spacing w:after="0" w:line="240" w:lineRule="auto"/>
        <w:ind w:firstLine="567"/>
        <w:jc w:val="both"/>
        <w:rPr>
          <w:rFonts w:ascii="Times New Roman" w:hAnsi="Times New Roman" w:cs="Times New Roman"/>
          <w:sz w:val="28"/>
          <w:szCs w:val="28"/>
        </w:rPr>
      </w:pPr>
      <w:r w:rsidRPr="009623A0">
        <w:rPr>
          <w:rFonts w:ascii="Times New Roman" w:hAnsi="Times New Roman" w:cs="Times New Roman"/>
          <w:sz w:val="28"/>
          <w:szCs w:val="28"/>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p w:rsidR="009623A0" w:rsidRPr="009623A0" w:rsidRDefault="009623A0" w:rsidP="009623A0">
      <w:pPr>
        <w:spacing w:after="0" w:line="240" w:lineRule="auto"/>
        <w:ind w:firstLine="567"/>
        <w:jc w:val="both"/>
        <w:rPr>
          <w:rFonts w:ascii="Times New Roman" w:hAnsi="Times New Roman" w:cs="Times New Roman"/>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5"/>
        <w:gridCol w:w="1335"/>
        <w:gridCol w:w="11090"/>
      </w:tblGrid>
      <w:tr w:rsidR="009623A0" w:rsidRPr="00061ACA" w:rsidTr="00E77B63">
        <w:trPr>
          <w:trHeight w:val="960"/>
          <w:tblCellSpacing w:w="15" w:type="dxa"/>
        </w:trPr>
        <w:tc>
          <w:tcPr>
            <w:tcW w:w="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Рівні</w:t>
            </w:r>
          </w:p>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навчальних досягнень</w:t>
            </w:r>
          </w:p>
        </w:tc>
        <w:tc>
          <w:tcPr>
            <w:tcW w:w="443"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Оцінка в балах</w:t>
            </w:r>
          </w:p>
        </w:tc>
        <w:tc>
          <w:tcPr>
            <w:tcW w:w="3750"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Критерії оцінювання</w:t>
            </w:r>
          </w:p>
        </w:tc>
      </w:tr>
      <w:tr w:rsidR="009623A0" w:rsidRPr="00061ACA" w:rsidTr="00E77B63">
        <w:trPr>
          <w:trHeight w:val="676"/>
          <w:tblCellSpacing w:w="15" w:type="dxa"/>
        </w:trPr>
        <w:tc>
          <w:tcPr>
            <w:tcW w:w="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lastRenderedPageBreak/>
              <w:t>Початковий</w:t>
            </w:r>
          </w:p>
        </w:tc>
        <w:tc>
          <w:tcPr>
            <w:tcW w:w="443" w:type="pct"/>
            <w:vAlign w:val="center"/>
            <w:hideMark/>
          </w:tcPr>
          <w:p w:rsidR="009623A0" w:rsidRPr="00061ACA" w:rsidRDefault="00D7714F" w:rsidP="00E77B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p>
        </w:tc>
        <w:tc>
          <w:tcPr>
            <w:tcW w:w="3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володіє матеріалом на рівні засвоєння окремих термінів, понять, фактів.</w:t>
            </w:r>
          </w:p>
        </w:tc>
      </w:tr>
      <w:tr w:rsidR="009623A0" w:rsidRPr="00061ACA" w:rsidTr="00E77B63">
        <w:trPr>
          <w:trHeight w:val="775"/>
          <w:tblCellSpacing w:w="15" w:type="dxa"/>
        </w:trPr>
        <w:tc>
          <w:tcPr>
            <w:tcW w:w="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Середній</w:t>
            </w:r>
          </w:p>
        </w:tc>
        <w:tc>
          <w:tcPr>
            <w:tcW w:w="443" w:type="pct"/>
            <w:vAlign w:val="center"/>
            <w:hideMark/>
          </w:tcPr>
          <w:p w:rsidR="009623A0" w:rsidRPr="00061ACA" w:rsidRDefault="009623A0" w:rsidP="00D7714F">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1</w:t>
            </w:r>
            <w:r w:rsidR="00D7714F">
              <w:rPr>
                <w:rFonts w:ascii="Times New Roman" w:eastAsia="Times New Roman" w:hAnsi="Times New Roman" w:cs="Times New Roman"/>
                <w:b/>
                <w:bCs/>
                <w:sz w:val="24"/>
                <w:szCs w:val="24"/>
                <w:lang w:eastAsia="ru-RU"/>
              </w:rPr>
              <w:t>4</w:t>
            </w:r>
          </w:p>
        </w:tc>
        <w:tc>
          <w:tcPr>
            <w:tcW w:w="3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володіє початковими знаннями, знає близько половини навчального матеріалу,  розуміє основні положення навчального матеріалу.</w:t>
            </w:r>
          </w:p>
        </w:tc>
      </w:tr>
      <w:tr w:rsidR="009623A0" w:rsidRPr="00061ACA" w:rsidTr="00D7714F">
        <w:trPr>
          <w:trHeight w:val="753"/>
          <w:tblCellSpacing w:w="15" w:type="dxa"/>
        </w:trPr>
        <w:tc>
          <w:tcPr>
            <w:tcW w:w="750" w:type="pct"/>
            <w:vMerge w:val="restar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Достатній</w:t>
            </w:r>
          </w:p>
        </w:tc>
        <w:tc>
          <w:tcPr>
            <w:tcW w:w="443" w:type="pct"/>
            <w:vAlign w:val="center"/>
            <w:hideMark/>
          </w:tcPr>
          <w:p w:rsidR="009623A0" w:rsidRPr="00061ACA" w:rsidRDefault="009623A0" w:rsidP="00D7714F">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1</w:t>
            </w:r>
            <w:r w:rsidR="00D7714F">
              <w:rPr>
                <w:rFonts w:ascii="Times New Roman" w:eastAsia="Times New Roman" w:hAnsi="Times New Roman" w:cs="Times New Roman"/>
                <w:b/>
                <w:bCs/>
                <w:sz w:val="24"/>
                <w:szCs w:val="24"/>
                <w:lang w:eastAsia="ru-RU"/>
              </w:rPr>
              <w:t>6</w:t>
            </w:r>
          </w:p>
        </w:tc>
        <w:tc>
          <w:tcPr>
            <w:tcW w:w="3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9623A0" w:rsidRPr="003842C5" w:rsidTr="00D7714F">
        <w:trPr>
          <w:trHeight w:val="753"/>
          <w:tblCellSpacing w:w="15" w:type="dxa"/>
        </w:trPr>
        <w:tc>
          <w:tcPr>
            <w:tcW w:w="750" w:type="pct"/>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443" w:type="pct"/>
            <w:vAlign w:val="center"/>
            <w:hideMark/>
          </w:tcPr>
          <w:p w:rsidR="009623A0" w:rsidRPr="00061ACA" w:rsidRDefault="00D7714F" w:rsidP="00E77B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p>
        </w:tc>
        <w:tc>
          <w:tcPr>
            <w:tcW w:w="3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9623A0" w:rsidRPr="003842C5" w:rsidTr="00D7714F">
        <w:trPr>
          <w:trHeight w:val="908"/>
          <w:tblCellSpacing w:w="15" w:type="dxa"/>
        </w:trPr>
        <w:tc>
          <w:tcPr>
            <w:tcW w:w="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Високий</w:t>
            </w:r>
          </w:p>
        </w:tc>
        <w:tc>
          <w:tcPr>
            <w:tcW w:w="443" w:type="pct"/>
            <w:vAlign w:val="center"/>
            <w:hideMark/>
          </w:tcPr>
          <w:p w:rsidR="009623A0" w:rsidRPr="00061ACA" w:rsidRDefault="009623A0" w:rsidP="00D7714F">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2</w:t>
            </w:r>
            <w:r w:rsidR="00D7714F">
              <w:rPr>
                <w:rFonts w:ascii="Times New Roman" w:eastAsia="Times New Roman" w:hAnsi="Times New Roman" w:cs="Times New Roman"/>
                <w:b/>
                <w:bCs/>
                <w:sz w:val="24"/>
                <w:szCs w:val="24"/>
                <w:lang w:eastAsia="ru-RU"/>
              </w:rPr>
              <w:t>0</w:t>
            </w:r>
          </w:p>
        </w:tc>
        <w:tc>
          <w:tcPr>
            <w:tcW w:w="37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9623A0" w:rsidRPr="009623A0" w:rsidRDefault="009623A0" w:rsidP="009623A0">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9623A0">
        <w:rPr>
          <w:rFonts w:ascii="Times New Roman" w:eastAsia="Times New Roman" w:hAnsi="Times New Roman" w:cs="Times New Roman"/>
          <w:b/>
          <w:bCs/>
          <w:i/>
          <w:iCs/>
          <w:sz w:val="28"/>
          <w:szCs w:val="28"/>
          <w:lang w:eastAsia="ru-RU"/>
        </w:rPr>
        <w:t>Критерії оцінювання знань, умінь і навичок здобувачів освіти за виконання самостійної роботи</w:t>
      </w:r>
    </w:p>
    <w:p w:rsidR="009623A0" w:rsidRPr="009623A0" w:rsidRDefault="009623A0" w:rsidP="009623A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623A0">
        <w:rPr>
          <w:rFonts w:ascii="Times New Roman" w:eastAsia="Times New Roman" w:hAnsi="Times New Roman" w:cs="Times New Roman"/>
          <w:b/>
          <w:bCs/>
          <w:sz w:val="28"/>
          <w:szCs w:val="28"/>
          <w:lang w:eastAsia="ru-RU"/>
        </w:rPr>
        <w:t>Самостійна робота</w:t>
      </w:r>
      <w:r w:rsidRPr="009623A0">
        <w:rPr>
          <w:rFonts w:ascii="Times New Roman" w:eastAsia="Times New Roman" w:hAnsi="Times New Roman" w:cs="Times New Roman"/>
          <w:sz w:val="28"/>
          <w:szCs w:val="28"/>
          <w:lang w:eastAsia="ru-RU"/>
        </w:rPr>
        <w:t xml:space="preserve"> оцінюються за </w:t>
      </w:r>
      <w:r w:rsidR="00D7714F">
        <w:rPr>
          <w:rFonts w:ascii="Times New Roman" w:eastAsia="Times New Roman" w:hAnsi="Times New Roman" w:cs="Times New Roman"/>
          <w:b/>
          <w:bCs/>
          <w:sz w:val="28"/>
          <w:szCs w:val="28"/>
          <w:lang w:eastAsia="ru-RU"/>
        </w:rPr>
        <w:t>10</w:t>
      </w:r>
      <w:r w:rsidRPr="009623A0">
        <w:rPr>
          <w:rFonts w:ascii="Times New Roman" w:eastAsia="Times New Roman" w:hAnsi="Times New Roman" w:cs="Times New Roman"/>
          <w:b/>
          <w:bCs/>
          <w:sz w:val="28"/>
          <w:szCs w:val="28"/>
          <w:lang w:eastAsia="ru-RU"/>
        </w:rPr>
        <w:t>-бальною</w:t>
      </w:r>
      <w:r w:rsidRPr="009623A0">
        <w:rPr>
          <w:rFonts w:ascii="Times New Roman" w:eastAsia="Times New Roman" w:hAnsi="Times New Roman" w:cs="Times New Roman"/>
          <w:sz w:val="28"/>
          <w:szCs w:val="28"/>
          <w:lang w:eastAsia="ru-RU"/>
        </w:rPr>
        <w:t xml:space="preserve"> шкалою. Керуючись методичними рекомендаціями, здобувач 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4"/>
        <w:gridCol w:w="800"/>
        <w:gridCol w:w="12236"/>
      </w:tblGrid>
      <w:tr w:rsidR="009623A0" w:rsidRPr="00061ACA" w:rsidTr="00E77B63">
        <w:trPr>
          <w:tblCellSpacing w:w="15" w:type="dxa"/>
        </w:trPr>
        <w:tc>
          <w:tcPr>
            <w:tcW w:w="5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Рівні</w:t>
            </w:r>
          </w:p>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навчальних досягнень</w:t>
            </w:r>
          </w:p>
        </w:tc>
        <w:tc>
          <w:tcPr>
            <w:tcW w:w="236"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Оцінка</w:t>
            </w:r>
          </w:p>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в балах</w:t>
            </w:r>
          </w:p>
        </w:tc>
        <w:tc>
          <w:tcPr>
            <w:tcW w:w="4113" w:type="pct"/>
            <w:vAlign w:val="center"/>
            <w:hideMark/>
          </w:tcPr>
          <w:p w:rsidR="009623A0" w:rsidRPr="00061ACA" w:rsidRDefault="009623A0" w:rsidP="00E77B63">
            <w:pPr>
              <w:spacing w:after="0" w:line="240" w:lineRule="auto"/>
              <w:jc w:val="center"/>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Критерії оцінювання</w:t>
            </w:r>
          </w:p>
        </w:tc>
      </w:tr>
      <w:tr w:rsidR="009623A0" w:rsidRPr="003842C5" w:rsidTr="00E77B63">
        <w:trPr>
          <w:tblCellSpacing w:w="15" w:type="dxa"/>
        </w:trPr>
        <w:tc>
          <w:tcPr>
            <w:tcW w:w="5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Початковий</w:t>
            </w:r>
          </w:p>
        </w:tc>
        <w:tc>
          <w:tcPr>
            <w:tcW w:w="236" w:type="pct"/>
            <w:vAlign w:val="center"/>
            <w:hideMark/>
          </w:tcPr>
          <w:p w:rsidR="009623A0" w:rsidRPr="00061ACA" w:rsidRDefault="00D7714F" w:rsidP="00E77B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4113"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9623A0" w:rsidRPr="00061ACA" w:rsidTr="00E77B63">
        <w:trPr>
          <w:tblCellSpacing w:w="15" w:type="dxa"/>
        </w:trPr>
        <w:tc>
          <w:tcPr>
            <w:tcW w:w="5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Середній</w:t>
            </w:r>
          </w:p>
        </w:tc>
        <w:tc>
          <w:tcPr>
            <w:tcW w:w="236" w:type="pct"/>
            <w:vAlign w:val="center"/>
            <w:hideMark/>
          </w:tcPr>
          <w:p w:rsidR="009623A0" w:rsidRPr="00061ACA" w:rsidRDefault="00D7714F" w:rsidP="00E77B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4113"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 xml:space="preserve">Здобувач освіти володіє початковими знаннями, знає близько половини навчального матеріалу, здатний відтворити </w:t>
            </w:r>
            <w:r w:rsidRPr="00061ACA">
              <w:rPr>
                <w:rFonts w:ascii="Times New Roman" w:eastAsia="Times New Roman" w:hAnsi="Times New Roman" w:cs="Times New Roman"/>
                <w:sz w:val="24"/>
                <w:szCs w:val="24"/>
                <w:lang w:eastAsia="ru-RU"/>
              </w:rPr>
              <w:lastRenderedPageBreak/>
              <w:t>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9623A0" w:rsidRPr="003842C5" w:rsidTr="00E77B63">
        <w:trPr>
          <w:tblCellSpacing w:w="15" w:type="dxa"/>
        </w:trPr>
        <w:tc>
          <w:tcPr>
            <w:tcW w:w="550" w:type="pct"/>
            <w:vMerge w:val="restar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lastRenderedPageBreak/>
              <w:t>Достатній</w:t>
            </w:r>
          </w:p>
        </w:tc>
        <w:tc>
          <w:tcPr>
            <w:tcW w:w="236" w:type="pct"/>
            <w:vAlign w:val="center"/>
            <w:hideMark/>
          </w:tcPr>
          <w:p w:rsidR="009623A0" w:rsidRPr="00061ACA" w:rsidRDefault="00D7714F" w:rsidP="00E77B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4113"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9623A0" w:rsidRPr="003842C5" w:rsidTr="00E77B63">
        <w:trPr>
          <w:tblCellSpacing w:w="15" w:type="dxa"/>
        </w:trPr>
        <w:tc>
          <w:tcPr>
            <w:tcW w:w="0" w:type="auto"/>
            <w:vMerge/>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p>
        </w:tc>
        <w:tc>
          <w:tcPr>
            <w:tcW w:w="236" w:type="pct"/>
            <w:vAlign w:val="center"/>
            <w:hideMark/>
          </w:tcPr>
          <w:p w:rsidR="009623A0" w:rsidRPr="00061ACA" w:rsidRDefault="00D7714F" w:rsidP="00E77B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4113"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9623A0" w:rsidRPr="003842C5" w:rsidTr="00E77B63">
        <w:trPr>
          <w:tblCellSpacing w:w="15" w:type="dxa"/>
        </w:trPr>
        <w:tc>
          <w:tcPr>
            <w:tcW w:w="550"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b/>
                <w:bCs/>
                <w:sz w:val="24"/>
                <w:szCs w:val="24"/>
                <w:lang w:eastAsia="ru-RU"/>
              </w:rPr>
              <w:t>Високий</w:t>
            </w:r>
          </w:p>
        </w:tc>
        <w:tc>
          <w:tcPr>
            <w:tcW w:w="236" w:type="pct"/>
            <w:vAlign w:val="center"/>
            <w:hideMark/>
          </w:tcPr>
          <w:p w:rsidR="009623A0" w:rsidRPr="00061ACA" w:rsidRDefault="00D7714F" w:rsidP="00E77B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4113" w:type="pct"/>
            <w:vAlign w:val="center"/>
            <w:hideMark/>
          </w:tcPr>
          <w:p w:rsidR="009623A0" w:rsidRPr="00061ACA" w:rsidRDefault="009623A0" w:rsidP="00E77B63">
            <w:pPr>
              <w:spacing w:after="0" w:line="240" w:lineRule="auto"/>
              <w:rPr>
                <w:rFonts w:ascii="Times New Roman" w:eastAsia="Times New Roman" w:hAnsi="Times New Roman" w:cs="Times New Roman"/>
                <w:sz w:val="24"/>
                <w:szCs w:val="24"/>
                <w:lang w:eastAsia="ru-RU"/>
              </w:rPr>
            </w:pPr>
            <w:r w:rsidRPr="00061ACA">
              <w:rPr>
                <w:rFonts w:ascii="Times New Roman" w:eastAsia="Times New Roman" w:hAnsi="Times New Roman" w:cs="Times New Roman"/>
                <w:sz w:val="24"/>
                <w:szCs w:val="24"/>
                <w:lang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9623A0" w:rsidRDefault="009623A0" w:rsidP="009623A0">
      <w:pPr>
        <w:spacing w:after="0" w:line="240" w:lineRule="auto"/>
        <w:ind w:firstLine="567"/>
        <w:jc w:val="both"/>
        <w:rPr>
          <w:rFonts w:ascii="Times New Roman" w:eastAsia="Times New Roman" w:hAnsi="Times New Roman" w:cs="Times New Roman"/>
          <w:sz w:val="28"/>
          <w:szCs w:val="28"/>
          <w:u w:val="single"/>
          <w:lang w:eastAsia="ru-RU"/>
        </w:rPr>
      </w:pPr>
    </w:p>
    <w:p w:rsidR="009623A0" w:rsidRPr="009623A0" w:rsidRDefault="009623A0" w:rsidP="009623A0">
      <w:pPr>
        <w:spacing w:after="0" w:line="240" w:lineRule="auto"/>
        <w:ind w:firstLine="567"/>
        <w:jc w:val="both"/>
        <w:rPr>
          <w:rFonts w:ascii="Times New Roman" w:eastAsia="Times New Roman" w:hAnsi="Times New Roman" w:cs="Times New Roman"/>
          <w:sz w:val="28"/>
          <w:szCs w:val="28"/>
          <w:lang w:eastAsia="ru-RU"/>
        </w:rPr>
      </w:pPr>
      <w:r w:rsidRPr="009623A0">
        <w:rPr>
          <w:rFonts w:ascii="Times New Roman" w:eastAsia="Times New Roman" w:hAnsi="Times New Roman" w:cs="Times New Roman"/>
          <w:sz w:val="28"/>
          <w:szCs w:val="28"/>
          <w:u w:val="single"/>
          <w:lang w:eastAsia="ru-RU"/>
        </w:rPr>
        <w:t>Можливість та алгоритм покращення оцінок</w:t>
      </w:r>
      <w:r w:rsidRPr="009623A0">
        <w:rPr>
          <w:rFonts w:ascii="Times New Roman" w:eastAsia="Times New Roman" w:hAnsi="Times New Roman" w:cs="Times New Roman"/>
          <w:sz w:val="28"/>
          <w:szCs w:val="28"/>
          <w:lang w:eastAsia="ru-RU"/>
        </w:rPr>
        <w:t>. Якщо здобувач вищої освіти отримав за якийсь вид роботи оцінку, що його не влаштовує, він може покращити її наступним чином:</w:t>
      </w:r>
    </w:p>
    <w:p w:rsidR="009623A0" w:rsidRPr="009623A0" w:rsidRDefault="009623A0" w:rsidP="009623A0">
      <w:pPr>
        <w:numPr>
          <w:ilvl w:val="0"/>
          <w:numId w:val="12"/>
        </w:numPr>
        <w:spacing w:after="0" w:line="240" w:lineRule="auto"/>
        <w:ind w:firstLine="567"/>
        <w:jc w:val="both"/>
        <w:rPr>
          <w:rFonts w:ascii="Times New Roman" w:eastAsia="Times New Roman" w:hAnsi="Times New Roman" w:cs="Times New Roman"/>
          <w:sz w:val="28"/>
          <w:szCs w:val="28"/>
          <w:lang w:eastAsia="ru-RU"/>
        </w:rPr>
      </w:pPr>
      <w:r w:rsidRPr="009623A0">
        <w:rPr>
          <w:rFonts w:ascii="Times New Roman" w:eastAsia="Times New Roman" w:hAnsi="Times New Roman" w:cs="Times New Roman"/>
          <w:sz w:val="28"/>
          <w:szCs w:val="28"/>
          <w:lang w:eastAsia="ru-RU"/>
        </w:rPr>
        <w:t>під час консультації перескласти тему, за яку отримав низьку оцінку;</w:t>
      </w:r>
    </w:p>
    <w:p w:rsidR="009623A0" w:rsidRPr="009623A0" w:rsidRDefault="009623A0" w:rsidP="009623A0">
      <w:pPr>
        <w:numPr>
          <w:ilvl w:val="0"/>
          <w:numId w:val="12"/>
        </w:numPr>
        <w:spacing w:after="0" w:line="240" w:lineRule="auto"/>
        <w:ind w:firstLine="567"/>
        <w:jc w:val="both"/>
        <w:rPr>
          <w:rFonts w:ascii="Times New Roman" w:eastAsia="Times New Roman" w:hAnsi="Times New Roman" w:cs="Times New Roman"/>
          <w:sz w:val="28"/>
          <w:szCs w:val="28"/>
          <w:lang w:eastAsia="ru-RU"/>
        </w:rPr>
      </w:pPr>
      <w:r w:rsidRPr="009623A0">
        <w:rPr>
          <w:rFonts w:ascii="Times New Roman" w:eastAsia="Times New Roman" w:hAnsi="Times New Roman" w:cs="Times New Roman"/>
          <w:sz w:val="28"/>
          <w:szCs w:val="28"/>
          <w:lang w:eastAsia="ru-RU"/>
        </w:rPr>
        <w:t>переробити письмове завдання, обравши ту саму чи іншу тему;</w:t>
      </w:r>
    </w:p>
    <w:p w:rsidR="009623A0" w:rsidRPr="009623A0" w:rsidRDefault="009623A0" w:rsidP="009623A0">
      <w:pPr>
        <w:numPr>
          <w:ilvl w:val="0"/>
          <w:numId w:val="12"/>
        </w:numPr>
        <w:spacing w:after="0" w:line="240" w:lineRule="auto"/>
        <w:ind w:firstLine="567"/>
        <w:jc w:val="both"/>
        <w:rPr>
          <w:rFonts w:ascii="Times New Roman" w:eastAsia="Times New Roman" w:hAnsi="Times New Roman" w:cs="Times New Roman"/>
          <w:sz w:val="28"/>
          <w:szCs w:val="28"/>
          <w:lang w:eastAsia="ru-RU"/>
        </w:rPr>
      </w:pPr>
      <w:r w:rsidRPr="009623A0">
        <w:rPr>
          <w:rFonts w:ascii="Times New Roman" w:eastAsia="Times New Roman" w:hAnsi="Times New Roman" w:cs="Times New Roman"/>
          <w:sz w:val="28"/>
          <w:szCs w:val="28"/>
          <w:lang w:eastAsia="ru-RU"/>
        </w:rPr>
        <w:t>виступити з самостійно підготовленою доповіддю на практичному занятті, тема якого відповідає тій, що була оцінена низьким балом;</w:t>
      </w:r>
    </w:p>
    <w:p w:rsidR="009623A0" w:rsidRPr="009623A0" w:rsidRDefault="009623A0" w:rsidP="009623A0">
      <w:pPr>
        <w:numPr>
          <w:ilvl w:val="0"/>
          <w:numId w:val="12"/>
        </w:numPr>
        <w:spacing w:after="0" w:line="240" w:lineRule="auto"/>
        <w:ind w:firstLine="567"/>
        <w:jc w:val="both"/>
        <w:rPr>
          <w:rFonts w:ascii="Times New Roman" w:eastAsia="Times New Roman" w:hAnsi="Times New Roman" w:cs="Times New Roman"/>
          <w:sz w:val="28"/>
          <w:szCs w:val="28"/>
          <w:lang w:eastAsia="ru-RU"/>
        </w:rPr>
      </w:pPr>
      <w:r w:rsidRPr="009623A0">
        <w:rPr>
          <w:rFonts w:ascii="Times New Roman" w:eastAsia="Times New Roman" w:hAnsi="Times New Roman" w:cs="Times New Roman"/>
          <w:sz w:val="28"/>
          <w:szCs w:val="28"/>
          <w:lang w:eastAsia="ru-RU"/>
        </w:rPr>
        <w:t>виконати додаткові завдання (див.: завдання і методичні рекомендації до самостійної роботи»).</w:t>
      </w:r>
    </w:p>
    <w:p w:rsidR="009623A0" w:rsidRPr="009623A0" w:rsidRDefault="009623A0" w:rsidP="009623A0">
      <w:pPr>
        <w:spacing w:after="0" w:line="240" w:lineRule="auto"/>
        <w:ind w:firstLine="567"/>
        <w:jc w:val="both"/>
        <w:rPr>
          <w:rFonts w:ascii="Times New Roman" w:eastAsia="Times New Roman" w:hAnsi="Times New Roman" w:cs="Times New Roman"/>
          <w:sz w:val="28"/>
          <w:szCs w:val="28"/>
          <w:lang w:eastAsia="ru-RU"/>
        </w:rPr>
      </w:pPr>
      <w:r w:rsidRPr="009623A0">
        <w:rPr>
          <w:rFonts w:ascii="Times New Roman" w:eastAsia="Times New Roman" w:hAnsi="Times New Roman" w:cs="Times New Roman"/>
          <w:sz w:val="28"/>
          <w:szCs w:val="28"/>
          <w:u w:val="single"/>
          <w:lang w:eastAsia="ru-RU"/>
        </w:rPr>
        <w:t>Умови допуску до екзамену</w:t>
      </w:r>
      <w:r w:rsidRPr="009623A0">
        <w:rPr>
          <w:rFonts w:ascii="Times New Roman" w:eastAsia="Times New Roman" w:hAnsi="Times New Roman" w:cs="Times New Roman"/>
          <w:sz w:val="28"/>
          <w:szCs w:val="28"/>
          <w:lang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A11286" w:rsidRDefault="00A11286" w:rsidP="00A11286">
      <w:pPr>
        <w:spacing w:after="160" w:line="240" w:lineRule="auto"/>
        <w:ind w:left="720" w:firstLine="708"/>
        <w:contextualSpacing/>
        <w:jc w:val="both"/>
        <w:rPr>
          <w:rFonts w:ascii="Times New Roman" w:hAnsi="Times New Roman" w:cs="Times New Roman"/>
          <w:color w:val="474747"/>
          <w:sz w:val="28"/>
          <w:szCs w:val="28"/>
          <w:shd w:val="clear" w:color="auto" w:fill="FFFFFF"/>
        </w:rPr>
      </w:pPr>
    </w:p>
    <w:p w:rsidR="00A11286" w:rsidRDefault="00A11286" w:rsidP="00A11286">
      <w:pPr>
        <w:spacing w:after="160" w:line="240" w:lineRule="auto"/>
        <w:ind w:left="720" w:firstLine="708"/>
        <w:contextualSpacing/>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12. Список рекомендованої літератури</w:t>
      </w:r>
    </w:p>
    <w:p w:rsidR="00D7714F" w:rsidRPr="00EF7A57" w:rsidRDefault="00D7714F" w:rsidP="00D7714F">
      <w:pPr>
        <w:tabs>
          <w:tab w:val="left" w:pos="993"/>
        </w:tabs>
        <w:ind w:firstLine="567"/>
        <w:jc w:val="center"/>
        <w:rPr>
          <w:i/>
          <w:sz w:val="26"/>
          <w:szCs w:val="26"/>
        </w:rPr>
      </w:pPr>
      <w:r w:rsidRPr="00EF7A57">
        <w:rPr>
          <w:i/>
          <w:sz w:val="26"/>
          <w:szCs w:val="26"/>
        </w:rPr>
        <w:t>Основна</w:t>
      </w:r>
    </w:p>
    <w:p w:rsidR="00D7714F" w:rsidRPr="008D0937" w:rsidRDefault="00D7714F" w:rsidP="00D7714F">
      <w:pPr>
        <w:pStyle w:val="Normal1"/>
        <w:numPr>
          <w:ilvl w:val="0"/>
          <w:numId w:val="10"/>
        </w:numPr>
        <w:tabs>
          <w:tab w:val="left" w:pos="0"/>
          <w:tab w:val="left" w:pos="993"/>
        </w:tabs>
        <w:spacing w:line="240" w:lineRule="auto"/>
        <w:ind w:left="0" w:firstLine="567"/>
        <w:rPr>
          <w:noProof/>
          <w:szCs w:val="28"/>
        </w:rPr>
      </w:pPr>
      <w:r w:rsidRPr="008D0937">
        <w:rPr>
          <w:noProof/>
          <w:szCs w:val="28"/>
        </w:rPr>
        <w:lastRenderedPageBreak/>
        <w:t xml:space="preserve">Абрамович С. Д., </w:t>
      </w:r>
      <w:r>
        <w:rPr>
          <w:noProof/>
          <w:szCs w:val="28"/>
        </w:rPr>
        <w:t>Чікарькова </w:t>
      </w:r>
      <w:r w:rsidRPr="008D0937">
        <w:rPr>
          <w:noProof/>
          <w:szCs w:val="28"/>
        </w:rPr>
        <w:t>М. Ю. Мовленнєва комунікація : підручник. К</w:t>
      </w:r>
      <w:r>
        <w:rPr>
          <w:noProof/>
          <w:szCs w:val="28"/>
        </w:rPr>
        <w:t>иїв</w:t>
      </w:r>
      <w:r w:rsidRPr="008D0937">
        <w:rPr>
          <w:noProof/>
          <w:szCs w:val="28"/>
        </w:rPr>
        <w:t> : Вид. дім Дмитра Бураго, 2013. 460 с.</w:t>
      </w:r>
    </w:p>
    <w:p w:rsidR="00D7714F" w:rsidRPr="008D0937" w:rsidRDefault="00D7714F" w:rsidP="00D7714F">
      <w:pPr>
        <w:pStyle w:val="Normal1"/>
        <w:numPr>
          <w:ilvl w:val="0"/>
          <w:numId w:val="10"/>
        </w:numPr>
        <w:tabs>
          <w:tab w:val="left" w:pos="0"/>
          <w:tab w:val="left" w:pos="993"/>
        </w:tabs>
        <w:spacing w:line="240" w:lineRule="auto"/>
        <w:ind w:left="0" w:firstLine="567"/>
        <w:rPr>
          <w:noProof/>
          <w:szCs w:val="28"/>
        </w:rPr>
      </w:pPr>
      <w:proofErr w:type="spellStart"/>
      <w:r>
        <w:rPr>
          <w:color w:val="000000"/>
          <w:szCs w:val="28"/>
        </w:rPr>
        <w:t>Бацевич</w:t>
      </w:r>
      <w:proofErr w:type="spellEnd"/>
      <w:r>
        <w:rPr>
          <w:color w:val="000000"/>
          <w:szCs w:val="28"/>
        </w:rPr>
        <w:t> </w:t>
      </w:r>
      <w:r w:rsidRPr="008D0937">
        <w:rPr>
          <w:color w:val="000000"/>
          <w:szCs w:val="28"/>
        </w:rPr>
        <w:t>Ф.</w:t>
      </w:r>
      <w:r>
        <w:rPr>
          <w:color w:val="000000"/>
          <w:szCs w:val="28"/>
        </w:rPr>
        <w:t> </w:t>
      </w:r>
      <w:r w:rsidRPr="008D0937">
        <w:rPr>
          <w:color w:val="000000"/>
          <w:szCs w:val="28"/>
        </w:rPr>
        <w:t xml:space="preserve">С. Основи комунікативної лінгвістики. 2-ге вид., </w:t>
      </w:r>
      <w:proofErr w:type="spellStart"/>
      <w:r w:rsidRPr="008D0937">
        <w:rPr>
          <w:color w:val="000000"/>
          <w:szCs w:val="28"/>
        </w:rPr>
        <w:t>доп</w:t>
      </w:r>
      <w:proofErr w:type="spellEnd"/>
      <w:r w:rsidRPr="008D0937">
        <w:rPr>
          <w:color w:val="000000"/>
          <w:szCs w:val="28"/>
        </w:rPr>
        <w:t xml:space="preserve">. Київ : </w:t>
      </w:r>
      <w:r w:rsidRPr="008D0937">
        <w:rPr>
          <w:szCs w:val="28"/>
        </w:rPr>
        <w:t>ВЦ «Академія»,</w:t>
      </w:r>
      <w:r>
        <w:rPr>
          <w:color w:val="000000"/>
          <w:szCs w:val="28"/>
        </w:rPr>
        <w:t xml:space="preserve"> 2009. 376 </w:t>
      </w:r>
      <w:r w:rsidRPr="008D0937">
        <w:rPr>
          <w:color w:val="000000"/>
          <w:szCs w:val="28"/>
        </w:rPr>
        <w:t>с.</w:t>
      </w:r>
    </w:p>
    <w:p w:rsidR="00D7714F" w:rsidRPr="008D0937" w:rsidRDefault="00D7714F" w:rsidP="00D7714F">
      <w:pPr>
        <w:pStyle w:val="a5"/>
        <w:numPr>
          <w:ilvl w:val="0"/>
          <w:numId w:val="10"/>
        </w:numPr>
        <w:tabs>
          <w:tab w:val="left" w:pos="0"/>
          <w:tab w:val="left" w:pos="360"/>
          <w:tab w:val="left" w:pos="993"/>
        </w:tabs>
        <w:ind w:left="0" w:firstLine="567"/>
        <w:jc w:val="both"/>
        <w:rPr>
          <w:noProof/>
          <w:sz w:val="28"/>
          <w:szCs w:val="28"/>
        </w:rPr>
      </w:pPr>
      <w:r w:rsidRPr="008D0937">
        <w:rPr>
          <w:noProof/>
          <w:sz w:val="28"/>
          <w:szCs w:val="28"/>
        </w:rPr>
        <w:t xml:space="preserve">Білоусова Т. П. Риторика : навч.-метод. посібник. </w:t>
      </w:r>
      <w:r w:rsidRPr="008D0937">
        <w:rPr>
          <w:noProof/>
          <w:sz w:val="28"/>
          <w:szCs w:val="28"/>
          <w:lang w:val="uk-UA"/>
        </w:rPr>
        <w:t>2</w:t>
      </w:r>
      <w:r w:rsidRPr="008D0937">
        <w:rPr>
          <w:noProof/>
          <w:sz w:val="28"/>
          <w:szCs w:val="28"/>
        </w:rPr>
        <w:t>-ге вид., перероблене і доповнене. Кам’янець-Подільський </w:t>
      </w:r>
      <w:r>
        <w:rPr>
          <w:noProof/>
          <w:sz w:val="28"/>
          <w:szCs w:val="28"/>
        </w:rPr>
        <w:t>: ПП «Медобори-2006», 2015. 256</w:t>
      </w:r>
      <w:r>
        <w:rPr>
          <w:noProof/>
          <w:sz w:val="28"/>
          <w:szCs w:val="28"/>
          <w:lang w:val="uk-UA"/>
        </w:rPr>
        <w:t> </w:t>
      </w:r>
      <w:r w:rsidRPr="008D0937">
        <w:rPr>
          <w:noProof/>
          <w:sz w:val="28"/>
          <w:szCs w:val="28"/>
        </w:rPr>
        <w:t>с.</w:t>
      </w:r>
    </w:p>
    <w:p w:rsidR="00D7714F" w:rsidRPr="00E92260" w:rsidRDefault="00D7714F" w:rsidP="00D7714F">
      <w:pPr>
        <w:pStyle w:val="Normal1"/>
        <w:tabs>
          <w:tab w:val="left" w:pos="0"/>
          <w:tab w:val="left" w:pos="284"/>
          <w:tab w:val="left" w:pos="426"/>
          <w:tab w:val="left" w:pos="851"/>
          <w:tab w:val="left" w:pos="993"/>
        </w:tabs>
        <w:spacing w:line="240" w:lineRule="auto"/>
        <w:ind w:left="567" w:firstLine="0"/>
        <w:jc w:val="center"/>
        <w:rPr>
          <w:i/>
          <w:noProof/>
          <w:szCs w:val="28"/>
        </w:rPr>
      </w:pPr>
      <w:r w:rsidRPr="00E92260">
        <w:rPr>
          <w:i/>
          <w:noProof/>
          <w:szCs w:val="28"/>
        </w:rPr>
        <w:t>Додаткова</w:t>
      </w:r>
    </w:p>
    <w:p w:rsidR="00D7714F" w:rsidRPr="00E92260" w:rsidRDefault="00D7714F" w:rsidP="00D7714F">
      <w:pPr>
        <w:pStyle w:val="a5"/>
        <w:numPr>
          <w:ilvl w:val="0"/>
          <w:numId w:val="10"/>
        </w:numPr>
        <w:shd w:val="clear" w:color="auto" w:fill="FFFFFF"/>
        <w:tabs>
          <w:tab w:val="left" w:pos="0"/>
          <w:tab w:val="left" w:pos="851"/>
          <w:tab w:val="left" w:pos="993"/>
        </w:tabs>
        <w:ind w:left="0" w:firstLine="567"/>
        <w:jc w:val="both"/>
        <w:rPr>
          <w:bCs/>
          <w:noProof/>
          <w:sz w:val="28"/>
          <w:szCs w:val="28"/>
          <w:lang w:val="uk-UA"/>
        </w:rPr>
      </w:pPr>
      <w:r w:rsidRPr="00E92260">
        <w:rPr>
          <w:noProof/>
          <w:sz w:val="28"/>
          <w:szCs w:val="28"/>
          <w:lang w:val="uk-UA"/>
        </w:rPr>
        <w:t xml:space="preserve">Бебик В. М. </w:t>
      </w:r>
      <w:r w:rsidRPr="00E92260">
        <w:rPr>
          <w:bCs/>
          <w:noProof/>
          <w:sz w:val="28"/>
          <w:szCs w:val="28"/>
          <w:lang w:val="uk-UA"/>
        </w:rPr>
        <w:t xml:space="preserve">Глобальне інформаційне суспільство: поняття, структура, комунікації. </w:t>
      </w:r>
      <w:r w:rsidRPr="00E92260">
        <w:rPr>
          <w:bCs/>
          <w:i/>
          <w:noProof/>
          <w:sz w:val="28"/>
          <w:szCs w:val="28"/>
          <w:lang w:val="uk-UA"/>
        </w:rPr>
        <w:t>Інформація і право</w:t>
      </w:r>
      <w:r w:rsidRPr="00E92260">
        <w:rPr>
          <w:bCs/>
          <w:noProof/>
          <w:sz w:val="28"/>
          <w:szCs w:val="28"/>
          <w:lang w:val="uk-UA"/>
        </w:rPr>
        <w:t>. 2011. № 1(1). С. 41-49.</w:t>
      </w:r>
    </w:p>
    <w:p w:rsidR="00D7714F" w:rsidRPr="00E92260" w:rsidRDefault="00D7714F" w:rsidP="00D7714F">
      <w:pPr>
        <w:pStyle w:val="a5"/>
        <w:numPr>
          <w:ilvl w:val="0"/>
          <w:numId w:val="10"/>
        </w:numPr>
        <w:shd w:val="clear" w:color="auto" w:fill="FFFFFF"/>
        <w:tabs>
          <w:tab w:val="left" w:pos="0"/>
          <w:tab w:val="left" w:pos="851"/>
          <w:tab w:val="left" w:pos="993"/>
        </w:tabs>
        <w:ind w:left="0" w:firstLine="567"/>
        <w:jc w:val="both"/>
        <w:rPr>
          <w:noProof/>
          <w:sz w:val="28"/>
          <w:szCs w:val="28"/>
          <w:lang w:val="uk-UA"/>
        </w:rPr>
      </w:pPr>
      <w:r w:rsidRPr="00E92260">
        <w:rPr>
          <w:noProof/>
          <w:sz w:val="28"/>
          <w:szCs w:val="28"/>
          <w:lang w:val="uk-UA"/>
        </w:rPr>
        <w:t xml:space="preserve">Воронкова В. Г. Інтернет як глобальна тенденція розвитку інформаційного суспільства. </w:t>
      </w:r>
      <w:r w:rsidRPr="00E92260">
        <w:rPr>
          <w:i/>
          <w:noProof/>
          <w:sz w:val="28"/>
          <w:szCs w:val="28"/>
          <w:lang w:val="uk-UA"/>
        </w:rPr>
        <w:t>Гілея: науковий вісник</w:t>
      </w:r>
      <w:r w:rsidRPr="00E92260">
        <w:rPr>
          <w:noProof/>
          <w:sz w:val="28"/>
          <w:szCs w:val="28"/>
          <w:lang w:val="uk-UA"/>
        </w:rPr>
        <w:t> : збірник наукових праць / гол. ред. В. М. Вашкевич. Київ : Гілея, 2015. Вип. 93 (2). С. 174–179.</w:t>
      </w:r>
    </w:p>
    <w:p w:rsidR="00D7714F" w:rsidRPr="00E92260" w:rsidRDefault="00D7714F" w:rsidP="00D7714F">
      <w:pPr>
        <w:pStyle w:val="a5"/>
        <w:numPr>
          <w:ilvl w:val="0"/>
          <w:numId w:val="10"/>
        </w:numPr>
        <w:shd w:val="clear" w:color="auto" w:fill="FFFFFF"/>
        <w:tabs>
          <w:tab w:val="left" w:pos="0"/>
          <w:tab w:val="left" w:pos="851"/>
          <w:tab w:val="left" w:pos="993"/>
        </w:tabs>
        <w:ind w:left="0" w:firstLine="567"/>
        <w:jc w:val="both"/>
        <w:rPr>
          <w:noProof/>
          <w:sz w:val="28"/>
          <w:szCs w:val="28"/>
          <w:lang w:val="uk-UA"/>
        </w:rPr>
      </w:pPr>
      <w:r w:rsidRPr="00E92260">
        <w:rPr>
          <w:iCs/>
          <w:noProof/>
          <w:sz w:val="28"/>
          <w:szCs w:val="28"/>
          <w:lang w:val="uk-UA"/>
        </w:rPr>
        <w:t>Галушко К. Ю.</w:t>
      </w:r>
      <w:r w:rsidRPr="00E92260">
        <w:rPr>
          <w:i/>
          <w:iCs/>
          <w:noProof/>
          <w:sz w:val="28"/>
          <w:szCs w:val="28"/>
          <w:lang w:val="uk-UA"/>
        </w:rPr>
        <w:t xml:space="preserve"> </w:t>
      </w:r>
      <w:r w:rsidRPr="00E92260">
        <w:rPr>
          <w:sz w:val="28"/>
          <w:szCs w:val="28"/>
        </w:rPr>
        <w:fldChar w:fldCharType="begin"/>
      </w:r>
      <w:r w:rsidRPr="00E92260">
        <w:rPr>
          <w:sz w:val="28"/>
          <w:szCs w:val="28"/>
          <w:lang w:val="uk-UA"/>
        </w:rPr>
        <w:instrText xml:space="preserve"> </w:instrText>
      </w:r>
      <w:r w:rsidRPr="00E92260">
        <w:rPr>
          <w:sz w:val="28"/>
          <w:szCs w:val="28"/>
        </w:rPr>
        <w:instrText>HYPERLINK</w:instrText>
      </w:r>
      <w:r w:rsidRPr="00E92260">
        <w:rPr>
          <w:sz w:val="28"/>
          <w:szCs w:val="28"/>
          <w:lang w:val="uk-UA"/>
        </w:rPr>
        <w:instrText xml:space="preserve"> "</w:instrText>
      </w:r>
      <w:r w:rsidRPr="00E92260">
        <w:rPr>
          <w:sz w:val="28"/>
          <w:szCs w:val="28"/>
        </w:rPr>
        <w:instrText>http</w:instrText>
      </w:r>
      <w:r w:rsidRPr="00E92260">
        <w:rPr>
          <w:sz w:val="28"/>
          <w:szCs w:val="28"/>
          <w:lang w:val="uk-UA"/>
        </w:rPr>
        <w:instrText>://</w:instrText>
      </w:r>
      <w:r w:rsidRPr="00E92260">
        <w:rPr>
          <w:sz w:val="28"/>
          <w:szCs w:val="28"/>
        </w:rPr>
        <w:instrText>www</w:instrText>
      </w:r>
      <w:r w:rsidRPr="00E92260">
        <w:rPr>
          <w:sz w:val="28"/>
          <w:szCs w:val="28"/>
          <w:lang w:val="uk-UA"/>
        </w:rPr>
        <w:instrText>.</w:instrText>
      </w:r>
      <w:r w:rsidRPr="00E92260">
        <w:rPr>
          <w:sz w:val="28"/>
          <w:szCs w:val="28"/>
        </w:rPr>
        <w:instrText>history</w:instrText>
      </w:r>
      <w:r w:rsidRPr="00E92260">
        <w:rPr>
          <w:sz w:val="28"/>
          <w:szCs w:val="28"/>
          <w:lang w:val="uk-UA"/>
        </w:rPr>
        <w:instrText>.</w:instrText>
      </w:r>
      <w:r w:rsidRPr="00E92260">
        <w:rPr>
          <w:sz w:val="28"/>
          <w:szCs w:val="28"/>
        </w:rPr>
        <w:instrText>org</w:instrText>
      </w:r>
      <w:r w:rsidRPr="00E92260">
        <w:rPr>
          <w:sz w:val="28"/>
          <w:szCs w:val="28"/>
          <w:lang w:val="uk-UA"/>
        </w:rPr>
        <w:instrText>.</w:instrText>
      </w:r>
      <w:r w:rsidRPr="00E92260">
        <w:rPr>
          <w:sz w:val="28"/>
          <w:szCs w:val="28"/>
        </w:rPr>
        <w:instrText>ua</w:instrText>
      </w:r>
      <w:r w:rsidRPr="00E92260">
        <w:rPr>
          <w:sz w:val="28"/>
          <w:szCs w:val="28"/>
          <w:lang w:val="uk-UA"/>
        </w:rPr>
        <w:instrText>/?</w:instrText>
      </w:r>
      <w:r w:rsidRPr="00E92260">
        <w:rPr>
          <w:sz w:val="28"/>
          <w:szCs w:val="28"/>
        </w:rPr>
        <w:instrText>encyclop</w:instrText>
      </w:r>
      <w:r w:rsidRPr="00E92260">
        <w:rPr>
          <w:sz w:val="28"/>
          <w:szCs w:val="28"/>
          <w:lang w:val="uk-UA"/>
        </w:rPr>
        <w:instrText>&amp;</w:instrText>
      </w:r>
      <w:r w:rsidRPr="00E92260">
        <w:rPr>
          <w:sz w:val="28"/>
          <w:szCs w:val="28"/>
        </w:rPr>
        <w:instrText xml:space="preserve">termin=Informac_suspilstvo_ponjattja" </w:instrText>
      </w:r>
      <w:r w:rsidRPr="00E92260">
        <w:rPr>
          <w:sz w:val="28"/>
          <w:szCs w:val="28"/>
        </w:rPr>
        <w:fldChar w:fldCharType="separate"/>
      </w:r>
      <w:r w:rsidRPr="00E92260">
        <w:rPr>
          <w:noProof/>
          <w:sz w:val="28"/>
          <w:szCs w:val="28"/>
          <w:lang w:val="uk-UA"/>
        </w:rPr>
        <w:t>Інформаційне суспільство</w:t>
      </w:r>
      <w:r w:rsidRPr="00E92260">
        <w:rPr>
          <w:noProof/>
          <w:sz w:val="28"/>
          <w:szCs w:val="28"/>
          <w:lang w:val="uk-UA"/>
        </w:rPr>
        <w:fldChar w:fldCharType="end"/>
      </w:r>
      <w:r w:rsidRPr="00E92260">
        <w:rPr>
          <w:noProof/>
          <w:sz w:val="28"/>
          <w:szCs w:val="28"/>
          <w:lang w:val="uk-UA"/>
        </w:rPr>
        <w:t xml:space="preserve">. </w:t>
      </w:r>
      <w:r w:rsidRPr="00E92260">
        <w:rPr>
          <w:sz w:val="28"/>
          <w:szCs w:val="28"/>
        </w:rPr>
        <w:fldChar w:fldCharType="begin"/>
      </w:r>
      <w:r w:rsidRPr="00E92260">
        <w:rPr>
          <w:sz w:val="28"/>
          <w:szCs w:val="28"/>
        </w:rPr>
        <w:instrText xml:space="preserve"> HYPERLINK "https://uk.wikipedia.org/wiki/%D0%95%D0%BD%D1%86%D0%B8%D0%BA%D0%BB%D0%BE%D0%BF%D0%B5%D0%B4%D1%96%D1%8F_%D1%96%D1%81%D1%82%D0%BE%D1%80%D1%96%D1%97_%D0%A3%D0%BA%D1%80%D0%B0%D1%97%D0%BD%D0%B8" \o "Енциклопедія історії України" </w:instrText>
      </w:r>
      <w:r w:rsidRPr="00E92260">
        <w:rPr>
          <w:sz w:val="28"/>
          <w:szCs w:val="28"/>
        </w:rPr>
        <w:fldChar w:fldCharType="separate"/>
      </w:r>
      <w:r w:rsidRPr="00E92260">
        <w:rPr>
          <w:i/>
          <w:noProof/>
          <w:sz w:val="28"/>
          <w:szCs w:val="28"/>
          <w:lang w:val="uk-UA"/>
        </w:rPr>
        <w:t>Енциклопедія історії України</w:t>
      </w:r>
      <w:r w:rsidRPr="00E92260">
        <w:rPr>
          <w:i/>
          <w:noProof/>
          <w:sz w:val="28"/>
          <w:szCs w:val="28"/>
          <w:lang w:val="uk-UA"/>
        </w:rPr>
        <w:fldChar w:fldCharType="end"/>
      </w:r>
      <w:r w:rsidRPr="00E92260">
        <w:rPr>
          <w:noProof/>
          <w:sz w:val="28"/>
          <w:szCs w:val="28"/>
          <w:lang w:val="uk-UA"/>
        </w:rPr>
        <w:t xml:space="preserve"> : у 10 т. / редкол.: </w:t>
      </w:r>
      <w:r w:rsidRPr="00E92260">
        <w:rPr>
          <w:noProof/>
          <w:sz w:val="28"/>
          <w:szCs w:val="28"/>
          <w:lang w:val="uk-UA"/>
        </w:rPr>
        <w:fldChar w:fldCharType="begin"/>
      </w:r>
      <w:r w:rsidRPr="00E92260">
        <w:rPr>
          <w:noProof/>
          <w:sz w:val="28"/>
          <w:szCs w:val="28"/>
          <w:lang w:val="uk-UA"/>
        </w:rPr>
        <w:instrText xml:space="preserve"> HYPERLINK "https://uk.wikipedia.org/wiki/%D0%A1%D0%BC%D0%BE%D0%BB%D1%96%D0%B9_%D0%92%D0%B0%D0%BB%D0%B5%D1%80%D1%96%D0%B9_%D0%90%D0%BD%D0%B4%D1%80%D1%96%D0%B9%D0%BE%D0%B2%D0%B8%D1%87" \o "Смолій Валерій Андрійович" </w:instrText>
      </w:r>
      <w:r w:rsidRPr="00E92260">
        <w:rPr>
          <w:noProof/>
          <w:sz w:val="28"/>
          <w:szCs w:val="28"/>
          <w:lang w:val="uk-UA"/>
        </w:rPr>
        <w:fldChar w:fldCharType="separate"/>
      </w:r>
      <w:r w:rsidRPr="00E92260">
        <w:rPr>
          <w:noProof/>
          <w:sz w:val="28"/>
          <w:szCs w:val="28"/>
          <w:lang w:val="uk-UA"/>
        </w:rPr>
        <w:t>В. А. Смолій</w:t>
      </w:r>
      <w:r w:rsidRPr="00E92260">
        <w:rPr>
          <w:noProof/>
          <w:sz w:val="28"/>
          <w:szCs w:val="28"/>
          <w:lang w:val="uk-UA"/>
        </w:rPr>
        <w:fldChar w:fldCharType="end"/>
      </w:r>
      <w:r w:rsidRPr="00E92260">
        <w:rPr>
          <w:noProof/>
          <w:sz w:val="28"/>
          <w:szCs w:val="28"/>
          <w:lang w:val="uk-UA"/>
        </w:rPr>
        <w:t xml:space="preserve"> (голова) та ін. ; </w:t>
      </w:r>
      <w:hyperlink r:id="rId6" w:tooltip="Інститут історії України НАН України" w:history="1">
        <w:r w:rsidRPr="00E92260">
          <w:rPr>
            <w:noProof/>
            <w:sz w:val="28"/>
            <w:szCs w:val="28"/>
            <w:lang w:val="uk-UA"/>
          </w:rPr>
          <w:t>Інститут історії України НАН України</w:t>
        </w:r>
      </w:hyperlink>
      <w:r w:rsidRPr="00E92260">
        <w:rPr>
          <w:noProof/>
          <w:sz w:val="28"/>
          <w:szCs w:val="28"/>
          <w:lang w:val="uk-UA"/>
        </w:rPr>
        <w:t xml:space="preserve">. Київ : </w:t>
      </w:r>
      <w:hyperlink r:id="rId7" w:tooltip="Наукова думка" w:history="1">
        <w:r w:rsidRPr="00E92260">
          <w:rPr>
            <w:noProof/>
            <w:sz w:val="28"/>
            <w:szCs w:val="28"/>
            <w:lang w:val="uk-UA"/>
          </w:rPr>
          <w:t>Наук. думка</w:t>
        </w:r>
      </w:hyperlink>
      <w:r w:rsidRPr="00E92260">
        <w:rPr>
          <w:noProof/>
          <w:sz w:val="28"/>
          <w:szCs w:val="28"/>
          <w:lang w:val="uk-UA"/>
        </w:rPr>
        <w:t>, 2005. Т. 3 : Е — Й. С. 525.</w:t>
      </w:r>
    </w:p>
    <w:p w:rsidR="00D7714F" w:rsidRPr="00E92260" w:rsidRDefault="00D7714F" w:rsidP="00D7714F">
      <w:pPr>
        <w:pStyle w:val="a5"/>
        <w:numPr>
          <w:ilvl w:val="0"/>
          <w:numId w:val="10"/>
        </w:numPr>
        <w:shd w:val="clear" w:color="auto" w:fill="FFFFFF"/>
        <w:tabs>
          <w:tab w:val="left" w:pos="0"/>
          <w:tab w:val="left" w:pos="851"/>
          <w:tab w:val="left" w:pos="993"/>
        </w:tabs>
        <w:ind w:left="0" w:firstLine="567"/>
        <w:jc w:val="both"/>
        <w:rPr>
          <w:noProof/>
          <w:sz w:val="28"/>
          <w:szCs w:val="28"/>
          <w:lang w:val="uk-UA"/>
        </w:rPr>
      </w:pPr>
      <w:r w:rsidRPr="00E92260">
        <w:rPr>
          <w:noProof/>
          <w:sz w:val="28"/>
          <w:szCs w:val="28"/>
          <w:lang w:val="uk-UA"/>
        </w:rPr>
        <w:t xml:space="preserve">Гаврилюх Надія. Феномен соціальної комуніфкації в інформаційному суспільстві. </w:t>
      </w:r>
      <w:r w:rsidRPr="00E92260">
        <w:rPr>
          <w:i/>
          <w:noProof/>
          <w:sz w:val="28"/>
          <w:szCs w:val="28"/>
          <w:lang w:val="uk-UA"/>
        </w:rPr>
        <w:t>Humanities &amp; social sciences 2009</w:t>
      </w:r>
      <w:r w:rsidRPr="00E92260">
        <w:rPr>
          <w:noProof/>
          <w:sz w:val="28"/>
          <w:szCs w:val="28"/>
          <w:lang w:val="uk-UA"/>
        </w:rPr>
        <w:t xml:space="preserve"> (HSS-2009), 14-16 may 2009, lviv, 2009. С. 284-285.</w:t>
      </w:r>
    </w:p>
    <w:p w:rsidR="00D7714F" w:rsidRPr="00E92260" w:rsidRDefault="00D7714F" w:rsidP="00D7714F">
      <w:pPr>
        <w:pStyle w:val="a5"/>
        <w:numPr>
          <w:ilvl w:val="0"/>
          <w:numId w:val="10"/>
        </w:numPr>
        <w:tabs>
          <w:tab w:val="left" w:pos="851"/>
          <w:tab w:val="left" w:pos="993"/>
        </w:tabs>
        <w:ind w:left="0" w:firstLine="567"/>
        <w:jc w:val="both"/>
        <w:rPr>
          <w:noProof/>
          <w:sz w:val="28"/>
          <w:szCs w:val="28"/>
          <w:lang w:val="uk-UA"/>
        </w:rPr>
      </w:pPr>
      <w:r w:rsidRPr="00E92260">
        <w:rPr>
          <w:noProof/>
          <w:sz w:val="28"/>
          <w:szCs w:val="28"/>
          <w:lang w:val="uk-UA"/>
        </w:rPr>
        <w:t xml:space="preserve">Городенко Л. М. Мережеві комунікації в ідеології постмодернізму. </w:t>
      </w:r>
      <w:r w:rsidRPr="00E92260">
        <w:rPr>
          <w:i/>
          <w:noProof/>
          <w:sz w:val="28"/>
          <w:szCs w:val="28"/>
          <w:lang w:val="uk-UA"/>
        </w:rPr>
        <w:t>Інформаційне суспільство</w:t>
      </w:r>
      <w:r w:rsidRPr="00E92260">
        <w:rPr>
          <w:noProof/>
          <w:sz w:val="28"/>
          <w:szCs w:val="28"/>
          <w:lang w:val="uk-UA"/>
        </w:rPr>
        <w:t>. 2011. № 13. URL : http://www.nbuv.gov.ua/portal/ socggum/is/2011_13/Horodenk.pdf.</w:t>
      </w:r>
    </w:p>
    <w:p w:rsidR="00D7714F" w:rsidRPr="00E92260" w:rsidRDefault="00D7714F" w:rsidP="00D7714F">
      <w:pPr>
        <w:pStyle w:val="a5"/>
        <w:numPr>
          <w:ilvl w:val="0"/>
          <w:numId w:val="10"/>
        </w:numPr>
        <w:tabs>
          <w:tab w:val="left" w:pos="851"/>
          <w:tab w:val="left" w:pos="993"/>
        </w:tabs>
        <w:ind w:left="0" w:firstLine="567"/>
        <w:jc w:val="both"/>
        <w:rPr>
          <w:noProof/>
          <w:sz w:val="28"/>
          <w:szCs w:val="28"/>
          <w:lang w:val="uk-UA"/>
        </w:rPr>
      </w:pPr>
      <w:r w:rsidRPr="00E92260">
        <w:rPr>
          <w:noProof/>
          <w:sz w:val="28"/>
          <w:szCs w:val="28"/>
          <w:lang w:val="uk-UA"/>
        </w:rPr>
        <w:t xml:space="preserve">Денисюк С. Технологічні виміри політичної комунікації : монографія. Вінниця : Вид-во Вінницького нац. тех. ун-ту. URL: http:// publish.vntu.edu.ua/txt/Denisuk-TehnologVimiriPolitKomunikacii386.pdf. </w:t>
      </w:r>
    </w:p>
    <w:p w:rsidR="00D7714F" w:rsidRPr="00E92260" w:rsidRDefault="00D7714F" w:rsidP="00D7714F">
      <w:pPr>
        <w:pStyle w:val="a5"/>
        <w:numPr>
          <w:ilvl w:val="0"/>
          <w:numId w:val="10"/>
        </w:numPr>
        <w:tabs>
          <w:tab w:val="left" w:pos="0"/>
          <w:tab w:val="left" w:pos="851"/>
          <w:tab w:val="left" w:pos="993"/>
        </w:tabs>
        <w:ind w:left="0" w:firstLine="567"/>
        <w:jc w:val="both"/>
        <w:rPr>
          <w:bCs/>
          <w:noProof/>
          <w:sz w:val="28"/>
          <w:szCs w:val="28"/>
        </w:rPr>
      </w:pPr>
      <w:r w:rsidRPr="00E92260">
        <w:rPr>
          <w:noProof/>
          <w:sz w:val="28"/>
          <w:szCs w:val="28"/>
          <w:lang w:val="uk-UA"/>
        </w:rPr>
        <w:t xml:space="preserve">Дзьобань О., Соснін О. </w:t>
      </w:r>
      <w:r w:rsidRPr="00E92260">
        <w:rPr>
          <w:bCs/>
          <w:noProof/>
          <w:sz w:val="28"/>
          <w:szCs w:val="28"/>
        </w:rPr>
        <w:t>Інформаційне суспільство як мережево-комунікативний простір управління</w:t>
      </w:r>
      <w:r w:rsidRPr="00E92260">
        <w:rPr>
          <w:bCs/>
          <w:noProof/>
          <w:sz w:val="28"/>
          <w:szCs w:val="28"/>
          <w:lang w:val="uk-UA"/>
        </w:rPr>
        <w:t xml:space="preserve">. Віче : науковий журнал. 2015. № 10. </w:t>
      </w:r>
      <w:r w:rsidRPr="00E92260">
        <w:rPr>
          <w:bCs/>
          <w:noProof/>
          <w:sz w:val="28"/>
          <w:szCs w:val="28"/>
          <w:lang w:val="en-US"/>
        </w:rPr>
        <w:t>URL</w:t>
      </w:r>
      <w:r w:rsidRPr="00E92260">
        <w:rPr>
          <w:bCs/>
          <w:noProof/>
          <w:sz w:val="28"/>
          <w:szCs w:val="28"/>
        </w:rPr>
        <w:t xml:space="preserve">: </w:t>
      </w:r>
      <w:hyperlink r:id="rId8" w:history="1">
        <w:r w:rsidRPr="00E92260">
          <w:rPr>
            <w:rStyle w:val="a3"/>
            <w:bCs/>
            <w:noProof/>
            <w:sz w:val="28"/>
            <w:szCs w:val="28"/>
          </w:rPr>
          <w:t>https://veche.kiev.ua/journal/4730/</w:t>
        </w:r>
      </w:hyperlink>
    </w:p>
    <w:p w:rsidR="00D7714F" w:rsidRPr="00E92260" w:rsidRDefault="00D7714F" w:rsidP="00D7714F">
      <w:pPr>
        <w:pStyle w:val="a5"/>
        <w:numPr>
          <w:ilvl w:val="0"/>
          <w:numId w:val="10"/>
        </w:numPr>
        <w:tabs>
          <w:tab w:val="left" w:pos="0"/>
          <w:tab w:val="left" w:pos="851"/>
          <w:tab w:val="left" w:pos="993"/>
        </w:tabs>
        <w:ind w:left="0" w:firstLine="567"/>
        <w:jc w:val="both"/>
        <w:rPr>
          <w:bCs/>
          <w:noProof/>
          <w:sz w:val="28"/>
          <w:szCs w:val="28"/>
          <w:lang w:val="uk-UA"/>
        </w:rPr>
      </w:pPr>
      <w:r w:rsidRPr="00E92260">
        <w:rPr>
          <w:bCs/>
          <w:noProof/>
          <w:sz w:val="28"/>
          <w:szCs w:val="28"/>
        </w:rPr>
        <w:t>Зел</w:t>
      </w:r>
      <w:r w:rsidRPr="00E92260">
        <w:rPr>
          <w:bCs/>
          <w:noProof/>
          <w:sz w:val="28"/>
          <w:szCs w:val="28"/>
          <w:lang w:val="uk-UA"/>
        </w:rPr>
        <w:t xml:space="preserve">іч В. В. Інформаційне суспільство : навчально-методичний комплекс з дисципліни. Ужгород : ДВНЗ «УжНУ», 2015. 100 с. </w:t>
      </w:r>
      <w:r w:rsidRPr="00E92260">
        <w:rPr>
          <w:bCs/>
          <w:noProof/>
          <w:sz w:val="28"/>
          <w:szCs w:val="28"/>
          <w:lang w:val="en-US"/>
        </w:rPr>
        <w:t>URL </w:t>
      </w:r>
      <w:r w:rsidRPr="00E92260">
        <w:rPr>
          <w:bCs/>
          <w:noProof/>
          <w:sz w:val="28"/>
          <w:szCs w:val="28"/>
          <w:lang w:val="uk-UA"/>
        </w:rPr>
        <w:t xml:space="preserve">: </w:t>
      </w:r>
      <w:hyperlink r:id="rId9" w:history="1">
        <w:r w:rsidRPr="00E92260">
          <w:rPr>
            <w:rStyle w:val="a3"/>
            <w:sz w:val="28"/>
            <w:szCs w:val="28"/>
          </w:rPr>
          <w:t xml:space="preserve">6_Методичка </w:t>
        </w:r>
        <w:proofErr w:type="spellStart"/>
        <w:r w:rsidRPr="00E92260">
          <w:rPr>
            <w:rStyle w:val="a3"/>
            <w:sz w:val="28"/>
            <w:szCs w:val="28"/>
          </w:rPr>
          <w:t>Інформаційне</w:t>
        </w:r>
        <w:proofErr w:type="spellEnd"/>
        <w:r w:rsidRPr="00E92260">
          <w:rPr>
            <w:rStyle w:val="a3"/>
            <w:sz w:val="28"/>
            <w:szCs w:val="28"/>
          </w:rPr>
          <w:t xml:space="preserve"> суспільство.pdf</w:t>
        </w:r>
      </w:hyperlink>
      <w:r w:rsidRPr="00E92260">
        <w:rPr>
          <w:bCs/>
          <w:noProof/>
          <w:sz w:val="28"/>
          <w:szCs w:val="28"/>
          <w:lang w:val="uk-UA"/>
        </w:rPr>
        <w:t xml:space="preserve"> </w:t>
      </w:r>
    </w:p>
    <w:p w:rsidR="00D7714F" w:rsidRPr="00E92260" w:rsidRDefault="00D7714F" w:rsidP="00D7714F">
      <w:pPr>
        <w:pStyle w:val="a5"/>
        <w:numPr>
          <w:ilvl w:val="0"/>
          <w:numId w:val="10"/>
        </w:numPr>
        <w:shd w:val="clear" w:color="auto" w:fill="FFFFFF"/>
        <w:tabs>
          <w:tab w:val="left" w:pos="0"/>
          <w:tab w:val="left" w:pos="851"/>
          <w:tab w:val="left" w:pos="993"/>
        </w:tabs>
        <w:ind w:left="0" w:firstLine="567"/>
        <w:jc w:val="both"/>
        <w:rPr>
          <w:noProof/>
          <w:sz w:val="28"/>
          <w:szCs w:val="28"/>
          <w:lang w:val="uk-UA"/>
        </w:rPr>
      </w:pPr>
      <w:r w:rsidRPr="00E92260">
        <w:rPr>
          <w:noProof/>
          <w:sz w:val="28"/>
          <w:szCs w:val="28"/>
          <w:lang w:val="uk-UA"/>
        </w:rPr>
        <w:t>Канцір В. С. Тероризм у сучасному глобалізаційному просторі: філософсько-правовий вимір : монографія. Львів : Край, 2011. 554 с.</w:t>
      </w:r>
    </w:p>
    <w:p w:rsidR="00D7714F" w:rsidRPr="00E92260" w:rsidRDefault="00D7714F" w:rsidP="00D7714F">
      <w:pPr>
        <w:pStyle w:val="a5"/>
        <w:numPr>
          <w:ilvl w:val="0"/>
          <w:numId w:val="10"/>
        </w:numPr>
        <w:shd w:val="clear" w:color="auto" w:fill="FFFFFF"/>
        <w:tabs>
          <w:tab w:val="left" w:pos="0"/>
          <w:tab w:val="left" w:pos="851"/>
          <w:tab w:val="left" w:pos="993"/>
        </w:tabs>
        <w:ind w:left="0" w:firstLine="567"/>
        <w:jc w:val="both"/>
        <w:rPr>
          <w:noProof/>
          <w:sz w:val="28"/>
          <w:szCs w:val="28"/>
          <w:lang w:val="uk-UA"/>
        </w:rPr>
      </w:pPr>
      <w:r w:rsidRPr="00E92260">
        <w:rPr>
          <w:sz w:val="28"/>
          <w:szCs w:val="28"/>
          <w:lang w:val="uk-UA"/>
        </w:rPr>
        <w:t>Мацько</w:t>
      </w:r>
      <w:r w:rsidRPr="00E92260">
        <w:rPr>
          <w:sz w:val="28"/>
          <w:szCs w:val="28"/>
        </w:rPr>
        <w:t> </w:t>
      </w:r>
      <w:r w:rsidRPr="00E92260">
        <w:rPr>
          <w:sz w:val="28"/>
          <w:szCs w:val="28"/>
          <w:lang w:val="uk-UA"/>
        </w:rPr>
        <w:t>Л.</w:t>
      </w:r>
      <w:r w:rsidRPr="00E92260">
        <w:rPr>
          <w:sz w:val="28"/>
          <w:szCs w:val="28"/>
        </w:rPr>
        <w:t> </w:t>
      </w:r>
      <w:r w:rsidRPr="00E92260">
        <w:rPr>
          <w:sz w:val="28"/>
          <w:szCs w:val="28"/>
          <w:lang w:val="uk-UA"/>
        </w:rPr>
        <w:t>І., Кравець Л.</w:t>
      </w:r>
      <w:r w:rsidRPr="00E92260">
        <w:rPr>
          <w:sz w:val="28"/>
          <w:szCs w:val="28"/>
        </w:rPr>
        <w:t> </w:t>
      </w:r>
      <w:r w:rsidRPr="00E92260">
        <w:rPr>
          <w:sz w:val="28"/>
          <w:szCs w:val="28"/>
          <w:lang w:val="uk-UA"/>
        </w:rPr>
        <w:t>В. Культура української фахової мови. Київ</w:t>
      </w:r>
      <w:r w:rsidRPr="00E92260">
        <w:rPr>
          <w:sz w:val="28"/>
          <w:szCs w:val="28"/>
        </w:rPr>
        <w:t> </w:t>
      </w:r>
      <w:r w:rsidRPr="00E92260">
        <w:rPr>
          <w:sz w:val="28"/>
          <w:szCs w:val="28"/>
          <w:lang w:val="uk-UA"/>
        </w:rPr>
        <w:t>: ВЦ «Академія», 2007. 360</w:t>
      </w:r>
      <w:r w:rsidRPr="00E92260">
        <w:rPr>
          <w:sz w:val="28"/>
          <w:szCs w:val="28"/>
        </w:rPr>
        <w:t> </w:t>
      </w:r>
      <w:r w:rsidRPr="00E92260">
        <w:rPr>
          <w:sz w:val="28"/>
          <w:szCs w:val="28"/>
          <w:lang w:val="uk-UA"/>
        </w:rPr>
        <w:t>с.</w:t>
      </w:r>
    </w:p>
    <w:p w:rsidR="00D7714F" w:rsidRPr="00E92260" w:rsidRDefault="00D7714F" w:rsidP="00D7714F">
      <w:pPr>
        <w:pStyle w:val="a4"/>
        <w:numPr>
          <w:ilvl w:val="0"/>
          <w:numId w:val="10"/>
        </w:numPr>
        <w:tabs>
          <w:tab w:val="left" w:pos="0"/>
          <w:tab w:val="left" w:pos="851"/>
          <w:tab w:val="left" w:pos="993"/>
        </w:tabs>
        <w:spacing w:before="0" w:beforeAutospacing="0" w:after="0" w:afterAutospacing="0"/>
        <w:ind w:left="0" w:firstLine="567"/>
        <w:jc w:val="both"/>
        <w:textAlignment w:val="baseline"/>
        <w:rPr>
          <w:noProof/>
          <w:sz w:val="28"/>
          <w:szCs w:val="28"/>
          <w:lang w:val="uk-UA"/>
        </w:rPr>
      </w:pPr>
      <w:r w:rsidRPr="00E92260">
        <w:rPr>
          <w:noProof/>
          <w:sz w:val="28"/>
          <w:szCs w:val="28"/>
          <w:lang w:val="uk-UA"/>
        </w:rPr>
        <w:t>Методичні вказівки з дидактичним забезпеченням до практичних занять і самостійної роботи з навчальної дисципліни Ефективні комунікації / уклад. : О. М. Кравець. Харків : ХНУМГ ім. О. М. Бекетова, 2015. 37 с.</w:t>
      </w:r>
    </w:p>
    <w:p w:rsidR="00D7714F" w:rsidRPr="00E92260" w:rsidRDefault="00D7714F" w:rsidP="00D7714F">
      <w:pPr>
        <w:pStyle w:val="a5"/>
        <w:numPr>
          <w:ilvl w:val="0"/>
          <w:numId w:val="10"/>
        </w:numPr>
        <w:shd w:val="clear" w:color="auto" w:fill="FFFFFF"/>
        <w:tabs>
          <w:tab w:val="left" w:pos="0"/>
          <w:tab w:val="left" w:pos="851"/>
          <w:tab w:val="left" w:pos="993"/>
        </w:tabs>
        <w:ind w:left="0" w:firstLine="567"/>
        <w:jc w:val="both"/>
        <w:rPr>
          <w:rFonts w:eastAsiaTheme="minorHAnsi"/>
          <w:noProof/>
          <w:sz w:val="28"/>
          <w:szCs w:val="28"/>
          <w:lang w:val="uk-UA" w:eastAsia="en-US"/>
        </w:rPr>
      </w:pPr>
      <w:r w:rsidRPr="00E92260">
        <w:rPr>
          <w:noProof/>
          <w:sz w:val="28"/>
          <w:szCs w:val="28"/>
          <w:lang w:val="uk-UA"/>
        </w:rPr>
        <w:t xml:space="preserve">Політологічний енциклопедичний словник / уклад.: Л. М. Герасіна, В. Л. Погрібна, І. О. Поліщук та ін. За ред. М. П. Требіна. Харків : Право, 2015. </w:t>
      </w:r>
    </w:p>
    <w:p w:rsidR="00D7714F" w:rsidRPr="00E92260" w:rsidRDefault="00D7714F" w:rsidP="00D7714F">
      <w:pPr>
        <w:pStyle w:val="a4"/>
        <w:numPr>
          <w:ilvl w:val="0"/>
          <w:numId w:val="10"/>
        </w:numPr>
        <w:tabs>
          <w:tab w:val="left" w:pos="0"/>
          <w:tab w:val="left" w:pos="709"/>
          <w:tab w:val="left" w:pos="851"/>
          <w:tab w:val="left" w:pos="993"/>
          <w:tab w:val="left" w:pos="1134"/>
        </w:tabs>
        <w:spacing w:before="0" w:beforeAutospacing="0" w:after="0" w:afterAutospacing="0"/>
        <w:ind w:left="0" w:firstLine="567"/>
        <w:jc w:val="both"/>
        <w:rPr>
          <w:b/>
          <w:bCs/>
          <w:noProof/>
          <w:color w:val="000000"/>
          <w:sz w:val="28"/>
          <w:szCs w:val="28"/>
          <w:lang w:val="uk-UA"/>
        </w:rPr>
      </w:pPr>
      <w:r w:rsidRPr="00E92260">
        <w:rPr>
          <w:noProof/>
          <w:color w:val="000000"/>
          <w:sz w:val="28"/>
          <w:szCs w:val="28"/>
          <w:lang w:val="uk-UA"/>
        </w:rPr>
        <w:lastRenderedPageBreak/>
        <w:t xml:space="preserve">Русанівський В.М. Мовна картина світу в етнокультурній парадигмі. </w:t>
      </w:r>
      <w:r w:rsidRPr="00E92260">
        <w:rPr>
          <w:i/>
          <w:noProof/>
          <w:color w:val="000000"/>
          <w:sz w:val="28"/>
          <w:szCs w:val="28"/>
          <w:lang w:val="uk-UA"/>
        </w:rPr>
        <w:t>Мовознавство</w:t>
      </w:r>
      <w:r w:rsidRPr="00E92260">
        <w:rPr>
          <w:noProof/>
          <w:color w:val="000000"/>
          <w:sz w:val="28"/>
          <w:szCs w:val="28"/>
          <w:lang w:val="uk-UA"/>
        </w:rPr>
        <w:t>. 2004. № 4. С. 3-7.</w:t>
      </w:r>
    </w:p>
    <w:p w:rsidR="00D7714F" w:rsidRPr="00E92260" w:rsidRDefault="00D7714F" w:rsidP="00D7714F">
      <w:pPr>
        <w:pStyle w:val="a5"/>
        <w:numPr>
          <w:ilvl w:val="0"/>
          <w:numId w:val="10"/>
        </w:numPr>
        <w:shd w:val="clear" w:color="auto" w:fill="FFFFFF"/>
        <w:tabs>
          <w:tab w:val="left" w:pos="0"/>
          <w:tab w:val="left" w:pos="851"/>
          <w:tab w:val="left" w:pos="993"/>
        </w:tabs>
        <w:ind w:left="0" w:firstLine="567"/>
        <w:jc w:val="both"/>
        <w:rPr>
          <w:noProof/>
          <w:sz w:val="28"/>
          <w:szCs w:val="28"/>
          <w:lang w:val="uk-UA"/>
        </w:rPr>
      </w:pPr>
      <w:r w:rsidRPr="00E92260">
        <w:rPr>
          <w:noProof/>
          <w:sz w:val="28"/>
          <w:szCs w:val="28"/>
          <w:shd w:val="clear" w:color="auto" w:fill="FFFFFF"/>
          <w:lang w:val="uk-UA"/>
        </w:rPr>
        <w:t xml:space="preserve">Савінова Н. А., Ярошенко А. О., Литва Л. А. Правове забезпечення соціальної політики України в умовах розвитку інформаційного суспільства : монографія. </w:t>
      </w:r>
      <w:r w:rsidRPr="00E92260">
        <w:rPr>
          <w:noProof/>
          <w:sz w:val="28"/>
          <w:szCs w:val="28"/>
          <w:lang w:val="uk-UA"/>
        </w:rPr>
        <w:t xml:space="preserve">Київ : </w:t>
      </w:r>
      <w:r w:rsidRPr="00E92260">
        <w:rPr>
          <w:noProof/>
          <w:sz w:val="28"/>
          <w:szCs w:val="28"/>
          <w:shd w:val="clear" w:color="auto" w:fill="FFFFFF"/>
          <w:lang w:val="uk-UA"/>
        </w:rPr>
        <w:t>Вид-во НПУ ім. М. П. Драгоманова, 2012. 269 с.</w:t>
      </w:r>
    </w:p>
    <w:p w:rsidR="00D7714F" w:rsidRPr="00E92260" w:rsidRDefault="00D7714F" w:rsidP="00D7714F">
      <w:pPr>
        <w:pStyle w:val="a5"/>
        <w:numPr>
          <w:ilvl w:val="0"/>
          <w:numId w:val="10"/>
        </w:numPr>
        <w:tabs>
          <w:tab w:val="left" w:pos="0"/>
          <w:tab w:val="left" w:pos="360"/>
          <w:tab w:val="left" w:pos="851"/>
          <w:tab w:val="left" w:pos="993"/>
        </w:tabs>
        <w:ind w:left="0" w:firstLine="567"/>
        <w:jc w:val="both"/>
        <w:rPr>
          <w:noProof/>
          <w:sz w:val="28"/>
          <w:szCs w:val="28"/>
        </w:rPr>
      </w:pPr>
      <w:proofErr w:type="spellStart"/>
      <w:r w:rsidRPr="00E92260">
        <w:rPr>
          <w:sz w:val="28"/>
          <w:szCs w:val="28"/>
        </w:rPr>
        <w:t>Семеног</w:t>
      </w:r>
      <w:proofErr w:type="spellEnd"/>
      <w:r w:rsidRPr="00E92260">
        <w:rPr>
          <w:sz w:val="28"/>
          <w:szCs w:val="28"/>
        </w:rPr>
        <w:t xml:space="preserve"> О. М. Культура </w:t>
      </w:r>
      <w:proofErr w:type="spellStart"/>
      <w:r w:rsidRPr="00E92260">
        <w:rPr>
          <w:sz w:val="28"/>
          <w:szCs w:val="28"/>
        </w:rPr>
        <w:t>наукової</w:t>
      </w:r>
      <w:proofErr w:type="spellEnd"/>
      <w:r w:rsidRPr="00E92260">
        <w:rPr>
          <w:sz w:val="28"/>
          <w:szCs w:val="28"/>
        </w:rPr>
        <w:t xml:space="preserve"> </w:t>
      </w:r>
      <w:proofErr w:type="spellStart"/>
      <w:r w:rsidRPr="00E92260">
        <w:rPr>
          <w:sz w:val="28"/>
          <w:szCs w:val="28"/>
        </w:rPr>
        <w:t>української</w:t>
      </w:r>
      <w:proofErr w:type="spellEnd"/>
      <w:r w:rsidRPr="00E92260">
        <w:rPr>
          <w:sz w:val="28"/>
          <w:szCs w:val="28"/>
        </w:rPr>
        <w:t xml:space="preserve"> </w:t>
      </w:r>
      <w:proofErr w:type="spellStart"/>
      <w:proofErr w:type="gramStart"/>
      <w:r w:rsidRPr="00E92260">
        <w:rPr>
          <w:sz w:val="28"/>
          <w:szCs w:val="28"/>
        </w:rPr>
        <w:t>мови</w:t>
      </w:r>
      <w:proofErr w:type="spellEnd"/>
      <w:r w:rsidRPr="00E92260">
        <w:rPr>
          <w:sz w:val="28"/>
          <w:szCs w:val="28"/>
        </w:rPr>
        <w:t> :</w:t>
      </w:r>
      <w:proofErr w:type="gramEnd"/>
      <w:r w:rsidRPr="00E92260">
        <w:rPr>
          <w:sz w:val="28"/>
          <w:szCs w:val="28"/>
        </w:rPr>
        <w:t xml:space="preserve"> </w:t>
      </w:r>
      <w:proofErr w:type="spellStart"/>
      <w:r w:rsidRPr="00E92260">
        <w:rPr>
          <w:sz w:val="28"/>
          <w:szCs w:val="28"/>
        </w:rPr>
        <w:t>навч</w:t>
      </w:r>
      <w:proofErr w:type="spellEnd"/>
      <w:r w:rsidRPr="00E92260">
        <w:rPr>
          <w:sz w:val="28"/>
          <w:szCs w:val="28"/>
        </w:rPr>
        <w:t xml:space="preserve">. </w:t>
      </w:r>
      <w:proofErr w:type="spellStart"/>
      <w:r w:rsidRPr="00E92260">
        <w:rPr>
          <w:sz w:val="28"/>
          <w:szCs w:val="28"/>
        </w:rPr>
        <w:t>посіб</w:t>
      </w:r>
      <w:proofErr w:type="spellEnd"/>
      <w:r w:rsidRPr="00E92260">
        <w:rPr>
          <w:sz w:val="28"/>
          <w:szCs w:val="28"/>
        </w:rPr>
        <w:t xml:space="preserve">. </w:t>
      </w:r>
      <w:proofErr w:type="spellStart"/>
      <w:proofErr w:type="gramStart"/>
      <w:r w:rsidRPr="00E92260">
        <w:rPr>
          <w:sz w:val="28"/>
          <w:szCs w:val="28"/>
        </w:rPr>
        <w:t>Київ</w:t>
      </w:r>
      <w:proofErr w:type="spellEnd"/>
      <w:r w:rsidRPr="00E92260">
        <w:rPr>
          <w:sz w:val="28"/>
          <w:szCs w:val="28"/>
        </w:rPr>
        <w:t> :</w:t>
      </w:r>
      <w:proofErr w:type="gramEnd"/>
      <w:r w:rsidRPr="00E92260">
        <w:rPr>
          <w:sz w:val="28"/>
          <w:szCs w:val="28"/>
        </w:rPr>
        <w:t xml:space="preserve"> Вид. центр «</w:t>
      </w:r>
      <w:proofErr w:type="spellStart"/>
      <w:r w:rsidRPr="00E92260">
        <w:rPr>
          <w:sz w:val="28"/>
          <w:szCs w:val="28"/>
        </w:rPr>
        <w:t>Академія</w:t>
      </w:r>
      <w:proofErr w:type="spellEnd"/>
      <w:r w:rsidRPr="00E92260">
        <w:rPr>
          <w:sz w:val="28"/>
          <w:szCs w:val="28"/>
        </w:rPr>
        <w:t xml:space="preserve">», 2010. 216 с. </w:t>
      </w:r>
    </w:p>
    <w:p w:rsidR="00D7714F" w:rsidRPr="00E92260" w:rsidRDefault="00D7714F" w:rsidP="00D7714F">
      <w:pPr>
        <w:pStyle w:val="a5"/>
        <w:numPr>
          <w:ilvl w:val="0"/>
          <w:numId w:val="10"/>
        </w:numPr>
        <w:tabs>
          <w:tab w:val="left" w:pos="851"/>
          <w:tab w:val="left" w:pos="993"/>
        </w:tabs>
        <w:ind w:left="0" w:firstLine="568"/>
        <w:jc w:val="both"/>
        <w:rPr>
          <w:noProof/>
          <w:sz w:val="28"/>
          <w:szCs w:val="28"/>
          <w:lang w:val="en-US"/>
        </w:rPr>
      </w:pPr>
      <w:r w:rsidRPr="00E92260">
        <w:rPr>
          <w:noProof/>
          <w:sz w:val="28"/>
          <w:szCs w:val="28"/>
        </w:rPr>
        <w:t xml:space="preserve">Сопер Поль Л. Основы </w:t>
      </w:r>
      <w:r w:rsidRPr="00E92260">
        <w:rPr>
          <w:noProof/>
          <w:sz w:val="28"/>
          <w:szCs w:val="28"/>
          <w:lang w:val="uk-UA"/>
        </w:rPr>
        <w:t>мостецтва мовлення</w:t>
      </w:r>
      <w:r w:rsidRPr="00E92260">
        <w:rPr>
          <w:noProof/>
          <w:sz w:val="28"/>
          <w:szCs w:val="28"/>
        </w:rPr>
        <w:t xml:space="preserve">. </w:t>
      </w:r>
      <w:r w:rsidRPr="00E92260">
        <w:rPr>
          <w:noProof/>
          <w:sz w:val="28"/>
          <w:szCs w:val="28"/>
          <w:lang w:val="en-US"/>
        </w:rPr>
        <w:t>URL: http://krotov.info/lib_sec/18_s/sop/er_00.htm</w:t>
      </w:r>
    </w:p>
    <w:p w:rsidR="00D7714F" w:rsidRPr="00E92260" w:rsidRDefault="00D7714F" w:rsidP="00D7714F">
      <w:pPr>
        <w:pStyle w:val="a5"/>
        <w:numPr>
          <w:ilvl w:val="0"/>
          <w:numId w:val="10"/>
        </w:numPr>
        <w:tabs>
          <w:tab w:val="left" w:pos="851"/>
          <w:tab w:val="left" w:pos="993"/>
        </w:tabs>
        <w:ind w:left="0" w:firstLine="568"/>
        <w:jc w:val="both"/>
        <w:rPr>
          <w:noProof/>
          <w:sz w:val="28"/>
          <w:szCs w:val="28"/>
          <w:lang w:val="en-US"/>
        </w:rPr>
      </w:pPr>
      <w:r w:rsidRPr="00E92260">
        <w:rPr>
          <w:noProof/>
          <w:sz w:val="28"/>
          <w:szCs w:val="28"/>
        </w:rPr>
        <w:t xml:space="preserve">Тихомирова Є. Зв’язки з громадськістю. </w:t>
      </w:r>
      <w:r w:rsidRPr="00E92260">
        <w:rPr>
          <w:noProof/>
          <w:sz w:val="28"/>
          <w:szCs w:val="28"/>
          <w:lang w:val="en-US"/>
        </w:rPr>
        <w:t xml:space="preserve">URL: http://do.gendocs.ru/ docs/index19973.html?page=9. </w:t>
      </w:r>
    </w:p>
    <w:p w:rsidR="00D7714F" w:rsidRPr="00E92260" w:rsidRDefault="00D7714F" w:rsidP="00D7714F">
      <w:pPr>
        <w:pStyle w:val="a5"/>
        <w:numPr>
          <w:ilvl w:val="0"/>
          <w:numId w:val="10"/>
        </w:numPr>
        <w:tabs>
          <w:tab w:val="left" w:pos="851"/>
          <w:tab w:val="left" w:pos="993"/>
        </w:tabs>
        <w:ind w:left="0" w:firstLine="568"/>
        <w:rPr>
          <w:noProof/>
          <w:sz w:val="28"/>
          <w:szCs w:val="28"/>
          <w:lang w:val="en-US"/>
        </w:rPr>
      </w:pPr>
      <w:r w:rsidRPr="00E92260">
        <w:rPr>
          <w:noProof/>
          <w:sz w:val="28"/>
          <w:szCs w:val="28"/>
        </w:rPr>
        <w:t xml:space="preserve">Тоффлер Э. Третья волна. Библиотека гумер – культурология. </w:t>
      </w:r>
      <w:r w:rsidRPr="00E92260">
        <w:rPr>
          <w:noProof/>
          <w:sz w:val="28"/>
          <w:szCs w:val="28"/>
          <w:lang w:val="en-US"/>
        </w:rPr>
        <w:t>URL: http://www. twirpx.com/file/384195/</w:t>
      </w:r>
    </w:p>
    <w:p w:rsidR="00D7714F" w:rsidRPr="00E92260" w:rsidRDefault="00D7714F" w:rsidP="00D7714F">
      <w:pPr>
        <w:pStyle w:val="a5"/>
        <w:numPr>
          <w:ilvl w:val="0"/>
          <w:numId w:val="10"/>
        </w:numPr>
        <w:tabs>
          <w:tab w:val="left" w:pos="0"/>
          <w:tab w:val="left" w:pos="360"/>
          <w:tab w:val="left" w:pos="851"/>
          <w:tab w:val="left" w:pos="993"/>
        </w:tabs>
        <w:ind w:left="0" w:firstLine="567"/>
        <w:jc w:val="both"/>
        <w:rPr>
          <w:noProof/>
          <w:sz w:val="28"/>
          <w:szCs w:val="28"/>
        </w:rPr>
      </w:pPr>
      <w:r w:rsidRPr="00E92260">
        <w:rPr>
          <w:noProof/>
          <w:sz w:val="28"/>
          <w:szCs w:val="28"/>
        </w:rPr>
        <w:t>Хлєбнікова</w:t>
      </w:r>
      <w:r w:rsidRPr="00E92260">
        <w:rPr>
          <w:noProof/>
          <w:sz w:val="28"/>
          <w:szCs w:val="28"/>
          <w:lang w:val="uk-UA"/>
        </w:rPr>
        <w:t> </w:t>
      </w:r>
      <w:r w:rsidRPr="00E92260">
        <w:rPr>
          <w:noProof/>
          <w:sz w:val="28"/>
          <w:szCs w:val="28"/>
        </w:rPr>
        <w:t>А.</w:t>
      </w:r>
      <w:r w:rsidRPr="00E92260">
        <w:rPr>
          <w:noProof/>
          <w:sz w:val="28"/>
          <w:szCs w:val="28"/>
          <w:lang w:val="uk-UA"/>
        </w:rPr>
        <w:t> </w:t>
      </w:r>
      <w:r w:rsidRPr="00E92260">
        <w:rPr>
          <w:noProof/>
          <w:sz w:val="28"/>
          <w:szCs w:val="28"/>
        </w:rPr>
        <w:t>А. Становлення і розвиток інформаційного суспільства в умовах глобалізації: теоретико­методологічний контекст</w:t>
      </w:r>
      <w:r w:rsidRPr="00E92260">
        <w:rPr>
          <w:noProof/>
          <w:sz w:val="28"/>
          <w:szCs w:val="28"/>
          <w:lang w:val="uk-UA"/>
        </w:rPr>
        <w:t>.</w:t>
      </w:r>
      <w:r w:rsidRPr="00E92260">
        <w:rPr>
          <w:noProof/>
          <w:sz w:val="28"/>
          <w:szCs w:val="28"/>
        </w:rPr>
        <w:t xml:space="preserve"> </w:t>
      </w:r>
      <w:r w:rsidRPr="00E92260">
        <w:rPr>
          <w:i/>
          <w:noProof/>
          <w:sz w:val="28"/>
          <w:szCs w:val="28"/>
        </w:rPr>
        <w:t>Гілея: науковий вісник</w:t>
      </w:r>
      <w:r w:rsidRPr="00E92260">
        <w:rPr>
          <w:noProof/>
          <w:sz w:val="28"/>
          <w:szCs w:val="28"/>
          <w:lang w:val="uk-UA"/>
        </w:rPr>
        <w:t> </w:t>
      </w:r>
      <w:r w:rsidRPr="00E92260">
        <w:rPr>
          <w:noProof/>
          <w:sz w:val="28"/>
          <w:szCs w:val="28"/>
        </w:rPr>
        <w:t>: збірник наукових праць</w:t>
      </w:r>
      <w:r w:rsidRPr="00E92260">
        <w:rPr>
          <w:noProof/>
          <w:sz w:val="28"/>
          <w:szCs w:val="28"/>
          <w:lang w:val="uk-UA"/>
        </w:rPr>
        <w:t> </w:t>
      </w:r>
      <w:r w:rsidRPr="00E92260">
        <w:rPr>
          <w:noProof/>
          <w:sz w:val="28"/>
          <w:szCs w:val="28"/>
        </w:rPr>
        <w:t>/ гол. ред. В.</w:t>
      </w:r>
      <w:r w:rsidRPr="00E92260">
        <w:rPr>
          <w:noProof/>
          <w:sz w:val="28"/>
          <w:szCs w:val="28"/>
          <w:lang w:val="uk-UA"/>
        </w:rPr>
        <w:t> </w:t>
      </w:r>
      <w:r w:rsidRPr="00E92260">
        <w:rPr>
          <w:noProof/>
          <w:sz w:val="28"/>
          <w:szCs w:val="28"/>
        </w:rPr>
        <w:t>М. Вашкевич. К</w:t>
      </w:r>
      <w:r w:rsidRPr="00E92260">
        <w:rPr>
          <w:noProof/>
          <w:sz w:val="28"/>
          <w:szCs w:val="28"/>
          <w:lang w:val="uk-UA"/>
        </w:rPr>
        <w:t>иїв </w:t>
      </w:r>
      <w:r w:rsidRPr="00E92260">
        <w:rPr>
          <w:noProof/>
          <w:sz w:val="28"/>
          <w:szCs w:val="28"/>
        </w:rPr>
        <w:t>: Гілея, 2015. Вип. 92 (1). С.</w:t>
      </w:r>
      <w:r w:rsidRPr="00E92260">
        <w:rPr>
          <w:noProof/>
          <w:sz w:val="28"/>
          <w:szCs w:val="28"/>
          <w:lang w:val="uk-UA"/>
        </w:rPr>
        <w:t> </w:t>
      </w:r>
      <w:r w:rsidRPr="00E92260">
        <w:rPr>
          <w:noProof/>
          <w:sz w:val="28"/>
          <w:szCs w:val="28"/>
        </w:rPr>
        <w:t>170–174.</w:t>
      </w:r>
    </w:p>
    <w:p w:rsidR="00D7714F" w:rsidRPr="00AD1FCE" w:rsidRDefault="00D7714F" w:rsidP="00D7714F">
      <w:pPr>
        <w:pStyle w:val="a5"/>
        <w:numPr>
          <w:ilvl w:val="0"/>
          <w:numId w:val="10"/>
        </w:numPr>
        <w:tabs>
          <w:tab w:val="left" w:pos="851"/>
          <w:tab w:val="left" w:pos="993"/>
        </w:tabs>
        <w:ind w:left="0" w:firstLine="568"/>
        <w:jc w:val="both"/>
        <w:rPr>
          <w:noProof/>
          <w:sz w:val="28"/>
          <w:szCs w:val="28"/>
        </w:rPr>
      </w:pPr>
      <w:r w:rsidRPr="00E92260">
        <w:rPr>
          <w:noProof/>
          <w:sz w:val="28"/>
          <w:szCs w:val="28"/>
        </w:rPr>
        <w:t>Хоменко І. В. Еристика. Мистецтво полеміки</w:t>
      </w:r>
      <w:r w:rsidRPr="00E92260">
        <w:rPr>
          <w:noProof/>
          <w:sz w:val="28"/>
          <w:szCs w:val="28"/>
          <w:lang w:val="uk-UA"/>
        </w:rPr>
        <w:t> </w:t>
      </w:r>
      <w:r>
        <w:rPr>
          <w:noProof/>
          <w:sz w:val="28"/>
          <w:szCs w:val="28"/>
        </w:rPr>
        <w:t>: навч. посібник . Київ</w:t>
      </w:r>
      <w:r>
        <w:rPr>
          <w:noProof/>
          <w:sz w:val="28"/>
          <w:szCs w:val="28"/>
          <w:lang w:val="uk-UA"/>
        </w:rPr>
        <w:t> </w:t>
      </w:r>
      <w:r w:rsidRPr="00E92260">
        <w:rPr>
          <w:noProof/>
          <w:sz w:val="28"/>
          <w:szCs w:val="28"/>
        </w:rPr>
        <w:t xml:space="preserve">: Юрінком Інтер, 2001. </w:t>
      </w:r>
      <w:r w:rsidRPr="00AD1FCE">
        <w:rPr>
          <w:noProof/>
          <w:sz w:val="28"/>
          <w:szCs w:val="28"/>
        </w:rPr>
        <w:t xml:space="preserve">192 </w:t>
      </w:r>
      <w:r w:rsidRPr="00E92260">
        <w:rPr>
          <w:noProof/>
          <w:sz w:val="28"/>
          <w:szCs w:val="28"/>
        </w:rPr>
        <w:t>с</w:t>
      </w:r>
      <w:r w:rsidRPr="00AD1FCE">
        <w:rPr>
          <w:noProof/>
          <w:sz w:val="28"/>
          <w:szCs w:val="28"/>
        </w:rPr>
        <w:t xml:space="preserve">. </w:t>
      </w:r>
      <w:r w:rsidRPr="00E92260">
        <w:rPr>
          <w:noProof/>
          <w:sz w:val="28"/>
          <w:szCs w:val="28"/>
          <w:lang w:val="en-US"/>
        </w:rPr>
        <w:t>URL</w:t>
      </w:r>
      <w:r w:rsidRPr="00AD1FCE">
        <w:rPr>
          <w:noProof/>
          <w:sz w:val="28"/>
          <w:szCs w:val="28"/>
        </w:rPr>
        <w:t xml:space="preserve">: </w:t>
      </w:r>
      <w:hyperlink r:id="rId10" w:history="1">
        <w:r w:rsidRPr="00E92260">
          <w:rPr>
            <w:rStyle w:val="a3"/>
            <w:noProof/>
            <w:sz w:val="28"/>
            <w:szCs w:val="28"/>
            <w:lang w:val="en-US"/>
          </w:rPr>
          <w:t>http</w:t>
        </w:r>
        <w:r w:rsidRPr="00AD1FCE">
          <w:rPr>
            <w:rStyle w:val="a3"/>
            <w:noProof/>
            <w:sz w:val="28"/>
            <w:szCs w:val="28"/>
          </w:rPr>
          <w:t>://</w:t>
        </w:r>
        <w:r w:rsidRPr="00E92260">
          <w:rPr>
            <w:rStyle w:val="a3"/>
            <w:noProof/>
            <w:sz w:val="28"/>
            <w:szCs w:val="28"/>
            <w:lang w:val="en-US"/>
          </w:rPr>
          <w:t>pda</w:t>
        </w:r>
        <w:r w:rsidRPr="00AD1FCE">
          <w:rPr>
            <w:rStyle w:val="a3"/>
            <w:noProof/>
            <w:sz w:val="28"/>
            <w:szCs w:val="28"/>
          </w:rPr>
          <w:t>.</w:t>
        </w:r>
        <w:r w:rsidRPr="00E92260">
          <w:rPr>
            <w:rStyle w:val="a3"/>
            <w:noProof/>
            <w:sz w:val="28"/>
            <w:szCs w:val="28"/>
            <w:lang w:val="en-US"/>
          </w:rPr>
          <w:t>coolreferat</w:t>
        </w:r>
        <w:r w:rsidRPr="00AD1FCE">
          <w:rPr>
            <w:rStyle w:val="a3"/>
            <w:noProof/>
            <w:sz w:val="28"/>
            <w:szCs w:val="28"/>
          </w:rPr>
          <w:t>.</w:t>
        </w:r>
        <w:r w:rsidRPr="00E92260">
          <w:rPr>
            <w:rStyle w:val="a3"/>
            <w:noProof/>
            <w:sz w:val="28"/>
            <w:szCs w:val="28"/>
            <w:lang w:val="en-US"/>
          </w:rPr>
          <w:t>com</w:t>
        </w:r>
        <w:r w:rsidRPr="00AD1FCE">
          <w:rPr>
            <w:rStyle w:val="a3"/>
            <w:noProof/>
            <w:sz w:val="28"/>
            <w:szCs w:val="28"/>
          </w:rPr>
          <w:t>/</w:t>
        </w:r>
        <w:r w:rsidRPr="00E92260">
          <w:rPr>
            <w:rStyle w:val="a3"/>
            <w:noProof/>
            <w:sz w:val="28"/>
            <w:szCs w:val="28"/>
          </w:rPr>
          <w:t>Еристика</w:t>
        </w:r>
        <w:r w:rsidRPr="00AD1FCE">
          <w:rPr>
            <w:rStyle w:val="a3"/>
            <w:noProof/>
            <w:sz w:val="28"/>
            <w:szCs w:val="28"/>
          </w:rPr>
          <w:t>_-_</w:t>
        </w:r>
        <w:r w:rsidRPr="00E92260">
          <w:rPr>
            <w:rStyle w:val="a3"/>
            <w:noProof/>
            <w:sz w:val="28"/>
            <w:szCs w:val="28"/>
          </w:rPr>
          <w:t>мистецтво</w:t>
        </w:r>
        <w:r w:rsidRPr="00AD1FCE">
          <w:rPr>
            <w:rStyle w:val="a3"/>
            <w:noProof/>
            <w:sz w:val="28"/>
            <w:szCs w:val="28"/>
          </w:rPr>
          <w:t>_</w:t>
        </w:r>
        <w:r w:rsidRPr="00E92260">
          <w:rPr>
            <w:rStyle w:val="a3"/>
            <w:noProof/>
            <w:sz w:val="28"/>
            <w:szCs w:val="28"/>
          </w:rPr>
          <w:t>полеміки</w:t>
        </w:r>
        <w:r w:rsidRPr="00AD1FCE">
          <w:rPr>
            <w:rStyle w:val="a3"/>
            <w:noProof/>
            <w:sz w:val="28"/>
            <w:szCs w:val="28"/>
          </w:rPr>
          <w:t>,_</w:t>
        </w:r>
        <w:r w:rsidRPr="00E92260">
          <w:rPr>
            <w:rStyle w:val="a3"/>
            <w:noProof/>
            <w:sz w:val="28"/>
            <w:szCs w:val="28"/>
          </w:rPr>
          <w:t>Хоменко</w:t>
        </w:r>
        <w:r w:rsidRPr="00AD1FCE">
          <w:rPr>
            <w:rStyle w:val="a3"/>
            <w:noProof/>
            <w:sz w:val="28"/>
            <w:szCs w:val="28"/>
          </w:rPr>
          <w:t>_</w:t>
        </w:r>
        <w:r w:rsidRPr="00E92260">
          <w:rPr>
            <w:rStyle w:val="a3"/>
            <w:noProof/>
            <w:sz w:val="28"/>
            <w:szCs w:val="28"/>
          </w:rPr>
          <w:t>часть</w:t>
        </w:r>
        <w:r w:rsidRPr="00AD1FCE">
          <w:rPr>
            <w:rStyle w:val="a3"/>
            <w:noProof/>
            <w:sz w:val="28"/>
            <w:szCs w:val="28"/>
          </w:rPr>
          <w:t>=1</w:t>
        </w:r>
      </w:hyperlink>
    </w:p>
    <w:p w:rsidR="00D7714F" w:rsidRPr="00E92260" w:rsidRDefault="00D7714F" w:rsidP="00D7714F">
      <w:pPr>
        <w:pStyle w:val="a5"/>
        <w:numPr>
          <w:ilvl w:val="0"/>
          <w:numId w:val="10"/>
        </w:numPr>
        <w:tabs>
          <w:tab w:val="left" w:pos="851"/>
          <w:tab w:val="left" w:pos="993"/>
        </w:tabs>
        <w:ind w:left="0" w:firstLine="568"/>
        <w:jc w:val="both"/>
        <w:rPr>
          <w:noProof/>
          <w:sz w:val="28"/>
          <w:szCs w:val="28"/>
          <w:lang w:val="en-US"/>
        </w:rPr>
      </w:pPr>
      <w:r w:rsidRPr="00AD1FCE">
        <w:rPr>
          <w:noProof/>
          <w:sz w:val="28"/>
          <w:szCs w:val="28"/>
        </w:rPr>
        <w:t xml:space="preserve">Чорна Н., Авксентьєва Т. Тенденції в розвитку політичної комунікації в інформаційному суспільстві. </w:t>
      </w:r>
      <w:r w:rsidRPr="00E92260">
        <w:rPr>
          <w:i/>
          <w:noProof/>
          <w:sz w:val="28"/>
          <w:szCs w:val="28"/>
          <w:lang w:val="en-US"/>
        </w:rPr>
        <w:t>Electronic Archive of Kharkov National University of Radioelectronics.</w:t>
      </w:r>
      <w:r w:rsidRPr="00E92260">
        <w:rPr>
          <w:noProof/>
          <w:sz w:val="28"/>
          <w:szCs w:val="28"/>
          <w:lang w:val="en-US"/>
        </w:rPr>
        <w:t xml:space="preserve"> URL: http://open-archive.kture.kharkov.ua/handle/</w:t>
      </w:r>
      <w:r>
        <w:rPr>
          <w:noProof/>
          <w:sz w:val="28"/>
          <w:szCs w:val="28"/>
          <w:lang w:val="uk-UA"/>
        </w:rPr>
        <w:t xml:space="preserve"> </w:t>
      </w:r>
      <w:r w:rsidRPr="00E92260">
        <w:rPr>
          <w:noProof/>
          <w:sz w:val="28"/>
          <w:szCs w:val="28"/>
          <w:lang w:val="en-US"/>
        </w:rPr>
        <w:t>123456789/312</w:t>
      </w:r>
    </w:p>
    <w:p w:rsidR="00D7714F" w:rsidRPr="00D7714F" w:rsidRDefault="00D7714F" w:rsidP="00D7714F">
      <w:pPr>
        <w:spacing w:after="160" w:line="240" w:lineRule="auto"/>
        <w:ind w:left="720" w:firstLine="708"/>
        <w:contextualSpacing/>
        <w:jc w:val="both"/>
        <w:rPr>
          <w:rFonts w:ascii="Times New Roman" w:hAnsi="Times New Roman" w:cs="Times New Roman"/>
          <w:b/>
          <w:sz w:val="28"/>
          <w:szCs w:val="28"/>
          <w:shd w:val="clear" w:color="auto" w:fill="FFFFFF"/>
          <w:lang w:val="en-US"/>
        </w:rPr>
      </w:pPr>
    </w:p>
    <w:sectPr w:rsidR="00D7714F" w:rsidRPr="00D7714F" w:rsidSect="00A1128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62E"/>
    <w:multiLevelType w:val="hybridMultilevel"/>
    <w:tmpl w:val="78722696"/>
    <w:lvl w:ilvl="0" w:tplc="D3D2D406">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9D49E5"/>
    <w:multiLevelType w:val="hybridMultilevel"/>
    <w:tmpl w:val="78722696"/>
    <w:lvl w:ilvl="0" w:tplc="D3D2D406">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6B422BE"/>
    <w:multiLevelType w:val="hybridMultilevel"/>
    <w:tmpl w:val="F4BC8B36"/>
    <w:lvl w:ilvl="0" w:tplc="8F041F2C">
      <w:numFmt w:val="bullet"/>
      <w:lvlText w:val="-"/>
      <w:lvlJc w:val="left"/>
      <w:pPr>
        <w:ind w:left="799" w:hanging="360"/>
      </w:pPr>
      <w:rPr>
        <w:rFonts w:ascii="Times New Roman" w:eastAsia="Courier New" w:hAnsi="Times New Roman" w:cs="Times New Roman" w:hint="default"/>
        <w:b/>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5" w15:restartNumberingAfterBreak="0">
    <w:nsid w:val="1BF545FD"/>
    <w:multiLevelType w:val="hybridMultilevel"/>
    <w:tmpl w:val="B42A3A52"/>
    <w:lvl w:ilvl="0" w:tplc="D3D2D406">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324A7"/>
    <w:multiLevelType w:val="hybridMultilevel"/>
    <w:tmpl w:val="AD868B48"/>
    <w:lvl w:ilvl="0" w:tplc="80EE8A1C">
      <w:numFmt w:val="bullet"/>
      <w:lvlText w:val="-"/>
      <w:lvlJc w:val="left"/>
      <w:pPr>
        <w:ind w:left="1287" w:hanging="360"/>
      </w:pPr>
      <w:rPr>
        <w:rFonts w:ascii="Times New Roman" w:eastAsia="Courier New" w:hAnsi="Times New Roman" w:cs="Times New Roman"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282130"/>
    <w:multiLevelType w:val="multilevel"/>
    <w:tmpl w:val="D3642CC8"/>
    <w:lvl w:ilvl="0">
      <w:start w:val="1"/>
      <w:numFmt w:val="bullet"/>
      <w:lvlText w:val=""/>
      <w:lvlJc w:val="left"/>
      <w:pPr>
        <w:ind w:left="720" w:hanging="360"/>
      </w:pPr>
      <w:rPr>
        <w:rFonts w:ascii="Symbol" w:hAnsi="Symbo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246155C"/>
    <w:multiLevelType w:val="hybridMultilevel"/>
    <w:tmpl w:val="55E226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46CC3AB3"/>
    <w:multiLevelType w:val="hybridMultilevel"/>
    <w:tmpl w:val="4CC240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4C6F7FB3"/>
    <w:multiLevelType w:val="hybridMultilevel"/>
    <w:tmpl w:val="78722696"/>
    <w:lvl w:ilvl="0" w:tplc="D3D2D406">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EA1D9F"/>
    <w:multiLevelType w:val="hybridMultilevel"/>
    <w:tmpl w:val="59FEF3D4"/>
    <w:lvl w:ilvl="0" w:tplc="A950D740">
      <w:start w:val="1"/>
      <w:numFmt w:val="decimal"/>
      <w:lvlText w:val="%1)"/>
      <w:lvlJc w:val="left"/>
      <w:pPr>
        <w:ind w:left="1920" w:hanging="360"/>
      </w:pPr>
      <w:rPr>
        <w:rFonts w:eastAsiaTheme="minorEastAsia"/>
        <w:strike w:val="0"/>
        <w:dstrike w:val="0"/>
        <w:u w:val="none"/>
        <w:effect w:val="none"/>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2" w15:restartNumberingAfterBreak="0">
    <w:nsid w:val="6D41199E"/>
    <w:multiLevelType w:val="hybridMultilevel"/>
    <w:tmpl w:val="E266E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6FB539D"/>
    <w:multiLevelType w:val="hybridMultilevel"/>
    <w:tmpl w:val="78722696"/>
    <w:lvl w:ilvl="0" w:tplc="D3D2D406">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E281FB2"/>
    <w:multiLevelType w:val="multilevel"/>
    <w:tmpl w:val="44C48F40"/>
    <w:lvl w:ilvl="0">
      <w:numFmt w:val="bullet"/>
      <w:lvlText w:val="-"/>
      <w:lvlJc w:val="left"/>
      <w:pPr>
        <w:ind w:left="720" w:hanging="360"/>
      </w:pPr>
      <w:rPr>
        <w:rFonts w:ascii="Times New Roman" w:eastAsia="Courier New"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7"/>
  </w:num>
  <w:num w:numId="10">
    <w:abstractNumId w:val="10"/>
  </w:num>
  <w:num w:numId="11">
    <w:abstractNumId w:val="14"/>
  </w:num>
  <w:num w:numId="12">
    <w:abstractNumId w:val="2"/>
  </w:num>
  <w:num w:numId="13">
    <w:abstractNumId w:val="0"/>
  </w:num>
  <w:num w:numId="14">
    <w:abstractNumId w:val="1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DA"/>
    <w:rsid w:val="002F2ADA"/>
    <w:rsid w:val="00312558"/>
    <w:rsid w:val="00336763"/>
    <w:rsid w:val="005E79DC"/>
    <w:rsid w:val="009623A0"/>
    <w:rsid w:val="009978C7"/>
    <w:rsid w:val="00A11286"/>
    <w:rsid w:val="00B20C19"/>
    <w:rsid w:val="00C87034"/>
    <w:rsid w:val="00D7714F"/>
    <w:rsid w:val="00E7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F555"/>
  <w15:docId w15:val="{C9B5E4A8-CEB8-41D8-B13B-0C3CDEF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DC"/>
    <w:rPr>
      <w:rFonts w:eastAsiaTheme="minorEastAsia"/>
      <w:lang w:val="uk-UA" w:eastAsia="uk-UA"/>
    </w:rPr>
  </w:style>
  <w:style w:type="paragraph" w:styleId="2">
    <w:name w:val="heading 2"/>
    <w:basedOn w:val="a"/>
    <w:next w:val="a"/>
    <w:link w:val="20"/>
    <w:unhideWhenUsed/>
    <w:qFormat/>
    <w:rsid w:val="00A11286"/>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1286"/>
    <w:rPr>
      <w:rFonts w:ascii="Arial" w:eastAsia="Times New Roman" w:hAnsi="Arial" w:cs="Arial"/>
      <w:b/>
      <w:bCs/>
      <w:i/>
      <w:iCs/>
      <w:sz w:val="28"/>
      <w:szCs w:val="28"/>
      <w:lang w:eastAsia="ru-RU"/>
    </w:rPr>
  </w:style>
  <w:style w:type="character" w:styleId="a3">
    <w:name w:val="Hyperlink"/>
    <w:basedOn w:val="a0"/>
    <w:uiPriority w:val="99"/>
    <w:unhideWhenUsed/>
    <w:rsid w:val="00A11286"/>
    <w:rPr>
      <w:color w:val="0000FF"/>
      <w:u w:val="single"/>
    </w:rPr>
  </w:style>
  <w:style w:type="paragraph" w:styleId="HTML">
    <w:name w:val="HTML Preformatted"/>
    <w:basedOn w:val="a"/>
    <w:link w:val="HTML0"/>
    <w:uiPriority w:val="99"/>
    <w:semiHidden/>
    <w:unhideWhenUsed/>
    <w:rsid w:val="00A1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11286"/>
    <w:rPr>
      <w:rFonts w:ascii="Courier New" w:eastAsia="Times New Roman" w:hAnsi="Courier New" w:cs="Courier New"/>
      <w:sz w:val="20"/>
      <w:szCs w:val="20"/>
      <w:lang w:eastAsia="ru-RU"/>
    </w:rPr>
  </w:style>
  <w:style w:type="paragraph" w:styleId="a4">
    <w:name w:val="Normal (Web)"/>
    <w:basedOn w:val="a"/>
    <w:uiPriority w:val="99"/>
    <w:unhideWhenUsed/>
    <w:rsid w:val="00A112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A1128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
    <w:name w:val="Обычный1"/>
    <w:uiPriority w:val="99"/>
    <w:semiHidden/>
    <w:rsid w:val="00A11286"/>
    <w:pPr>
      <w:spacing w:after="0"/>
    </w:pPr>
    <w:rPr>
      <w:rFonts w:ascii="Arial" w:eastAsia="Arial" w:hAnsi="Arial" w:cs="Arial"/>
      <w:lang w:val="uk-UA" w:eastAsia="uk-UA"/>
    </w:rPr>
  </w:style>
  <w:style w:type="paragraph" w:customStyle="1" w:styleId="Normal1">
    <w:name w:val="Normal1"/>
    <w:rsid w:val="00A11286"/>
    <w:pPr>
      <w:widowControl w:val="0"/>
      <w:snapToGrid w:val="0"/>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pst-l">
    <w:name w:val="pst-l"/>
    <w:basedOn w:val="a"/>
    <w:uiPriority w:val="99"/>
    <w:semiHidden/>
    <w:rsid w:val="00A112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xksbf">
    <w:name w:val="uxksbf"/>
    <w:basedOn w:val="a0"/>
    <w:rsid w:val="00A11286"/>
  </w:style>
  <w:style w:type="character" w:customStyle="1" w:styleId="11">
    <w:name w:val="Основной текст + 11"/>
    <w:aliases w:val="5 pt"/>
    <w:rsid w:val="00A1128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table" w:styleId="a6">
    <w:name w:val="Table Grid"/>
    <w:basedOn w:val="a1"/>
    <w:rsid w:val="00A11286"/>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A11286"/>
    <w:rPr>
      <w:b/>
      <w:bCs/>
    </w:rPr>
  </w:style>
  <w:style w:type="paragraph" w:styleId="a8">
    <w:name w:val="No Spacing"/>
    <w:uiPriority w:val="99"/>
    <w:qFormat/>
    <w:rsid w:val="00A11286"/>
    <w:pPr>
      <w:spacing w:after="0" w:line="240" w:lineRule="auto"/>
    </w:pPr>
    <w:rPr>
      <w:rFonts w:ascii="Calibri" w:eastAsia="Times New Roman" w:hAnsi="Calibri" w:cs="Times New Roman"/>
      <w:lang w:eastAsia="ru-RU"/>
    </w:rPr>
  </w:style>
  <w:style w:type="paragraph" w:styleId="a9">
    <w:name w:val="Body Text Indent"/>
    <w:basedOn w:val="a"/>
    <w:link w:val="aa"/>
    <w:uiPriority w:val="99"/>
    <w:semiHidden/>
    <w:unhideWhenUsed/>
    <w:rsid w:val="00B20C1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B20C1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he.kiev.ua/journal/4730/" TargetMode="External"/><Relationship Id="rId3" Type="http://schemas.openxmlformats.org/officeDocument/2006/relationships/settings" Target="settings.xml"/><Relationship Id="rId7" Type="http://schemas.openxmlformats.org/officeDocument/2006/relationships/hyperlink" Target="https://uk.wikipedia.org/wiki/%D0%9D%D0%B0%D1%83%D0%BA%D0%BE%D0%B2%D0%B0_%D0%B4%D1%83%D0%BC%D0%BA%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86%D0%BD%D1%81%D1%82%D0%B8%D1%82%D1%83%D1%82_%D1%96%D1%81%D1%82%D0%BE%D1%80%D1%96%D1%97_%D0%A3%D0%BA%D1%80%D0%B0%D1%97%D0%BD%D0%B8_%D0%9D%D0%90%D0%9D_%D0%A3%D0%BA%D1%80%D0%B0%D1%97%D0%BD%D0%B8" TargetMode="External"/><Relationship Id="rId11" Type="http://schemas.openxmlformats.org/officeDocument/2006/relationships/fontTable" Target="fontTable.xml"/><Relationship Id="rId5" Type="http://schemas.openxmlformats.org/officeDocument/2006/relationships/hyperlink" Target="mailto:bilousova@kpnu.edu.ua" TargetMode="External"/><Relationship Id="rId10" Type="http://schemas.openxmlformats.org/officeDocument/2006/relationships/hyperlink" Target="http://pda.coolreferat.com/&#1045;&#1088;&#1080;&#1089;&#1090;&#1080;&#1082;&#1072;_-_&#1084;&#1080;&#1089;&#1090;&#1077;&#1094;&#1090;&#1074;&#1086;_&#1087;&#1086;&#1083;&#1077;&#1084;&#1110;&#1082;&#1080;,_&#1061;&#1086;&#1084;&#1077;&#1085;&#1082;&#1086;_&#1095;&#1072;&#1089;&#1090;&#1100;=1" TargetMode="External"/><Relationship Id="rId4" Type="http://schemas.openxmlformats.org/officeDocument/2006/relationships/webSettings" Target="webSettings.xml"/><Relationship Id="rId9" Type="http://schemas.openxmlformats.org/officeDocument/2006/relationships/hyperlink" Target="file:///C:\Users\Admin\Desktop\2023_2024\%D0%A1%D0%9F%D0%95%D0%A6%D0%98%D0%A4%D0%86%D0%9A%D0%90%20%D0%9A%D0%9E%D0%9C%D0%A3%D0%9D%D0%86%D0%9A%D0%90%D0%A6%D0%86%D0%87\()()%D0%A1%D0%9F%D0%95%D0%A6%D0%98%D0%A4%D0%86%D0%9A%D0%90%20%D0%9A%D0%9E%D0%9C%D0%A3%D0%9D%D0%86%D0%9A%D0%90%D0%A6%D0%86%D0%87\6_%D0%9C%D0%B5%D1%82%D0%BE%D0%B4%D0%B8%D1%87%D0%BA%D0%B0%20%D0%86%D0%BD%D1%84%D0%BE%D1%80%D0%BC%D0%B0%D1%86%D1%96%D0%B9%D0%BD%D0%B5%20%D1%81%D1%83%D1%81%D0%BF%D1%96%D0%BB%D1%8C%D1%81%D1%82%D0%B2%D0%B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2023-02-10T17:49:00Z</dcterms:created>
  <dcterms:modified xsi:type="dcterms:W3CDTF">2023-09-04T05:35:00Z</dcterms:modified>
</cp:coreProperties>
</file>