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63" w:rsidRDefault="00CB1B63" w:rsidP="00CB1B63">
      <w:pPr>
        <w:numPr>
          <w:ilvl w:val="0"/>
          <w:numId w:val="1"/>
        </w:numPr>
        <w:spacing w:after="200" w:line="240" w:lineRule="auto"/>
        <w:ind w:left="0" w:firstLine="0"/>
        <w:contextualSpacing/>
        <w:jc w:val="center"/>
        <w:rPr>
          <w:rFonts w:ascii="Times New Roman" w:hAnsi="Times New Roman" w:cs="Times New Roman"/>
          <w:b/>
          <w:sz w:val="36"/>
          <w:szCs w:val="36"/>
          <w:lang w:val="uk-UA"/>
        </w:rPr>
      </w:pPr>
      <w:r>
        <w:rPr>
          <w:rFonts w:ascii="Times New Roman" w:hAnsi="Times New Roman" w:cs="Times New Roman"/>
          <w:b/>
          <w:sz w:val="36"/>
          <w:szCs w:val="36"/>
          <w:lang w:val="uk-UA"/>
        </w:rPr>
        <w:t>Загальна інформація про курс</w:t>
      </w:r>
    </w:p>
    <w:p w:rsidR="00CB1B63" w:rsidRDefault="00CB1B63" w:rsidP="00CB1B63">
      <w:pPr>
        <w:spacing w:line="240" w:lineRule="auto"/>
        <w:ind w:firstLine="709"/>
        <w:jc w:val="center"/>
        <w:rPr>
          <w:rFonts w:ascii="Times New Roman" w:hAnsi="Times New Roman" w:cs="Times New Roman"/>
          <w:b/>
          <w:sz w:val="40"/>
          <w:szCs w:val="40"/>
          <w:lang w:val="uk-UA"/>
        </w:rPr>
      </w:pPr>
    </w:p>
    <w:tbl>
      <w:tblPr>
        <w:tblW w:w="15435" w:type="dxa"/>
        <w:tblLayout w:type="fixed"/>
        <w:tblLook w:val="04A0" w:firstRow="1" w:lastRow="0" w:firstColumn="1" w:lastColumn="0" w:noHBand="0" w:noVBand="1"/>
      </w:tblPr>
      <w:tblGrid>
        <w:gridCol w:w="2541"/>
        <w:gridCol w:w="12894"/>
      </w:tblGrid>
      <w:tr w:rsidR="0067506C" w:rsidTr="0067506C">
        <w:trPr>
          <w:trHeight w:val="900"/>
        </w:trPr>
        <w:tc>
          <w:tcPr>
            <w:tcW w:w="2541"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rsidR="0067506C" w:rsidRDefault="0067506C" w:rsidP="0067506C">
            <w:pPr>
              <w:spacing w:line="240" w:lineRule="auto"/>
              <w:jc w:val="center"/>
              <w:rPr>
                <w:rFonts w:ascii="Times New Roman" w:hAnsi="Times New Roman" w:cs="Times New Roman"/>
                <w:b/>
                <w:sz w:val="24"/>
                <w:szCs w:val="24"/>
                <w:lang w:val="uk-UA"/>
              </w:rPr>
            </w:pPr>
            <w:r w:rsidRPr="0067506C">
              <w:rPr>
                <w:rFonts w:ascii="Times New Roman" w:hAnsi="Times New Roman" w:cs="Times New Roman"/>
                <w:b/>
                <w:sz w:val="24"/>
                <w:szCs w:val="24"/>
                <w:lang w:val="uk-UA"/>
              </w:rPr>
              <w:t xml:space="preserve">Назва курсу, </w:t>
            </w:r>
          </w:p>
          <w:p w:rsidR="0067506C" w:rsidRDefault="0067506C" w:rsidP="0067506C">
            <w:pPr>
              <w:spacing w:line="240" w:lineRule="auto"/>
              <w:jc w:val="center"/>
              <w:rPr>
                <w:rFonts w:ascii="Times New Roman" w:hAnsi="Times New Roman" w:cs="Times New Roman"/>
                <w:b/>
                <w:sz w:val="24"/>
                <w:szCs w:val="24"/>
                <w:lang w:val="uk-UA"/>
              </w:rPr>
            </w:pPr>
            <w:r w:rsidRPr="0067506C">
              <w:rPr>
                <w:rFonts w:ascii="Times New Roman" w:hAnsi="Times New Roman" w:cs="Times New Roman"/>
                <w:b/>
                <w:sz w:val="24"/>
                <w:szCs w:val="24"/>
                <w:lang w:val="uk-UA"/>
              </w:rPr>
              <w:t>мова викладання</w:t>
            </w:r>
          </w:p>
        </w:tc>
        <w:tc>
          <w:tcPr>
            <w:tcW w:w="12894"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rsidR="0067506C" w:rsidRPr="00492990" w:rsidRDefault="0067506C" w:rsidP="0067506C">
            <w:pPr>
              <w:pStyle w:val="5"/>
              <w:jc w:val="center"/>
              <w:rPr>
                <w:rFonts w:ascii="Times New Roman" w:hAnsi="Times New Roman"/>
                <w:bCs w:val="0"/>
                <w:i w:val="0"/>
                <w:sz w:val="40"/>
                <w:szCs w:val="40"/>
                <w:lang w:val="uk-UA"/>
              </w:rPr>
            </w:pPr>
            <w:r w:rsidRPr="00492990">
              <w:rPr>
                <w:rFonts w:ascii="Times New Roman" w:hAnsi="Times New Roman"/>
                <w:i w:val="0"/>
                <w:sz w:val="40"/>
                <w:szCs w:val="40"/>
                <w:lang w:val="uk-UA"/>
              </w:rPr>
              <w:t>МЕТОДИКА НАУКОВИХ ДОСЛІДЖЕНЬ</w:t>
            </w:r>
          </w:p>
          <w:p w:rsidR="0067506C" w:rsidRDefault="0067506C" w:rsidP="0067506C">
            <w:pPr>
              <w:spacing w:line="240" w:lineRule="auto"/>
              <w:ind w:firstLine="709"/>
              <w:jc w:val="center"/>
              <w:rPr>
                <w:rFonts w:ascii="Times New Roman" w:hAnsi="Times New Roman" w:cs="Times New Roman"/>
                <w:sz w:val="24"/>
                <w:szCs w:val="24"/>
                <w:lang w:val="uk-UA"/>
              </w:rPr>
            </w:pPr>
          </w:p>
        </w:tc>
      </w:tr>
      <w:tr w:rsidR="0067506C" w:rsidTr="0067506C">
        <w:trPr>
          <w:trHeight w:val="870"/>
        </w:trPr>
        <w:tc>
          <w:tcPr>
            <w:tcW w:w="2541"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rsidR="0067506C" w:rsidRDefault="0067506C" w:rsidP="0067506C">
            <w:pPr>
              <w:spacing w:line="240" w:lineRule="auto"/>
              <w:jc w:val="center"/>
              <w:rPr>
                <w:rFonts w:ascii="Times New Roman" w:hAnsi="Times New Roman" w:cs="Times New Roman"/>
                <w:b/>
                <w:sz w:val="24"/>
                <w:szCs w:val="24"/>
                <w:lang w:val="uk-UA"/>
              </w:rPr>
            </w:pPr>
          </w:p>
          <w:p w:rsidR="0067506C" w:rsidRDefault="0067506C" w:rsidP="0067506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Викладачі</w:t>
            </w:r>
          </w:p>
        </w:tc>
        <w:tc>
          <w:tcPr>
            <w:tcW w:w="12894"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rsidR="0067506C" w:rsidRDefault="0067506C" w:rsidP="0067506C">
            <w:pPr>
              <w:spacing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Абрамович Семен Дмитрович,</w:t>
            </w:r>
          </w:p>
          <w:p w:rsidR="0067506C" w:rsidRDefault="0067506C" w:rsidP="0067506C">
            <w:pPr>
              <w:spacing w:line="240" w:lineRule="auto"/>
              <w:ind w:firstLine="709"/>
              <w:jc w:val="center"/>
              <w:rPr>
                <w:rFonts w:ascii="Times New Roman" w:hAnsi="Times New Roman" w:cs="Times New Roman"/>
                <w:b/>
                <w:sz w:val="28"/>
                <w:szCs w:val="28"/>
                <w:lang w:val="uk-UA"/>
              </w:rPr>
            </w:pPr>
            <w:r>
              <w:rPr>
                <w:rFonts w:ascii="Times New Roman" w:hAnsi="Times New Roman" w:cs="Times New Roman"/>
                <w:sz w:val="28"/>
                <w:szCs w:val="28"/>
                <w:lang w:val="uk-UA"/>
              </w:rPr>
              <w:t>доктор філологічних наук, професор</w:t>
            </w:r>
          </w:p>
        </w:tc>
      </w:tr>
      <w:tr w:rsidR="0067506C" w:rsidRPr="001B2AEA" w:rsidTr="0067506C">
        <w:trPr>
          <w:trHeight w:val="525"/>
        </w:trPr>
        <w:tc>
          <w:tcPr>
            <w:tcW w:w="2541"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rsidR="0067506C" w:rsidRDefault="0067506C" w:rsidP="0067506C">
            <w:pPr>
              <w:spacing w:line="240" w:lineRule="auto"/>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Профайл</w:t>
            </w:r>
            <w:proofErr w:type="spellEnd"/>
            <w:r>
              <w:rPr>
                <w:rFonts w:ascii="Times New Roman" w:hAnsi="Times New Roman" w:cs="Times New Roman"/>
                <w:b/>
                <w:sz w:val="24"/>
                <w:szCs w:val="24"/>
                <w:lang w:val="uk-UA"/>
              </w:rPr>
              <w:t xml:space="preserve"> викладачів</w:t>
            </w:r>
          </w:p>
        </w:tc>
        <w:tc>
          <w:tcPr>
            <w:tcW w:w="12894"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rsidR="0067506C" w:rsidRDefault="006F0F79" w:rsidP="0067506C">
            <w:pPr>
              <w:spacing w:line="240" w:lineRule="auto"/>
              <w:ind w:firstLine="709"/>
              <w:jc w:val="center"/>
              <w:rPr>
                <w:rFonts w:ascii="Times New Roman" w:hAnsi="Times New Roman" w:cs="Times New Roman"/>
                <w:sz w:val="28"/>
                <w:szCs w:val="28"/>
                <w:lang w:val="uk-UA"/>
              </w:rPr>
            </w:pPr>
            <w:hyperlink r:id="rId8" w:tgtFrame="_blank" w:history="1">
              <w:r w:rsidR="0067506C">
                <w:rPr>
                  <w:rStyle w:val="a3"/>
                  <w:rFonts w:ascii="Times New Roman" w:hAnsi="Times New Roman" w:cs="Times New Roman"/>
                  <w:color w:val="auto"/>
                  <w:sz w:val="28"/>
                  <w:szCs w:val="28"/>
                  <w:u w:val="none"/>
                  <w:lang w:val="uk-UA"/>
                </w:rPr>
                <w:t>http://slovfil.kpnu.edu.ua/abramovych/</w:t>
              </w:r>
            </w:hyperlink>
          </w:p>
        </w:tc>
      </w:tr>
      <w:tr w:rsidR="00CB1B63" w:rsidTr="0067506C">
        <w:trPr>
          <w:trHeight w:val="500"/>
        </w:trPr>
        <w:tc>
          <w:tcPr>
            <w:tcW w:w="254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CB1B63" w:rsidRDefault="00CB1B63">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E-</w:t>
            </w:r>
            <w:proofErr w:type="spellStart"/>
            <w:r>
              <w:rPr>
                <w:rFonts w:ascii="Times New Roman" w:hAnsi="Times New Roman" w:cs="Times New Roman"/>
                <w:b/>
                <w:sz w:val="24"/>
                <w:szCs w:val="24"/>
                <w:lang w:val="uk-UA"/>
              </w:rPr>
              <w:t>mail</w:t>
            </w:r>
            <w:proofErr w:type="spellEnd"/>
            <w:r>
              <w:rPr>
                <w:rFonts w:ascii="Times New Roman" w:hAnsi="Times New Roman" w:cs="Times New Roman"/>
                <w:b/>
                <w:sz w:val="24"/>
                <w:szCs w:val="24"/>
                <w:lang w:val="uk-UA"/>
              </w:rPr>
              <w:t>:</w:t>
            </w:r>
          </w:p>
        </w:tc>
        <w:tc>
          <w:tcPr>
            <w:tcW w:w="1289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B1B63" w:rsidRDefault="006F0F79">
            <w:pPr>
              <w:spacing w:line="240" w:lineRule="auto"/>
              <w:ind w:firstLine="709"/>
              <w:jc w:val="center"/>
              <w:rPr>
                <w:rFonts w:ascii="Times New Roman" w:hAnsi="Times New Roman" w:cs="Times New Roman"/>
                <w:sz w:val="28"/>
                <w:szCs w:val="28"/>
                <w:lang w:val="uk-UA"/>
              </w:rPr>
            </w:pPr>
            <w:hyperlink r:id="rId9" w:history="1">
              <w:r w:rsidR="00CB1B63">
                <w:rPr>
                  <w:rStyle w:val="a3"/>
                  <w:rFonts w:ascii="Times New Roman" w:hAnsi="Times New Roman" w:cs="Times New Roman"/>
                  <w:color w:val="auto"/>
                  <w:sz w:val="28"/>
                  <w:szCs w:val="28"/>
                  <w:u w:val="none"/>
                  <w:lang w:val="uk-UA"/>
                </w:rPr>
                <w:t>dummuzi@ukr.net</w:t>
              </w:r>
            </w:hyperlink>
          </w:p>
        </w:tc>
      </w:tr>
      <w:tr w:rsidR="0067506C" w:rsidRPr="001B2AEA" w:rsidTr="0067506C">
        <w:trPr>
          <w:trHeight w:val="630"/>
        </w:trPr>
        <w:tc>
          <w:tcPr>
            <w:tcW w:w="2541" w:type="dxa"/>
            <w:tcBorders>
              <w:top w:val="single" w:sz="4" w:space="0" w:color="auto"/>
              <w:left w:val="single" w:sz="4" w:space="0" w:color="auto"/>
              <w:bottom w:val="single" w:sz="4" w:space="0" w:color="auto"/>
              <w:right w:val="single" w:sz="8" w:space="0" w:color="000000"/>
            </w:tcBorders>
            <w:tcMar>
              <w:top w:w="100" w:type="dxa"/>
              <w:left w:w="120" w:type="dxa"/>
              <w:bottom w:w="100" w:type="dxa"/>
              <w:right w:w="120" w:type="dxa"/>
            </w:tcMar>
          </w:tcPr>
          <w:p w:rsidR="0067506C" w:rsidRDefault="0067506C" w:rsidP="0067506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Сторінка курсу в MOODLE</w:t>
            </w:r>
          </w:p>
        </w:tc>
        <w:tc>
          <w:tcPr>
            <w:tcW w:w="12894"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rsidR="0067506C" w:rsidRDefault="006F0F79" w:rsidP="0067506C">
            <w:pPr>
              <w:spacing w:line="240" w:lineRule="auto"/>
              <w:ind w:firstLine="709"/>
              <w:jc w:val="center"/>
              <w:rPr>
                <w:rFonts w:ascii="Times New Roman" w:hAnsi="Times New Roman" w:cs="Times New Roman"/>
                <w:sz w:val="28"/>
                <w:szCs w:val="28"/>
                <w:lang w:val="uk-UA"/>
              </w:rPr>
            </w:pPr>
            <w:hyperlink r:id="rId10" w:history="1">
              <w:r w:rsidR="0067506C">
                <w:rPr>
                  <w:rStyle w:val="a3"/>
                  <w:rFonts w:ascii="Times New Roman" w:hAnsi="Times New Roman" w:cs="Times New Roman"/>
                  <w:color w:val="auto"/>
                  <w:sz w:val="28"/>
                  <w:szCs w:val="28"/>
                  <w:u w:val="none"/>
                  <w:lang w:val="uk-UA"/>
                </w:rPr>
                <w:t>https://moodle.kpnu.edu.ua/course/view.php?id=506</w:t>
              </w:r>
            </w:hyperlink>
          </w:p>
          <w:p w:rsidR="0067506C" w:rsidRDefault="0067506C" w:rsidP="0067506C">
            <w:pPr>
              <w:spacing w:line="240" w:lineRule="auto"/>
              <w:ind w:firstLine="709"/>
              <w:jc w:val="center"/>
              <w:rPr>
                <w:rFonts w:ascii="Times New Roman" w:hAnsi="Times New Roman" w:cs="Times New Roman"/>
                <w:b/>
                <w:color w:val="FF0000"/>
                <w:sz w:val="28"/>
                <w:szCs w:val="28"/>
                <w:lang w:val="uk-UA"/>
              </w:rPr>
            </w:pPr>
          </w:p>
        </w:tc>
      </w:tr>
      <w:tr w:rsidR="0067506C" w:rsidRPr="001B2AEA" w:rsidTr="0067506C">
        <w:trPr>
          <w:trHeight w:val="525"/>
        </w:trPr>
        <w:tc>
          <w:tcPr>
            <w:tcW w:w="2541"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rsidR="0067506C" w:rsidRDefault="0067506C" w:rsidP="0067506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Консультації</w:t>
            </w:r>
          </w:p>
        </w:tc>
        <w:tc>
          <w:tcPr>
            <w:tcW w:w="12894"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rsidR="0067506C" w:rsidRDefault="0067506C" w:rsidP="0067506C">
            <w:pPr>
              <w:spacing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Щочетверга в останній тиждень місяця, 15.00 – 15.30</w:t>
            </w:r>
          </w:p>
        </w:tc>
      </w:tr>
    </w:tbl>
    <w:p w:rsidR="0067506C" w:rsidRDefault="0067506C" w:rsidP="00CB1B63">
      <w:pPr>
        <w:spacing w:line="240" w:lineRule="auto"/>
        <w:ind w:firstLine="709"/>
        <w:jc w:val="center"/>
        <w:rPr>
          <w:rFonts w:ascii="Times New Roman" w:hAnsi="Times New Roman" w:cs="Times New Roman"/>
          <w:sz w:val="16"/>
          <w:szCs w:val="16"/>
          <w:lang w:val="uk-UA"/>
        </w:rPr>
        <w:sectPr w:rsidR="0067506C">
          <w:headerReference w:type="default" r:id="rId11"/>
          <w:pgSz w:w="16838" w:h="11906" w:orient="landscape"/>
          <w:pgMar w:top="1701" w:right="1134" w:bottom="850" w:left="1134" w:header="708" w:footer="708" w:gutter="0"/>
          <w:cols w:space="720"/>
        </w:sectPr>
      </w:pPr>
    </w:p>
    <w:p w:rsidR="00CB1B63" w:rsidRDefault="00CB1B63" w:rsidP="0067506C">
      <w:pPr>
        <w:numPr>
          <w:ilvl w:val="0"/>
          <w:numId w:val="1"/>
        </w:numPr>
        <w:spacing w:after="200" w:line="240" w:lineRule="auto"/>
        <w:contextualSpacing/>
        <w:jc w:val="center"/>
        <w:rPr>
          <w:rFonts w:ascii="Times New Roman" w:hAnsi="Times New Roman" w:cs="Times New Roman"/>
          <w:b/>
          <w:sz w:val="36"/>
          <w:szCs w:val="36"/>
          <w:lang w:val="uk-UA"/>
        </w:rPr>
      </w:pPr>
      <w:r>
        <w:rPr>
          <w:rFonts w:ascii="Times New Roman" w:hAnsi="Times New Roman" w:cs="Times New Roman"/>
          <w:b/>
          <w:sz w:val="36"/>
          <w:szCs w:val="36"/>
          <w:lang w:val="uk-UA"/>
        </w:rPr>
        <w:lastRenderedPageBreak/>
        <w:t>Анотація курсу</w:t>
      </w:r>
    </w:p>
    <w:p w:rsidR="0067506C" w:rsidRPr="001B2AEA" w:rsidRDefault="0067506C" w:rsidP="001B2AEA">
      <w:pPr>
        <w:pStyle w:val="a6"/>
        <w:spacing w:after="0" w:line="240" w:lineRule="auto"/>
        <w:ind w:left="0"/>
        <w:jc w:val="center"/>
        <w:rPr>
          <w:b/>
          <w:sz w:val="28"/>
          <w:szCs w:val="28"/>
        </w:rPr>
      </w:pPr>
      <w:bookmarkStart w:id="0" w:name="OLE_LINK4"/>
      <w:r w:rsidRPr="001B2AEA">
        <w:rPr>
          <w:b/>
          <w:sz w:val="28"/>
          <w:szCs w:val="28"/>
        </w:rPr>
        <w:t>Мета та завдання навчальної дисципліни</w:t>
      </w:r>
    </w:p>
    <w:p w:rsidR="0067506C" w:rsidRPr="0067506C" w:rsidRDefault="0067506C" w:rsidP="0067506C">
      <w:pPr>
        <w:pStyle w:val="4"/>
        <w:ind w:right="-5" w:firstLine="709"/>
        <w:contextualSpacing/>
        <w:jc w:val="both"/>
        <w:rPr>
          <w:rFonts w:ascii="Times New Roman" w:hAnsi="Times New Roman" w:cs="Times New Roman"/>
          <w:bCs/>
          <w:i w:val="0"/>
          <w:color w:val="auto"/>
          <w:sz w:val="28"/>
          <w:szCs w:val="28"/>
          <w:lang w:val="uk-UA"/>
        </w:rPr>
      </w:pPr>
      <w:r w:rsidRPr="0067506C">
        <w:rPr>
          <w:rFonts w:ascii="Times New Roman" w:eastAsia="Times New Roman" w:hAnsi="Times New Roman" w:cs="Times New Roman"/>
          <w:b/>
          <w:iCs w:val="0"/>
          <w:color w:val="auto"/>
          <w:sz w:val="28"/>
          <w:szCs w:val="28"/>
          <w:lang w:val="uk-UA"/>
        </w:rPr>
        <w:t>Метою курсу</w:t>
      </w:r>
      <w:r w:rsidRPr="0067506C">
        <w:rPr>
          <w:rFonts w:ascii="Times New Roman" w:hAnsi="Times New Roman" w:cs="Times New Roman"/>
          <w:color w:val="auto"/>
          <w:lang w:val="uk-UA"/>
        </w:rPr>
        <w:t xml:space="preserve"> </w:t>
      </w:r>
      <w:r w:rsidRPr="0067506C">
        <w:rPr>
          <w:rFonts w:ascii="Times New Roman" w:eastAsia="Times New Roman" w:hAnsi="Times New Roman" w:cs="Times New Roman"/>
          <w:i w:val="0"/>
          <w:iCs w:val="0"/>
          <w:color w:val="auto"/>
          <w:sz w:val="28"/>
          <w:szCs w:val="28"/>
          <w:lang w:val="uk-UA"/>
        </w:rPr>
        <w:t xml:space="preserve">є підготовка та залучення студентів до здійснення науково-дослідницької діяльності, ознайомлення їх зі стратегією та тактикою проведення досліджень, надання їм певної суми знань щодо основних методологічних принципів, а головне – щодо методики й інструментарію дослідження та підготовки реферату, публікації, кваліфікаційної роботи. </w:t>
      </w:r>
    </w:p>
    <w:p w:rsidR="0067506C" w:rsidRPr="0067506C" w:rsidRDefault="0067506C" w:rsidP="0067506C">
      <w:pPr>
        <w:pStyle w:val="2"/>
        <w:spacing w:after="0" w:line="276" w:lineRule="auto"/>
        <w:ind w:left="0" w:firstLine="567"/>
        <w:jc w:val="both"/>
        <w:rPr>
          <w:sz w:val="28"/>
          <w:szCs w:val="28"/>
          <w:lang w:val="uk-UA"/>
        </w:rPr>
      </w:pPr>
      <w:proofErr w:type="spellStart"/>
      <w:r w:rsidRPr="0067506C">
        <w:rPr>
          <w:b/>
          <w:i/>
          <w:sz w:val="28"/>
          <w:szCs w:val="28"/>
          <w:lang w:val="uk-UA"/>
        </w:rPr>
        <w:t>Заданнями</w:t>
      </w:r>
      <w:proofErr w:type="spellEnd"/>
      <w:r w:rsidRPr="0067506C">
        <w:rPr>
          <w:b/>
          <w:i/>
          <w:sz w:val="28"/>
          <w:szCs w:val="28"/>
          <w:lang w:val="uk-UA"/>
        </w:rPr>
        <w:t xml:space="preserve"> курсу є:</w:t>
      </w:r>
      <w:r w:rsidRPr="0067506C">
        <w:rPr>
          <w:sz w:val="28"/>
          <w:szCs w:val="28"/>
          <w:lang w:val="uk-UA"/>
        </w:rPr>
        <w:t xml:space="preserve"> сформувати у студентів систему знань, розширити спектр знань у сфері методики наукових досліджень, дати їм необхідні знання та практичні навички аналітичної роботи, сприяти формуванню творчого розуміння необхідності розробки актуальних філологічних проблем, застосуванню традиційних та сучасних методів, що сприятиме розвитку професійних умінь з проведення та презентації результатів проведених досліджень.</w:t>
      </w:r>
    </w:p>
    <w:p w:rsidR="0067506C" w:rsidRPr="0067506C" w:rsidRDefault="0067506C" w:rsidP="00891B20">
      <w:pPr>
        <w:spacing w:line="240" w:lineRule="auto"/>
        <w:ind w:firstLine="567"/>
        <w:contextualSpacing/>
        <w:jc w:val="both"/>
        <w:rPr>
          <w:rFonts w:ascii="Times New Roman" w:hAnsi="Times New Roman" w:cs="Times New Roman"/>
          <w:sz w:val="28"/>
          <w:szCs w:val="28"/>
          <w:lang w:val="uk-UA"/>
        </w:rPr>
      </w:pPr>
      <w:r w:rsidRPr="0067506C">
        <w:rPr>
          <w:rFonts w:ascii="Times New Roman" w:hAnsi="Times New Roman" w:cs="Times New Roman"/>
          <w:i/>
          <w:sz w:val="28"/>
          <w:szCs w:val="28"/>
          <w:lang w:val="uk-UA"/>
        </w:rPr>
        <w:t>Предметом вивчення дисципліни</w:t>
      </w:r>
      <w:r w:rsidRPr="0067506C">
        <w:rPr>
          <w:rFonts w:ascii="Times New Roman" w:hAnsi="Times New Roman" w:cs="Times New Roman"/>
          <w:sz w:val="28"/>
          <w:szCs w:val="28"/>
          <w:lang w:val="uk-UA"/>
        </w:rPr>
        <w:t xml:space="preserve"> є система науково-дослідних і навчально-дослідних праць, виконаних вітчизняними й зарубіжними дослідниками, а також різноманітні види виконуваних робіт – від реферату та курсової роботи до магістерської й навіть кандидатської дисертації; вивчаються також вимоги до підготовки наукових публікацій, з урахуванням можливостей комп’ютерної обробки наукової інформації.</w:t>
      </w:r>
    </w:p>
    <w:p w:rsidR="0067506C" w:rsidRPr="0067506C" w:rsidRDefault="0067506C" w:rsidP="00891B20">
      <w:pPr>
        <w:pStyle w:val="4"/>
        <w:spacing w:line="240" w:lineRule="auto"/>
        <w:ind w:right="-5" w:firstLine="709"/>
        <w:contextualSpacing/>
        <w:jc w:val="both"/>
        <w:rPr>
          <w:rFonts w:ascii="Times New Roman" w:eastAsia="Times New Roman" w:hAnsi="Times New Roman" w:cs="Times New Roman"/>
          <w:b/>
          <w:bCs/>
          <w:i w:val="0"/>
          <w:iCs w:val="0"/>
          <w:color w:val="auto"/>
          <w:sz w:val="28"/>
          <w:szCs w:val="28"/>
          <w:lang w:val="uk-UA"/>
        </w:rPr>
      </w:pPr>
      <w:r w:rsidRPr="0067506C">
        <w:rPr>
          <w:rFonts w:ascii="Times New Roman" w:eastAsia="Times New Roman" w:hAnsi="Times New Roman" w:cs="Times New Roman"/>
          <w:i w:val="0"/>
          <w:iCs w:val="0"/>
          <w:color w:val="auto"/>
          <w:sz w:val="28"/>
          <w:szCs w:val="28"/>
          <w:lang w:val="uk-UA"/>
        </w:rPr>
        <w:t xml:space="preserve">У результаті вивчення курсу студент має </w:t>
      </w:r>
      <w:r w:rsidRPr="0067506C">
        <w:rPr>
          <w:rFonts w:ascii="Times New Roman" w:eastAsia="Times New Roman" w:hAnsi="Times New Roman" w:cs="Times New Roman"/>
          <w:iCs w:val="0"/>
          <w:color w:val="auto"/>
          <w:sz w:val="28"/>
          <w:szCs w:val="28"/>
          <w:lang w:val="uk-UA"/>
        </w:rPr>
        <w:t>знати</w:t>
      </w:r>
      <w:r w:rsidRPr="0067506C">
        <w:rPr>
          <w:rFonts w:ascii="Times New Roman" w:eastAsia="Times New Roman" w:hAnsi="Times New Roman" w:cs="Times New Roman"/>
          <w:i w:val="0"/>
          <w:iCs w:val="0"/>
          <w:color w:val="auto"/>
          <w:sz w:val="28"/>
          <w:szCs w:val="28"/>
          <w:lang w:val="uk-UA"/>
        </w:rPr>
        <w:t>:</w:t>
      </w:r>
    </w:p>
    <w:p w:rsidR="0067506C" w:rsidRPr="0067506C" w:rsidRDefault="0067506C" w:rsidP="00891B20">
      <w:pPr>
        <w:pStyle w:val="4"/>
        <w:spacing w:line="240" w:lineRule="auto"/>
        <w:ind w:right="-5" w:firstLine="709"/>
        <w:contextualSpacing/>
        <w:jc w:val="both"/>
        <w:rPr>
          <w:rFonts w:ascii="Times New Roman" w:eastAsia="Times New Roman" w:hAnsi="Times New Roman" w:cs="Times New Roman"/>
          <w:b/>
          <w:bCs/>
          <w:i w:val="0"/>
          <w:iCs w:val="0"/>
          <w:color w:val="auto"/>
          <w:sz w:val="16"/>
          <w:szCs w:val="16"/>
          <w:lang w:val="uk-UA"/>
        </w:rPr>
      </w:pPr>
    </w:p>
    <w:p w:rsidR="0067506C" w:rsidRPr="001B2AEA" w:rsidRDefault="0067506C" w:rsidP="00891B20">
      <w:pPr>
        <w:spacing w:line="240" w:lineRule="auto"/>
        <w:ind w:firstLine="567"/>
        <w:contextualSpacing/>
        <w:jc w:val="both"/>
        <w:rPr>
          <w:rFonts w:ascii="Times New Roman" w:hAnsi="Times New Roman" w:cs="Times New Roman"/>
          <w:sz w:val="28"/>
          <w:szCs w:val="28"/>
          <w:lang w:val="uk-UA"/>
        </w:rPr>
      </w:pPr>
      <w:r w:rsidRPr="0067506C">
        <w:rPr>
          <w:rFonts w:ascii="Times New Roman" w:hAnsi="Times New Roman" w:cs="Times New Roman"/>
          <w:sz w:val="28"/>
          <w:szCs w:val="28"/>
          <w:lang w:val="ru-RU"/>
        </w:rPr>
        <w:t xml:space="preserve">- </w:t>
      </w:r>
      <w:r w:rsidRPr="0067506C">
        <w:rPr>
          <w:rFonts w:ascii="Times New Roman" w:hAnsi="Times New Roman" w:cs="Times New Roman"/>
          <w:sz w:val="28"/>
          <w:szCs w:val="28"/>
          <w:lang w:val="uk-UA"/>
        </w:rPr>
        <w:t xml:space="preserve">   </w:t>
      </w:r>
      <w:r w:rsidRPr="001B2AEA">
        <w:rPr>
          <w:rFonts w:ascii="Times New Roman" w:hAnsi="Times New Roman" w:cs="Times New Roman"/>
          <w:sz w:val="28"/>
          <w:szCs w:val="28"/>
          <w:lang w:val="uk-UA"/>
        </w:rPr>
        <w:t xml:space="preserve">зміст поняття науки і наукової діяльності; </w:t>
      </w:r>
    </w:p>
    <w:p w:rsidR="0067506C" w:rsidRPr="001B2AEA" w:rsidRDefault="0067506C" w:rsidP="00891B20">
      <w:pPr>
        <w:spacing w:line="240" w:lineRule="auto"/>
        <w:ind w:firstLine="567"/>
        <w:contextualSpacing/>
        <w:jc w:val="both"/>
        <w:rPr>
          <w:rFonts w:ascii="Times New Roman" w:hAnsi="Times New Roman" w:cs="Times New Roman"/>
          <w:sz w:val="28"/>
          <w:szCs w:val="28"/>
          <w:lang w:val="uk-UA"/>
        </w:rPr>
      </w:pPr>
      <w:r w:rsidRPr="001B2AEA">
        <w:rPr>
          <w:rFonts w:ascii="Times New Roman" w:hAnsi="Times New Roman" w:cs="Times New Roman"/>
          <w:sz w:val="28"/>
          <w:szCs w:val="28"/>
          <w:lang w:val="uk-UA"/>
        </w:rPr>
        <w:t xml:space="preserve">-    основні принципи та порядок здійснення наукового дослідження;  </w:t>
      </w:r>
    </w:p>
    <w:p w:rsidR="0067506C" w:rsidRPr="001B2AEA" w:rsidRDefault="0067506C" w:rsidP="00891B20">
      <w:pPr>
        <w:spacing w:line="240" w:lineRule="auto"/>
        <w:ind w:firstLine="567"/>
        <w:contextualSpacing/>
        <w:jc w:val="both"/>
        <w:rPr>
          <w:rFonts w:ascii="Times New Roman" w:hAnsi="Times New Roman" w:cs="Times New Roman"/>
          <w:sz w:val="28"/>
          <w:szCs w:val="28"/>
          <w:lang w:val="uk-UA"/>
        </w:rPr>
      </w:pPr>
      <w:r w:rsidRPr="001B2AEA">
        <w:rPr>
          <w:rFonts w:ascii="Times New Roman" w:hAnsi="Times New Roman" w:cs="Times New Roman"/>
          <w:sz w:val="28"/>
          <w:szCs w:val="28"/>
          <w:lang w:val="uk-UA"/>
        </w:rPr>
        <w:t xml:space="preserve">-    процедуру вибору і формулювання проблеми і теми наукового дослідження; </w:t>
      </w:r>
    </w:p>
    <w:p w:rsidR="0067506C" w:rsidRPr="001B2AEA" w:rsidRDefault="0067506C" w:rsidP="00891B20">
      <w:pPr>
        <w:spacing w:line="240" w:lineRule="auto"/>
        <w:ind w:firstLine="567"/>
        <w:contextualSpacing/>
        <w:jc w:val="both"/>
        <w:rPr>
          <w:rFonts w:ascii="Times New Roman" w:hAnsi="Times New Roman" w:cs="Times New Roman"/>
          <w:sz w:val="28"/>
          <w:szCs w:val="28"/>
          <w:lang w:val="uk-UA"/>
        </w:rPr>
      </w:pPr>
      <w:r w:rsidRPr="001B2AEA">
        <w:rPr>
          <w:rFonts w:ascii="Times New Roman" w:hAnsi="Times New Roman" w:cs="Times New Roman"/>
          <w:sz w:val="28"/>
          <w:szCs w:val="28"/>
          <w:lang w:val="uk-UA"/>
        </w:rPr>
        <w:t xml:space="preserve">-    способи віднайти інформацію та здійснити відбір матеріалу; </w:t>
      </w:r>
    </w:p>
    <w:p w:rsidR="0067506C" w:rsidRPr="001B2AEA" w:rsidRDefault="0067506C" w:rsidP="00891B20">
      <w:pPr>
        <w:spacing w:line="240" w:lineRule="auto"/>
        <w:ind w:firstLine="567"/>
        <w:contextualSpacing/>
        <w:jc w:val="both"/>
        <w:rPr>
          <w:rFonts w:ascii="Times New Roman" w:hAnsi="Times New Roman" w:cs="Times New Roman"/>
          <w:sz w:val="28"/>
          <w:szCs w:val="28"/>
          <w:lang w:val="uk-UA"/>
        </w:rPr>
      </w:pPr>
      <w:r w:rsidRPr="001B2AEA">
        <w:rPr>
          <w:rFonts w:ascii="Times New Roman" w:hAnsi="Times New Roman" w:cs="Times New Roman"/>
          <w:sz w:val="28"/>
          <w:szCs w:val="28"/>
          <w:lang w:val="uk-UA"/>
        </w:rPr>
        <w:t xml:space="preserve">-    стратегію формулювання плану наукового дослідження. </w:t>
      </w:r>
    </w:p>
    <w:p w:rsidR="0067506C" w:rsidRPr="0067506C" w:rsidRDefault="0067506C" w:rsidP="00891B20">
      <w:pPr>
        <w:pStyle w:val="2"/>
        <w:spacing w:after="0" w:line="240" w:lineRule="auto"/>
        <w:ind w:left="0" w:firstLine="567"/>
        <w:contextualSpacing/>
        <w:jc w:val="both"/>
        <w:rPr>
          <w:i/>
          <w:iCs/>
          <w:sz w:val="28"/>
          <w:szCs w:val="28"/>
          <w:lang w:val="uk-UA"/>
        </w:rPr>
      </w:pPr>
      <w:r w:rsidRPr="0067506C">
        <w:rPr>
          <w:i/>
          <w:iCs/>
          <w:sz w:val="28"/>
          <w:szCs w:val="28"/>
          <w:lang w:val="uk-UA"/>
        </w:rPr>
        <w:t>вміти:</w:t>
      </w:r>
    </w:p>
    <w:p w:rsidR="0067506C" w:rsidRPr="0067506C" w:rsidRDefault="0067506C" w:rsidP="00891B20">
      <w:pPr>
        <w:pStyle w:val="2"/>
        <w:spacing w:after="0" w:line="240" w:lineRule="auto"/>
        <w:ind w:left="0" w:firstLine="567"/>
        <w:contextualSpacing/>
        <w:jc w:val="both"/>
        <w:rPr>
          <w:sz w:val="28"/>
          <w:szCs w:val="28"/>
          <w:lang w:val="uk-UA"/>
        </w:rPr>
      </w:pPr>
      <w:r w:rsidRPr="0067506C">
        <w:rPr>
          <w:sz w:val="28"/>
          <w:szCs w:val="28"/>
          <w:lang w:val="uk-UA"/>
        </w:rPr>
        <w:t xml:space="preserve">- </w:t>
      </w:r>
      <w:r w:rsidR="00891B20">
        <w:rPr>
          <w:sz w:val="28"/>
          <w:szCs w:val="28"/>
          <w:lang w:val="uk-UA"/>
        </w:rPr>
        <w:t xml:space="preserve">   </w:t>
      </w:r>
      <w:proofErr w:type="spellStart"/>
      <w:r w:rsidRPr="0067506C">
        <w:rPr>
          <w:sz w:val="28"/>
          <w:szCs w:val="28"/>
          <w:lang w:val="uk-UA"/>
        </w:rPr>
        <w:t>результативно</w:t>
      </w:r>
      <w:proofErr w:type="spellEnd"/>
      <w:r w:rsidRPr="0067506C">
        <w:rPr>
          <w:sz w:val="28"/>
          <w:szCs w:val="28"/>
          <w:lang w:val="uk-UA"/>
        </w:rPr>
        <w:t xml:space="preserve"> використовувати основні методи та прийоми наукових досліджень;</w:t>
      </w:r>
    </w:p>
    <w:p w:rsidR="0067506C" w:rsidRPr="0067506C" w:rsidRDefault="0067506C" w:rsidP="00891B20">
      <w:pPr>
        <w:pStyle w:val="2"/>
        <w:spacing w:after="0" w:line="240" w:lineRule="auto"/>
        <w:ind w:left="0" w:firstLine="567"/>
        <w:contextualSpacing/>
        <w:jc w:val="both"/>
        <w:rPr>
          <w:sz w:val="28"/>
          <w:szCs w:val="28"/>
          <w:lang w:val="uk-UA"/>
        </w:rPr>
      </w:pPr>
      <w:r w:rsidRPr="0067506C">
        <w:rPr>
          <w:sz w:val="28"/>
          <w:szCs w:val="28"/>
          <w:lang w:val="uk-UA"/>
        </w:rPr>
        <w:t xml:space="preserve">- </w:t>
      </w:r>
      <w:r w:rsidR="00891B20">
        <w:rPr>
          <w:sz w:val="28"/>
          <w:szCs w:val="28"/>
          <w:lang w:val="uk-UA"/>
        </w:rPr>
        <w:t xml:space="preserve">   </w:t>
      </w:r>
      <w:r w:rsidRPr="0067506C">
        <w:rPr>
          <w:sz w:val="28"/>
          <w:szCs w:val="28"/>
          <w:lang w:val="uk-UA"/>
        </w:rPr>
        <w:t>володіти формами та принципами організації науково-дослідної роботи студентів;</w:t>
      </w:r>
    </w:p>
    <w:p w:rsidR="0067506C" w:rsidRPr="0067506C" w:rsidRDefault="0067506C" w:rsidP="00891B20">
      <w:pPr>
        <w:pStyle w:val="2"/>
        <w:spacing w:after="0" w:line="240" w:lineRule="auto"/>
        <w:ind w:left="0" w:firstLine="567"/>
        <w:contextualSpacing/>
        <w:jc w:val="both"/>
        <w:rPr>
          <w:sz w:val="28"/>
          <w:szCs w:val="28"/>
          <w:lang w:val="uk-UA"/>
        </w:rPr>
      </w:pPr>
      <w:r w:rsidRPr="0067506C">
        <w:rPr>
          <w:sz w:val="28"/>
          <w:szCs w:val="28"/>
          <w:lang w:val="uk-UA"/>
        </w:rPr>
        <w:t xml:space="preserve">- </w:t>
      </w:r>
      <w:r w:rsidR="00891B20">
        <w:rPr>
          <w:sz w:val="28"/>
          <w:szCs w:val="28"/>
          <w:lang w:val="uk-UA"/>
        </w:rPr>
        <w:t xml:space="preserve">  </w:t>
      </w:r>
      <w:r w:rsidRPr="0067506C">
        <w:rPr>
          <w:sz w:val="28"/>
          <w:szCs w:val="28"/>
          <w:lang w:val="uk-UA"/>
        </w:rPr>
        <w:t xml:space="preserve">аналізувати актуальні проблеми розвитку науки та вірно обирати критерії спрямованості наукового дослідження; </w:t>
      </w:r>
    </w:p>
    <w:p w:rsidR="0067506C" w:rsidRPr="0067506C" w:rsidRDefault="0067506C" w:rsidP="00891B20">
      <w:pPr>
        <w:pStyle w:val="2"/>
        <w:spacing w:after="0" w:line="240" w:lineRule="auto"/>
        <w:ind w:left="0" w:firstLine="567"/>
        <w:contextualSpacing/>
        <w:jc w:val="both"/>
        <w:rPr>
          <w:sz w:val="28"/>
          <w:szCs w:val="28"/>
          <w:lang w:val="uk-UA"/>
        </w:rPr>
      </w:pPr>
      <w:r w:rsidRPr="0067506C">
        <w:rPr>
          <w:sz w:val="28"/>
          <w:szCs w:val="28"/>
          <w:lang w:val="uk-UA"/>
        </w:rPr>
        <w:t xml:space="preserve">- </w:t>
      </w:r>
      <w:r w:rsidR="00891B20">
        <w:rPr>
          <w:sz w:val="28"/>
          <w:szCs w:val="28"/>
          <w:lang w:val="uk-UA"/>
        </w:rPr>
        <w:t xml:space="preserve">   </w:t>
      </w:r>
      <w:r w:rsidRPr="0067506C">
        <w:rPr>
          <w:sz w:val="28"/>
          <w:szCs w:val="28"/>
          <w:lang w:val="uk-UA"/>
        </w:rPr>
        <w:t>застосовувати набуті знання для подальшої наукової діяльності, вивчення інших дисциплін.</w:t>
      </w:r>
    </w:p>
    <w:p w:rsidR="00CB1B63" w:rsidRDefault="00CB1B63" w:rsidP="00CB1B63">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Перелік компетенцій, здобуття яких гарантуватиме вивчення дан</w:t>
      </w:r>
      <w:r>
        <w:rPr>
          <w:rFonts w:ascii="Times New Roman" w:hAnsi="Times New Roman" w:cs="Times New Roman"/>
          <w:bCs/>
          <w:sz w:val="28"/>
          <w:szCs w:val="28"/>
          <w:lang w:val="uk-UA"/>
        </w:rPr>
        <w:t>ої</w:t>
      </w:r>
      <w:r>
        <w:rPr>
          <w:rFonts w:ascii="Times New Roman" w:hAnsi="Times New Roman" w:cs="Times New Roman"/>
          <w:b/>
          <w:sz w:val="28"/>
          <w:szCs w:val="28"/>
          <w:lang w:val="uk-UA"/>
        </w:rPr>
        <w:t xml:space="preserve"> дисципліни. </w:t>
      </w:r>
    </w:p>
    <w:p w:rsidR="00CB1B63" w:rsidRDefault="00CB1B63" w:rsidP="00CB1B63">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Сфера реалізації здобутих компетенцій під час трудовлаштування.</w:t>
      </w:r>
    </w:p>
    <w:p w:rsidR="00CB1B63" w:rsidRDefault="00CB1B63" w:rsidP="00CB1B63">
      <w:pPr>
        <w:spacing w:after="0" w:line="240" w:lineRule="auto"/>
        <w:contextualSpacing/>
        <w:jc w:val="center"/>
        <w:rPr>
          <w:rFonts w:ascii="Times New Roman" w:hAnsi="Times New Roman" w:cs="Times New Roman"/>
          <w:b/>
          <w:sz w:val="16"/>
          <w:szCs w:val="16"/>
          <w:lang w:val="uk-UA"/>
        </w:rPr>
      </w:pPr>
    </w:p>
    <w:p w:rsidR="00CB1B63" w:rsidRDefault="00CB1B63" w:rsidP="00CB1B63">
      <w:pPr>
        <w:spacing w:after="0" w:line="240" w:lineRule="auto"/>
        <w:ind w:firstLine="567"/>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Опановуючи курс, здобувачі вищої освіти засвоюють передбачені даною освітньо-професійною програмою знання і на цій основі набувають необхідних </w:t>
      </w:r>
      <w:r>
        <w:rPr>
          <w:rFonts w:ascii="Times New Roman" w:hAnsi="Times New Roman" w:cs="Times New Roman"/>
          <w:b/>
          <w:bCs/>
          <w:sz w:val="28"/>
          <w:szCs w:val="28"/>
          <w:lang w:val="uk-UA"/>
        </w:rPr>
        <w:t>вмінь</w:t>
      </w:r>
      <w:r>
        <w:rPr>
          <w:rFonts w:ascii="Times New Roman" w:hAnsi="Times New Roman" w:cs="Times New Roman"/>
          <w:bCs/>
          <w:sz w:val="28"/>
          <w:szCs w:val="28"/>
          <w:lang w:val="uk-UA"/>
        </w:rPr>
        <w:t xml:space="preserve">, </w:t>
      </w:r>
      <w:r>
        <w:rPr>
          <w:rFonts w:ascii="Times New Roman" w:hAnsi="Times New Roman" w:cs="Times New Roman"/>
          <w:b/>
          <w:bCs/>
          <w:sz w:val="28"/>
          <w:szCs w:val="28"/>
          <w:lang w:val="uk-UA"/>
        </w:rPr>
        <w:t>навичок</w:t>
      </w:r>
      <w:r>
        <w:rPr>
          <w:rFonts w:ascii="Times New Roman" w:hAnsi="Times New Roman" w:cs="Times New Roman"/>
          <w:bCs/>
          <w:sz w:val="28"/>
          <w:szCs w:val="28"/>
          <w:lang w:val="uk-UA"/>
        </w:rPr>
        <w:t xml:space="preserve"> та </w:t>
      </w:r>
      <w:r>
        <w:rPr>
          <w:rFonts w:ascii="Times New Roman" w:hAnsi="Times New Roman" w:cs="Times New Roman"/>
          <w:b/>
          <w:bCs/>
          <w:sz w:val="28"/>
          <w:szCs w:val="28"/>
          <w:lang w:val="uk-UA"/>
        </w:rPr>
        <w:t>компетенцій</w:t>
      </w:r>
      <w:r>
        <w:rPr>
          <w:rFonts w:ascii="Times New Roman" w:hAnsi="Times New Roman" w:cs="Times New Roman"/>
          <w:bCs/>
          <w:sz w:val="28"/>
          <w:szCs w:val="28"/>
          <w:lang w:val="uk-UA"/>
        </w:rPr>
        <w:t>:</w:t>
      </w:r>
    </w:p>
    <w:p w:rsidR="00CB1B63" w:rsidRPr="00891B20" w:rsidRDefault="00CB1B63" w:rsidP="00CB1B63">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знання і розуміння особливостей функціонування </w:t>
      </w:r>
      <w:r w:rsidR="00891B20">
        <w:rPr>
          <w:rFonts w:ascii="Times New Roman" w:hAnsi="Times New Roman" w:cs="Times New Roman"/>
          <w:bCs/>
          <w:sz w:val="28"/>
          <w:szCs w:val="28"/>
          <w:lang w:val="uk-UA"/>
        </w:rPr>
        <w:t xml:space="preserve">науки як однієї з провідних галузей культури, вміння відрізняти науку від псевдонауки і лженауки, застосовувати принципи академічної доброчесності в опануванні наукової спадщини та у власних дослідженнях; </w:t>
      </w:r>
    </w:p>
    <w:p w:rsidR="00CB1B63" w:rsidRDefault="00CB1B63" w:rsidP="00CB1B63">
      <w:pPr>
        <w:numPr>
          <w:ilvl w:val="0"/>
          <w:numId w:val="4"/>
        </w:numPr>
        <w:spacing w:after="0" w:line="240" w:lineRule="auto"/>
        <w:ind w:left="0" w:firstLine="567"/>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вміння дати характеристику складному та багатозначному феномену </w:t>
      </w:r>
      <w:r w:rsidR="00891B20">
        <w:rPr>
          <w:rFonts w:ascii="Times New Roman" w:hAnsi="Times New Roman" w:cs="Times New Roman"/>
          <w:bCs/>
          <w:sz w:val="28"/>
          <w:szCs w:val="28"/>
          <w:lang w:val="uk-UA"/>
        </w:rPr>
        <w:t xml:space="preserve">наукового пошуку та втіленню досягнень науки в практичне життя; </w:t>
      </w:r>
      <w:r>
        <w:rPr>
          <w:rFonts w:ascii="Times New Roman" w:hAnsi="Times New Roman" w:cs="Times New Roman"/>
          <w:bCs/>
          <w:sz w:val="28"/>
          <w:szCs w:val="28"/>
          <w:lang w:val="uk-UA"/>
        </w:rPr>
        <w:t xml:space="preserve">продемонструвати знання і розуміння основних етапів розвитку світової </w:t>
      </w:r>
      <w:proofErr w:type="spellStart"/>
      <w:r w:rsidR="00A37D95">
        <w:rPr>
          <w:rFonts w:ascii="Times New Roman" w:hAnsi="Times New Roman" w:cs="Times New Roman"/>
          <w:bCs/>
          <w:sz w:val="28"/>
          <w:szCs w:val="28"/>
          <w:lang w:val="uk-UA"/>
        </w:rPr>
        <w:t>ьта</w:t>
      </w:r>
      <w:proofErr w:type="spellEnd"/>
      <w:r w:rsidR="00A37D95">
        <w:rPr>
          <w:rFonts w:ascii="Times New Roman" w:hAnsi="Times New Roman" w:cs="Times New Roman"/>
          <w:bCs/>
          <w:sz w:val="28"/>
          <w:szCs w:val="28"/>
          <w:lang w:val="uk-UA"/>
        </w:rPr>
        <w:t xml:space="preserve"> вітчизняної науки</w:t>
      </w:r>
      <w:r>
        <w:rPr>
          <w:rFonts w:ascii="Times New Roman" w:hAnsi="Times New Roman" w:cs="Times New Roman"/>
          <w:bCs/>
          <w:sz w:val="28"/>
          <w:szCs w:val="28"/>
          <w:lang w:val="uk-UA"/>
        </w:rPr>
        <w:t xml:space="preserve">; </w:t>
      </w:r>
    </w:p>
    <w:p w:rsidR="00CB1B63" w:rsidRDefault="00CB1B63" w:rsidP="00CB1B63">
      <w:pPr>
        <w:numPr>
          <w:ilvl w:val="0"/>
          <w:numId w:val="5"/>
        </w:numPr>
        <w:spacing w:after="0" w:line="240" w:lineRule="auto"/>
        <w:ind w:left="0" w:firstLine="567"/>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оволодіння креативними навичками у </w:t>
      </w:r>
      <w:r w:rsidR="00432781">
        <w:rPr>
          <w:rFonts w:ascii="Times New Roman" w:hAnsi="Times New Roman" w:cs="Times New Roman"/>
          <w:bCs/>
          <w:sz w:val="28"/>
          <w:szCs w:val="28"/>
          <w:lang w:val="uk-UA"/>
        </w:rPr>
        <w:t>сфері наукового дослідження</w:t>
      </w:r>
      <w:r>
        <w:rPr>
          <w:rFonts w:ascii="Times New Roman" w:hAnsi="Times New Roman" w:cs="Times New Roman"/>
          <w:bCs/>
          <w:sz w:val="28"/>
          <w:szCs w:val="28"/>
          <w:lang w:val="uk-UA"/>
        </w:rPr>
        <w:t>; розвиток вміння самостійно шукати, аналізувати та відбирати інформацію, організовувати, перетворювати, зберігати та передавати її, використовувати евристичні методи у нестандартних ситуаціях.</w:t>
      </w:r>
    </w:p>
    <w:p w:rsidR="00CB1B63" w:rsidRPr="00067B8B" w:rsidRDefault="00CB1B63" w:rsidP="00CB1B63">
      <w:pPr>
        <w:spacing w:after="0" w:line="240" w:lineRule="auto"/>
        <w:ind w:left="567"/>
        <w:contextualSpacing/>
        <w:jc w:val="both"/>
        <w:rPr>
          <w:rFonts w:ascii="Times New Roman" w:hAnsi="Times New Roman" w:cs="Times New Roman"/>
          <w:bCs/>
          <w:sz w:val="16"/>
          <w:szCs w:val="16"/>
          <w:lang w:val="uk-UA"/>
        </w:rPr>
      </w:pPr>
    </w:p>
    <w:bookmarkEnd w:id="0"/>
    <w:p w:rsidR="00CB1B63" w:rsidRDefault="00CB1B63" w:rsidP="001B2AEA">
      <w:pPr>
        <w:numPr>
          <w:ilvl w:val="0"/>
          <w:numId w:val="1"/>
        </w:numPr>
        <w:spacing w:after="200" w:line="240" w:lineRule="auto"/>
        <w:ind w:left="0" w:firstLine="0"/>
        <w:contextualSpacing/>
        <w:jc w:val="center"/>
        <w:rPr>
          <w:rFonts w:ascii="Times New Roman" w:hAnsi="Times New Roman" w:cs="Times New Roman"/>
          <w:b/>
          <w:sz w:val="36"/>
          <w:szCs w:val="36"/>
          <w:lang w:val="uk-UA"/>
        </w:rPr>
      </w:pPr>
      <w:r>
        <w:rPr>
          <w:rFonts w:ascii="Times New Roman" w:hAnsi="Times New Roman" w:cs="Times New Roman"/>
          <w:b/>
          <w:sz w:val="36"/>
          <w:szCs w:val="36"/>
          <w:lang w:val="uk-UA"/>
        </w:rPr>
        <w:t>Статус дисципліни</w:t>
      </w:r>
    </w:p>
    <w:p w:rsidR="00CB1B63" w:rsidRDefault="00CB1B63" w:rsidP="001B2AEA">
      <w:pPr>
        <w:spacing w:line="240" w:lineRule="auto"/>
        <w:contextualSpacing/>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дисципліна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вільного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вибору</w:t>
      </w:r>
      <w:proofErr w:type="spellEnd"/>
    </w:p>
    <w:p w:rsidR="00CB1B63" w:rsidRPr="00067B8B" w:rsidRDefault="00CB1B63" w:rsidP="001B2AEA">
      <w:pPr>
        <w:spacing w:line="240" w:lineRule="auto"/>
        <w:contextualSpacing/>
        <w:jc w:val="center"/>
        <w:rPr>
          <w:rFonts w:ascii="Times New Roman" w:hAnsi="Times New Roman" w:cs="Times New Roman"/>
          <w:sz w:val="16"/>
          <w:szCs w:val="16"/>
          <w:lang w:val="ru-RU"/>
        </w:rPr>
      </w:pPr>
    </w:p>
    <w:p w:rsidR="008240E8" w:rsidRDefault="00CB1B63" w:rsidP="001B2AEA">
      <w:pPr>
        <w:numPr>
          <w:ilvl w:val="0"/>
          <w:numId w:val="1"/>
        </w:numPr>
        <w:spacing w:after="200" w:line="240" w:lineRule="auto"/>
        <w:ind w:left="0" w:firstLine="0"/>
        <w:contextualSpacing/>
        <w:jc w:val="center"/>
        <w:rPr>
          <w:rFonts w:ascii="Times New Roman" w:hAnsi="Times New Roman" w:cs="Times New Roman"/>
          <w:b/>
          <w:sz w:val="36"/>
          <w:szCs w:val="36"/>
          <w:lang w:val="uk-UA"/>
        </w:rPr>
      </w:pPr>
      <w:r>
        <w:rPr>
          <w:rFonts w:ascii="Times New Roman" w:hAnsi="Times New Roman" w:cs="Times New Roman"/>
          <w:b/>
          <w:sz w:val="36"/>
          <w:szCs w:val="36"/>
          <w:lang w:val="uk-UA"/>
        </w:rPr>
        <w:t>Формат курсу</w:t>
      </w:r>
    </w:p>
    <w:p w:rsidR="00CB1B63" w:rsidRPr="008240E8" w:rsidRDefault="00CB1B63" w:rsidP="001B2AEA">
      <w:pPr>
        <w:spacing w:after="200" w:line="240" w:lineRule="auto"/>
        <w:contextualSpacing/>
        <w:jc w:val="center"/>
        <w:rPr>
          <w:rFonts w:ascii="Times New Roman" w:hAnsi="Times New Roman" w:cs="Times New Roman"/>
          <w:b/>
          <w:sz w:val="36"/>
          <w:szCs w:val="36"/>
          <w:lang w:val="uk-UA"/>
        </w:rPr>
      </w:pPr>
      <w:proofErr w:type="spellStart"/>
      <w:r w:rsidRPr="003B72AF">
        <w:rPr>
          <w:rFonts w:ascii="Times New Roman" w:hAnsi="Times New Roman" w:cs="Times New Roman"/>
          <w:sz w:val="28"/>
          <w:szCs w:val="28"/>
          <w:lang w:val="ru-RU"/>
        </w:rPr>
        <w:t>Стандартний</w:t>
      </w:r>
      <w:proofErr w:type="spellEnd"/>
      <w:r w:rsidRPr="003B72AF">
        <w:rPr>
          <w:rFonts w:ascii="Times New Roman" w:hAnsi="Times New Roman" w:cs="Times New Roman"/>
          <w:sz w:val="28"/>
          <w:szCs w:val="28"/>
          <w:lang w:val="ru-RU"/>
        </w:rPr>
        <w:t xml:space="preserve"> курс: </w:t>
      </w:r>
      <w:proofErr w:type="spellStart"/>
      <w:r w:rsidRPr="003B72AF">
        <w:rPr>
          <w:rFonts w:ascii="Times New Roman" w:hAnsi="Times New Roman" w:cs="Times New Roman"/>
          <w:sz w:val="28"/>
          <w:szCs w:val="28"/>
          <w:lang w:val="ru-RU"/>
        </w:rPr>
        <w:t>стаціонар</w:t>
      </w:r>
      <w:proofErr w:type="spellEnd"/>
      <w:r w:rsidRPr="003B72AF">
        <w:rPr>
          <w:rFonts w:ascii="Times New Roman" w:hAnsi="Times New Roman" w:cs="Times New Roman"/>
          <w:sz w:val="28"/>
          <w:szCs w:val="28"/>
          <w:lang w:val="ru-RU"/>
        </w:rPr>
        <w:t xml:space="preserve">. Форма </w:t>
      </w:r>
      <w:proofErr w:type="spellStart"/>
      <w:r w:rsidRPr="003B72AF">
        <w:rPr>
          <w:rFonts w:ascii="Times New Roman" w:hAnsi="Times New Roman" w:cs="Times New Roman"/>
          <w:sz w:val="28"/>
          <w:szCs w:val="28"/>
          <w:lang w:val="ru-RU"/>
        </w:rPr>
        <w:t>підсумкового</w:t>
      </w:r>
      <w:proofErr w:type="spellEnd"/>
      <w:r w:rsidRPr="003B72AF">
        <w:rPr>
          <w:rFonts w:ascii="Times New Roman" w:hAnsi="Times New Roman" w:cs="Times New Roman"/>
          <w:sz w:val="28"/>
          <w:szCs w:val="28"/>
          <w:lang w:val="ru-RU"/>
        </w:rPr>
        <w:t xml:space="preserve"> контролю</w:t>
      </w:r>
      <w:r w:rsidRPr="003B72AF">
        <w:rPr>
          <w:rFonts w:ascii="Times New Roman" w:hAnsi="Times New Roman" w:cs="Times New Roman"/>
          <w:b/>
          <w:sz w:val="28"/>
          <w:szCs w:val="28"/>
          <w:lang w:val="ru-RU"/>
        </w:rPr>
        <w:t xml:space="preserve"> – </w:t>
      </w:r>
      <w:proofErr w:type="spellStart"/>
      <w:r w:rsidRPr="003B72AF">
        <w:rPr>
          <w:rFonts w:ascii="Times New Roman" w:hAnsi="Times New Roman" w:cs="Times New Roman"/>
          <w:sz w:val="28"/>
          <w:szCs w:val="28"/>
          <w:lang w:val="ru-RU"/>
        </w:rPr>
        <w:t>залік</w:t>
      </w:r>
      <w:proofErr w:type="spellEnd"/>
      <w:r w:rsidRPr="003B72AF">
        <w:rPr>
          <w:rFonts w:ascii="Times New Roman" w:hAnsi="Times New Roman" w:cs="Times New Roman"/>
          <w:sz w:val="28"/>
          <w:szCs w:val="28"/>
          <w:lang w:val="ru-RU"/>
        </w:rPr>
        <w:t>.</w:t>
      </w:r>
    </w:p>
    <w:p w:rsidR="00CB1B63" w:rsidRDefault="00CB1B63" w:rsidP="001B2AEA">
      <w:pPr>
        <w:pStyle w:val="a6"/>
        <w:numPr>
          <w:ilvl w:val="0"/>
          <w:numId w:val="1"/>
        </w:numPr>
        <w:spacing w:line="240" w:lineRule="auto"/>
        <w:ind w:left="0" w:firstLine="0"/>
        <w:jc w:val="center"/>
        <w:rPr>
          <w:rFonts w:ascii="Times New Roman" w:hAnsi="Times New Roman" w:cs="Times New Roman"/>
          <w:b/>
          <w:sz w:val="36"/>
          <w:szCs w:val="36"/>
        </w:rPr>
      </w:pPr>
      <w:proofErr w:type="spellStart"/>
      <w:r>
        <w:rPr>
          <w:rFonts w:ascii="Times New Roman" w:hAnsi="Times New Roman" w:cs="Times New Roman"/>
          <w:b/>
          <w:sz w:val="36"/>
          <w:szCs w:val="36"/>
        </w:rPr>
        <w:t>Пререквізити</w:t>
      </w:r>
      <w:proofErr w:type="spellEnd"/>
      <w:r>
        <w:rPr>
          <w:rFonts w:ascii="Times New Roman" w:hAnsi="Times New Roman" w:cs="Times New Roman"/>
          <w:b/>
          <w:sz w:val="36"/>
          <w:szCs w:val="36"/>
        </w:rPr>
        <w:t xml:space="preserve"> курсу</w:t>
      </w:r>
    </w:p>
    <w:p w:rsidR="00CB1B63" w:rsidRDefault="00CB1B63" w:rsidP="001B2AEA">
      <w:pPr>
        <w:spacing w:line="240" w:lineRule="auto"/>
        <w:contextualSpacing/>
        <w:jc w:val="center"/>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Даний курс </w:t>
      </w:r>
      <w:proofErr w:type="spellStart"/>
      <w:r>
        <w:rPr>
          <w:rFonts w:ascii="Times New Roman" w:hAnsi="Times New Roman" w:cs="Times New Roman"/>
          <w:sz w:val="28"/>
          <w:szCs w:val="28"/>
          <w:lang w:val="uk-UA"/>
        </w:rPr>
        <w:t>читається</w:t>
      </w:r>
      <w:proofErr w:type="spellEnd"/>
      <w:r>
        <w:rPr>
          <w:rFonts w:ascii="Times New Roman" w:hAnsi="Times New Roman" w:cs="Times New Roman"/>
          <w:sz w:val="28"/>
          <w:szCs w:val="28"/>
          <w:lang w:val="uk-UA"/>
        </w:rPr>
        <w:t xml:space="preserve"> після вивчення дисциплін «</w:t>
      </w:r>
      <w:r w:rsidR="00067B8B">
        <w:rPr>
          <w:rFonts w:ascii="Times New Roman" w:hAnsi="Times New Roman" w:cs="Times New Roman"/>
          <w:sz w:val="28"/>
          <w:szCs w:val="28"/>
          <w:lang w:val="uk-UA"/>
        </w:rPr>
        <w:t>Теорія літератури</w:t>
      </w:r>
      <w:r>
        <w:rPr>
          <w:rFonts w:ascii="Times New Roman" w:hAnsi="Times New Roman" w:cs="Times New Roman"/>
          <w:sz w:val="28"/>
          <w:szCs w:val="28"/>
          <w:lang w:val="uk-UA"/>
        </w:rPr>
        <w:t xml:space="preserve">» та «Історія зарубіжної  літератури» </w:t>
      </w:r>
      <w:r w:rsidR="00067B8B" w:rsidRPr="00067B8B">
        <w:rPr>
          <w:rFonts w:ascii="Times New Roman" w:hAnsi="Times New Roman" w:cs="Times New Roman"/>
          <w:color w:val="FF0000"/>
          <w:sz w:val="28"/>
          <w:szCs w:val="28"/>
          <w:lang w:val="uk-UA"/>
        </w:rPr>
        <w:t>??????????</w:t>
      </w:r>
    </w:p>
    <w:p w:rsidR="008240E8" w:rsidRDefault="008240E8" w:rsidP="001B2AEA">
      <w:pPr>
        <w:spacing w:line="240" w:lineRule="auto"/>
        <w:contextualSpacing/>
        <w:jc w:val="center"/>
        <w:rPr>
          <w:rFonts w:ascii="Times New Roman" w:hAnsi="Times New Roman" w:cs="Times New Roman"/>
          <w:sz w:val="28"/>
          <w:szCs w:val="28"/>
          <w:lang w:val="uk-UA"/>
        </w:rPr>
      </w:pPr>
    </w:p>
    <w:p w:rsidR="00CB1B63" w:rsidRDefault="00CB1B63" w:rsidP="001B2AEA">
      <w:pPr>
        <w:numPr>
          <w:ilvl w:val="0"/>
          <w:numId w:val="1"/>
        </w:numPr>
        <w:spacing w:after="200" w:line="240" w:lineRule="auto"/>
        <w:ind w:left="0" w:firstLine="0"/>
        <w:contextualSpacing/>
        <w:jc w:val="center"/>
        <w:rPr>
          <w:rFonts w:ascii="Times New Roman" w:hAnsi="Times New Roman" w:cs="Times New Roman"/>
          <w:b/>
          <w:sz w:val="36"/>
          <w:szCs w:val="36"/>
          <w:lang w:val="uk-UA"/>
        </w:rPr>
      </w:pPr>
      <w:r>
        <w:rPr>
          <w:rFonts w:ascii="Times New Roman" w:hAnsi="Times New Roman" w:cs="Times New Roman"/>
          <w:b/>
          <w:sz w:val="36"/>
          <w:szCs w:val="36"/>
          <w:lang w:val="uk-UA"/>
        </w:rPr>
        <w:t>Технічне й програмне забезпечення /обладнання</w:t>
      </w:r>
    </w:p>
    <w:p w:rsidR="008240E8" w:rsidRPr="008240E8" w:rsidRDefault="008240E8" w:rsidP="001B2AEA">
      <w:pPr>
        <w:spacing w:after="200" w:line="240" w:lineRule="auto"/>
        <w:contextualSpacing/>
        <w:rPr>
          <w:rFonts w:ascii="Times New Roman" w:hAnsi="Times New Roman" w:cs="Times New Roman"/>
          <w:b/>
          <w:sz w:val="16"/>
          <w:szCs w:val="16"/>
          <w:lang w:val="uk-UA"/>
        </w:rPr>
      </w:pPr>
    </w:p>
    <w:p w:rsidR="00CB1B63" w:rsidRDefault="00CB1B63" w:rsidP="001B2AEA">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Вивчення курсу не потребує використ</w:t>
      </w:r>
      <w:r w:rsidR="00067B8B">
        <w:rPr>
          <w:rFonts w:ascii="Times New Roman" w:hAnsi="Times New Roman" w:cs="Times New Roman"/>
          <w:sz w:val="28"/>
          <w:szCs w:val="28"/>
          <w:lang w:val="uk-UA"/>
        </w:rPr>
        <w:t xml:space="preserve">ання програмного забезпечення,  </w:t>
      </w:r>
      <w:r>
        <w:rPr>
          <w:rFonts w:ascii="Times New Roman" w:hAnsi="Times New Roman" w:cs="Times New Roman"/>
          <w:sz w:val="28"/>
          <w:szCs w:val="28"/>
          <w:lang w:val="uk-UA"/>
        </w:rPr>
        <w:t>крім загальновживаних програм і операційних систем</w:t>
      </w:r>
    </w:p>
    <w:p w:rsidR="00CB1B63" w:rsidRDefault="00CB1B63" w:rsidP="00CB1B63">
      <w:pPr>
        <w:spacing w:after="0" w:line="240" w:lineRule="auto"/>
        <w:rPr>
          <w:rFonts w:ascii="Times New Roman" w:hAnsi="Times New Roman" w:cs="Times New Roman"/>
          <w:sz w:val="28"/>
          <w:szCs w:val="28"/>
          <w:lang w:val="uk-UA"/>
        </w:rPr>
        <w:sectPr w:rsidR="00CB1B63">
          <w:pgSz w:w="16838" w:h="11906" w:orient="landscape"/>
          <w:pgMar w:top="1701" w:right="1134" w:bottom="850" w:left="1134" w:header="708" w:footer="708" w:gutter="0"/>
          <w:cols w:space="720"/>
        </w:sectPr>
      </w:pPr>
    </w:p>
    <w:p w:rsidR="00CB1B63" w:rsidRDefault="00CB1B63" w:rsidP="00CB1B63">
      <w:pPr>
        <w:pStyle w:val="Default"/>
        <w:numPr>
          <w:ilvl w:val="0"/>
          <w:numId w:val="1"/>
        </w:numPr>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Обсяг і ознаки курсу</w:t>
      </w:r>
    </w:p>
    <w:p w:rsidR="00CB1B63" w:rsidRDefault="00CB1B63" w:rsidP="00CB1B63">
      <w:pPr>
        <w:pStyle w:val="Default"/>
        <w:ind w:left="360"/>
        <w:contextualSpacing/>
        <w:rPr>
          <w:rFonts w:ascii="Times New Roman" w:hAnsi="Times New Roman" w:cs="Times New Roman"/>
          <w:b/>
          <w:color w:val="auto"/>
          <w:sz w:val="28"/>
          <w:szCs w:val="2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5"/>
        <w:gridCol w:w="4395"/>
      </w:tblGrid>
      <w:tr w:rsidR="00CB1B63" w:rsidTr="00B026F5">
        <w:trPr>
          <w:trHeight w:val="660"/>
          <w:jc w:val="center"/>
        </w:trPr>
        <w:tc>
          <w:tcPr>
            <w:tcW w:w="6040"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rPr>
                <w:rFonts w:ascii="Times New Roman" w:hAnsi="Times New Roman" w:cs="Times New Roman"/>
                <w:b/>
                <w:sz w:val="28"/>
                <w:szCs w:val="28"/>
              </w:rPr>
            </w:pPr>
            <w:proofErr w:type="spellStart"/>
            <w:r>
              <w:rPr>
                <w:rFonts w:ascii="Times New Roman" w:hAnsi="Times New Roman" w:cs="Times New Roman"/>
                <w:b/>
                <w:sz w:val="28"/>
                <w:szCs w:val="28"/>
              </w:rPr>
              <w:t>Найменування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показників</w:t>
            </w:r>
            <w:proofErr w:type="spellEnd"/>
          </w:p>
        </w:tc>
        <w:tc>
          <w:tcPr>
            <w:tcW w:w="439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rPr>
              <w:t>Характеристик</w:t>
            </w:r>
            <w:proofErr w:type="spellEnd"/>
            <w:r>
              <w:rPr>
                <w:rFonts w:ascii="Times New Roman" w:hAnsi="Times New Roman" w:cs="Times New Roman"/>
                <w:b/>
                <w:sz w:val="28"/>
                <w:szCs w:val="28"/>
                <w:lang w:val="uk-UA"/>
              </w:rPr>
              <w:t>а</w:t>
            </w:r>
          </w:p>
        </w:tc>
      </w:tr>
      <w:tr w:rsidR="00CB1B63" w:rsidTr="00B026F5">
        <w:trPr>
          <w:trHeight w:val="442"/>
          <w:jc w:val="center"/>
        </w:trPr>
        <w:tc>
          <w:tcPr>
            <w:tcW w:w="604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викладання</w:t>
            </w:r>
            <w:proofErr w:type="spellEnd"/>
          </w:p>
        </w:tc>
        <w:tc>
          <w:tcPr>
            <w:tcW w:w="439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перший</w:t>
            </w:r>
          </w:p>
        </w:tc>
      </w:tr>
      <w:tr w:rsidR="00CB1B63" w:rsidTr="00B026F5">
        <w:trPr>
          <w:trHeight w:val="361"/>
          <w:jc w:val="center"/>
        </w:trPr>
        <w:tc>
          <w:tcPr>
            <w:tcW w:w="604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Семестр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вивчення</w:t>
            </w:r>
            <w:proofErr w:type="spellEnd"/>
          </w:p>
        </w:tc>
        <w:tc>
          <w:tcPr>
            <w:tcW w:w="4395" w:type="dxa"/>
            <w:tcBorders>
              <w:top w:val="single" w:sz="4" w:space="0" w:color="auto"/>
              <w:left w:val="single" w:sz="4" w:space="0" w:color="auto"/>
              <w:bottom w:val="single" w:sz="4" w:space="0" w:color="auto"/>
              <w:right w:val="single" w:sz="4" w:space="0" w:color="auto"/>
            </w:tcBorders>
            <w:vAlign w:val="center"/>
            <w:hideMark/>
          </w:tcPr>
          <w:p w:rsidR="00CB1B63" w:rsidRDefault="00B026F5">
            <w:pPr>
              <w:spacing w:line="240" w:lineRule="auto"/>
              <w:jc w:val="center"/>
              <w:rPr>
                <w:rFonts w:ascii="Times New Roman" w:hAnsi="Times New Roman" w:cs="Times New Roman"/>
                <w:sz w:val="28"/>
                <w:szCs w:val="28"/>
                <w:lang w:val="uk-UA"/>
              </w:rPr>
            </w:pPr>
            <w:r w:rsidRPr="006F0F79">
              <w:rPr>
                <w:rFonts w:ascii="Times New Roman" w:hAnsi="Times New Roman" w:cs="Times New Roman"/>
                <w:color w:val="FF0000"/>
                <w:sz w:val="28"/>
                <w:szCs w:val="28"/>
                <w:lang w:val="uk-UA"/>
              </w:rPr>
              <w:t>перший</w:t>
            </w:r>
          </w:p>
        </w:tc>
      </w:tr>
      <w:tr w:rsidR="00B026F5" w:rsidTr="00B026F5">
        <w:trPr>
          <w:trHeight w:val="361"/>
          <w:jc w:val="center"/>
        </w:trPr>
        <w:tc>
          <w:tcPr>
            <w:tcW w:w="6045" w:type="dxa"/>
            <w:tcBorders>
              <w:top w:val="single" w:sz="4" w:space="0" w:color="auto"/>
              <w:left w:val="single" w:sz="4" w:space="0" w:color="auto"/>
              <w:bottom w:val="single" w:sz="4" w:space="0" w:color="auto"/>
              <w:right w:val="single" w:sz="4" w:space="0" w:color="auto"/>
            </w:tcBorders>
            <w:vAlign w:val="center"/>
          </w:tcPr>
          <w:p w:rsidR="00B026F5" w:rsidRDefault="00B026F5">
            <w:pPr>
              <w:spacing w:line="240" w:lineRule="auto"/>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vAlign w:val="center"/>
          </w:tcPr>
          <w:p w:rsidR="00B026F5" w:rsidRDefault="00B026F5">
            <w:pPr>
              <w:spacing w:line="240" w:lineRule="auto"/>
              <w:jc w:val="center"/>
              <w:rPr>
                <w:rFonts w:ascii="Times New Roman" w:hAnsi="Times New Roman" w:cs="Times New Roman"/>
                <w:sz w:val="28"/>
                <w:szCs w:val="28"/>
                <w:lang w:val="uk-UA"/>
              </w:rPr>
            </w:pPr>
          </w:p>
        </w:tc>
      </w:tr>
      <w:tr w:rsidR="00CB1B63" w:rsidTr="00B026F5">
        <w:trPr>
          <w:trHeight w:val="687"/>
          <w:jc w:val="center"/>
        </w:trPr>
        <w:tc>
          <w:tcPr>
            <w:tcW w:w="604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Кількість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кредитів</w:t>
            </w:r>
            <w:proofErr w:type="spellEnd"/>
            <w:r>
              <w:rPr>
                <w:rFonts w:ascii="Times New Roman" w:hAnsi="Times New Roman" w:cs="Times New Roman"/>
                <w:sz w:val="28"/>
                <w:szCs w:val="28"/>
              </w:rPr>
              <w:t xml:space="preserve"> ЄКТС</w:t>
            </w:r>
          </w:p>
        </w:tc>
        <w:tc>
          <w:tcPr>
            <w:tcW w:w="439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4</w:t>
            </w:r>
          </w:p>
        </w:tc>
      </w:tr>
      <w:tr w:rsidR="00CB1B63" w:rsidTr="00B026F5">
        <w:trPr>
          <w:trHeight w:val="508"/>
          <w:jc w:val="center"/>
        </w:trPr>
        <w:tc>
          <w:tcPr>
            <w:tcW w:w="604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Загальний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обсяг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годин</w:t>
            </w:r>
            <w:proofErr w:type="spellEnd"/>
          </w:p>
        </w:tc>
        <w:tc>
          <w:tcPr>
            <w:tcW w:w="4395" w:type="dxa"/>
            <w:tcBorders>
              <w:top w:val="single" w:sz="4" w:space="0" w:color="auto"/>
              <w:left w:val="single" w:sz="4" w:space="0" w:color="auto"/>
              <w:bottom w:val="single" w:sz="4" w:space="0" w:color="auto"/>
              <w:right w:val="single" w:sz="4" w:space="0" w:color="auto"/>
            </w:tcBorders>
            <w:vAlign w:val="center"/>
            <w:hideMark/>
          </w:tcPr>
          <w:p w:rsidR="00CB1B63" w:rsidRDefault="00B026F5">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CB1B63" w:rsidTr="00B026F5">
        <w:trPr>
          <w:trHeight w:val="737"/>
          <w:jc w:val="center"/>
        </w:trPr>
        <w:tc>
          <w:tcPr>
            <w:tcW w:w="604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Кількість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занять</w:t>
            </w:r>
            <w:proofErr w:type="spellEnd"/>
          </w:p>
        </w:tc>
        <w:tc>
          <w:tcPr>
            <w:tcW w:w="439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lang w:val="uk-UA"/>
              </w:rPr>
            </w:pPr>
          </w:p>
        </w:tc>
      </w:tr>
      <w:tr w:rsidR="00CB1B63" w:rsidTr="00B026F5">
        <w:trPr>
          <w:trHeight w:val="609"/>
          <w:jc w:val="center"/>
        </w:trPr>
        <w:tc>
          <w:tcPr>
            <w:tcW w:w="604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Лекційні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заняття</w:t>
            </w:r>
            <w:proofErr w:type="spellEnd"/>
          </w:p>
        </w:tc>
        <w:tc>
          <w:tcPr>
            <w:tcW w:w="439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CB1B63" w:rsidTr="00B026F5">
        <w:trPr>
          <w:trHeight w:val="605"/>
          <w:jc w:val="center"/>
        </w:trPr>
        <w:tc>
          <w:tcPr>
            <w:tcW w:w="604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Практичні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заняття</w:t>
            </w:r>
            <w:proofErr w:type="spellEnd"/>
          </w:p>
        </w:tc>
        <w:tc>
          <w:tcPr>
            <w:tcW w:w="439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lang w:val="uk-UA"/>
              </w:rPr>
            </w:pPr>
          </w:p>
        </w:tc>
      </w:tr>
      <w:tr w:rsidR="00CB1B63" w:rsidTr="00B026F5">
        <w:trPr>
          <w:trHeight w:val="475"/>
          <w:jc w:val="center"/>
        </w:trPr>
        <w:tc>
          <w:tcPr>
            <w:tcW w:w="604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Самостійна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індивідуальна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робота</w:t>
            </w:r>
            <w:proofErr w:type="spellEnd"/>
          </w:p>
        </w:tc>
        <w:tc>
          <w:tcPr>
            <w:tcW w:w="439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lang w:val="uk-UA"/>
              </w:rPr>
            </w:pPr>
            <w:r w:rsidRPr="006F0F79">
              <w:rPr>
                <w:rFonts w:ascii="Times New Roman" w:hAnsi="Times New Roman" w:cs="Times New Roman"/>
                <w:color w:val="FF0000"/>
                <w:sz w:val="28"/>
                <w:szCs w:val="28"/>
                <w:lang w:val="uk-UA"/>
              </w:rPr>
              <w:t>76</w:t>
            </w:r>
          </w:p>
        </w:tc>
      </w:tr>
      <w:tr w:rsidR="00CB1B63" w:rsidTr="00B026F5">
        <w:trPr>
          <w:trHeight w:val="426"/>
          <w:jc w:val="center"/>
        </w:trPr>
        <w:tc>
          <w:tcPr>
            <w:tcW w:w="604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Форма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підсумкового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контролю</w:t>
            </w:r>
            <w:proofErr w:type="spellEnd"/>
          </w:p>
        </w:tc>
        <w:tc>
          <w:tcPr>
            <w:tcW w:w="4395" w:type="dxa"/>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залік</w:t>
            </w:r>
          </w:p>
        </w:tc>
      </w:tr>
    </w:tbl>
    <w:p w:rsidR="00CB1B63" w:rsidRDefault="00CB1B63" w:rsidP="00CB1B63">
      <w:pPr>
        <w:spacing w:line="240" w:lineRule="auto"/>
        <w:ind w:firstLine="709"/>
        <w:jc w:val="center"/>
        <w:rPr>
          <w:rFonts w:ascii="Times New Roman" w:hAnsi="Times New Roman" w:cs="Times New Roman"/>
          <w:i/>
          <w:sz w:val="24"/>
          <w:szCs w:val="24"/>
          <w:lang w:val="uk-UA"/>
        </w:rPr>
      </w:pPr>
    </w:p>
    <w:p w:rsidR="00CB1B63" w:rsidRDefault="00CB1B63" w:rsidP="00CB1B63">
      <w:pPr>
        <w:spacing w:line="240" w:lineRule="auto"/>
        <w:ind w:firstLine="709"/>
        <w:jc w:val="center"/>
        <w:rPr>
          <w:rFonts w:ascii="Times New Roman" w:hAnsi="Times New Roman" w:cs="Times New Roman"/>
          <w:i/>
          <w:sz w:val="24"/>
          <w:szCs w:val="24"/>
          <w:lang w:val="uk-UA"/>
        </w:rPr>
      </w:pPr>
    </w:p>
    <w:p w:rsidR="00CB1B63" w:rsidRDefault="00CB1B63" w:rsidP="00CB1B63">
      <w:pPr>
        <w:spacing w:line="240" w:lineRule="auto"/>
        <w:ind w:firstLine="709"/>
        <w:jc w:val="center"/>
        <w:rPr>
          <w:rFonts w:ascii="Times New Roman" w:hAnsi="Times New Roman" w:cs="Times New Roman"/>
          <w:i/>
          <w:sz w:val="24"/>
          <w:szCs w:val="24"/>
          <w:lang w:val="uk-UA"/>
        </w:rPr>
      </w:pPr>
    </w:p>
    <w:p w:rsidR="00CB1B63" w:rsidRDefault="00CB1B63" w:rsidP="00CB1B63">
      <w:pPr>
        <w:spacing w:line="240" w:lineRule="auto"/>
        <w:ind w:firstLine="709"/>
        <w:jc w:val="center"/>
        <w:rPr>
          <w:rFonts w:ascii="Times New Roman" w:hAnsi="Times New Roman" w:cs="Times New Roman"/>
          <w:i/>
          <w:sz w:val="24"/>
          <w:szCs w:val="24"/>
          <w:lang w:val="uk-UA"/>
        </w:rPr>
      </w:pPr>
    </w:p>
    <w:p w:rsidR="00CB1B63" w:rsidRDefault="00CB1B63" w:rsidP="00CB1B63">
      <w:pPr>
        <w:spacing w:line="240" w:lineRule="auto"/>
        <w:ind w:firstLine="709"/>
        <w:jc w:val="center"/>
        <w:rPr>
          <w:rFonts w:ascii="Times New Roman" w:hAnsi="Times New Roman" w:cs="Times New Roman"/>
          <w:i/>
          <w:sz w:val="24"/>
          <w:szCs w:val="24"/>
          <w:lang w:val="uk-UA"/>
        </w:rPr>
      </w:pPr>
    </w:p>
    <w:p w:rsidR="00CB1B63" w:rsidRDefault="00CB1B63" w:rsidP="00CB1B63">
      <w:pPr>
        <w:spacing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Вимоги до здобувача вищої освіти</w:t>
      </w:r>
    </w:p>
    <w:p w:rsidR="00CB1B63" w:rsidRDefault="00CB1B63" w:rsidP="00CB1B63">
      <w:pPr>
        <w:spacing w:line="240" w:lineRule="auto"/>
        <w:ind w:left="426" w:firstLine="567"/>
        <w:contextualSpacing/>
        <w:jc w:val="both"/>
        <w:rPr>
          <w:rFonts w:ascii="Times New Roman" w:hAnsi="Times New Roman" w:cs="Times New Roman"/>
          <w:i/>
          <w:sz w:val="28"/>
          <w:szCs w:val="28"/>
          <w:lang w:val="uk-UA"/>
        </w:rPr>
      </w:pPr>
    </w:p>
    <w:p w:rsidR="00CB1B63" w:rsidRDefault="00CB1B63" w:rsidP="00CB1B63">
      <w:pPr>
        <w:numPr>
          <w:ilvl w:val="0"/>
          <w:numId w:val="6"/>
        </w:numPr>
        <w:spacing w:after="200" w:line="240" w:lineRule="auto"/>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Очікується, що всі здобувачі вищої освіти відвідають усі лекції курсу; вони мають інформувати викладача про неможливість відвідати заняття. </w:t>
      </w:r>
    </w:p>
    <w:p w:rsidR="00CB1B63" w:rsidRDefault="00CB1B63" w:rsidP="00CB1B63">
      <w:pPr>
        <w:spacing w:line="240" w:lineRule="auto"/>
        <w:ind w:left="426"/>
        <w:contextualSpacing/>
        <w:jc w:val="both"/>
        <w:rPr>
          <w:rFonts w:ascii="Times New Roman" w:hAnsi="Times New Roman" w:cs="Times New Roman"/>
          <w:sz w:val="28"/>
          <w:szCs w:val="28"/>
          <w:lang w:val="uk-UA"/>
        </w:rPr>
      </w:pPr>
    </w:p>
    <w:p w:rsidR="00CB1B63" w:rsidRDefault="00CB1B63" w:rsidP="00CB1B63">
      <w:pPr>
        <w:numPr>
          <w:ilvl w:val="0"/>
          <w:numId w:val="6"/>
        </w:numPr>
        <w:spacing w:after="200" w:line="240" w:lineRule="auto"/>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Займатися іншими справами на лекціях неприпустимо.</w:t>
      </w:r>
    </w:p>
    <w:p w:rsidR="00CB1B63" w:rsidRDefault="00CB1B63" w:rsidP="00CB1B63">
      <w:pPr>
        <w:spacing w:line="240" w:lineRule="auto"/>
        <w:ind w:left="426"/>
        <w:contextualSpacing/>
        <w:jc w:val="both"/>
        <w:rPr>
          <w:rFonts w:ascii="Times New Roman" w:hAnsi="Times New Roman" w:cs="Times New Roman"/>
          <w:sz w:val="28"/>
          <w:szCs w:val="28"/>
          <w:lang w:val="uk-UA"/>
        </w:rPr>
      </w:pPr>
    </w:p>
    <w:p w:rsidR="00CB1B63" w:rsidRDefault="00CB1B63" w:rsidP="00CB1B63">
      <w:pPr>
        <w:numPr>
          <w:ilvl w:val="0"/>
          <w:numId w:val="6"/>
        </w:numPr>
        <w:spacing w:after="200" w:line="240" w:lineRule="auto"/>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«відмінно» ставиться за умови, якщо здобувач  вищої освіти: 1) знає не  менш як 75 % матеріалу; 2) достатньо широко цитує </w:t>
      </w:r>
      <w:r w:rsidR="00B026F5">
        <w:rPr>
          <w:rFonts w:ascii="Times New Roman" w:hAnsi="Times New Roman" w:cs="Times New Roman"/>
          <w:sz w:val="28"/>
          <w:szCs w:val="28"/>
          <w:lang w:val="uk-UA"/>
        </w:rPr>
        <w:t>літературно-худож</w:t>
      </w:r>
      <w:r>
        <w:rPr>
          <w:rFonts w:ascii="Times New Roman" w:hAnsi="Times New Roman" w:cs="Times New Roman"/>
          <w:sz w:val="28"/>
          <w:szCs w:val="28"/>
          <w:lang w:val="uk-UA"/>
        </w:rPr>
        <w:t>ні тексти; 3) достатньо широко цитує науково-критичну літературу (з обов’язковими посиланнями); 4) може користуватися конспектом, але не просто читати його; 5) обирає свою позицію в науковій дискусії навколо проблеми або висуває власну обґрунтовану концепцію.</w:t>
      </w:r>
    </w:p>
    <w:p w:rsidR="00CB1B63" w:rsidRDefault="00CB1B63" w:rsidP="00CB1B63">
      <w:pPr>
        <w:spacing w:line="240" w:lineRule="auto"/>
        <w:ind w:left="426"/>
        <w:contextualSpacing/>
        <w:jc w:val="both"/>
        <w:rPr>
          <w:rFonts w:ascii="Times New Roman" w:hAnsi="Times New Roman" w:cs="Times New Roman"/>
          <w:sz w:val="28"/>
          <w:szCs w:val="28"/>
          <w:lang w:val="uk-UA"/>
        </w:rPr>
      </w:pPr>
    </w:p>
    <w:p w:rsidR="00CB1B63" w:rsidRDefault="00CB1B63" w:rsidP="00CB1B63">
      <w:pPr>
        <w:numPr>
          <w:ilvl w:val="0"/>
          <w:numId w:val="6"/>
        </w:numPr>
        <w:spacing w:after="200" w:line="240" w:lineRule="auto"/>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Очікується, що роботи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здобувачів вищої освіти будуть їх оригінальними дослідженнями чи міркуваннями. Неприпустимі плагіат, відсутність посилань на використані джерела, фабрикування джерел списування та всяке інше нехтування академічною доброчесністю.</w:t>
      </w:r>
    </w:p>
    <w:p w:rsidR="00CB1B63" w:rsidRDefault="00CB1B63" w:rsidP="00CB1B63">
      <w:pPr>
        <w:spacing w:line="240" w:lineRule="auto"/>
        <w:ind w:firstLine="709"/>
        <w:jc w:val="center"/>
        <w:rPr>
          <w:rFonts w:ascii="Times New Roman" w:hAnsi="Times New Roman" w:cs="Times New Roman"/>
          <w:sz w:val="24"/>
          <w:szCs w:val="24"/>
          <w:lang w:val="uk-UA"/>
        </w:rPr>
      </w:pPr>
    </w:p>
    <w:p w:rsidR="00CB1B63" w:rsidRDefault="00CB1B63" w:rsidP="00CB1B63">
      <w:pPr>
        <w:spacing w:line="240" w:lineRule="auto"/>
        <w:ind w:firstLine="709"/>
        <w:jc w:val="center"/>
        <w:rPr>
          <w:rFonts w:ascii="Times New Roman" w:hAnsi="Times New Roman" w:cs="Times New Roman"/>
          <w:i/>
          <w:sz w:val="28"/>
          <w:szCs w:val="28"/>
          <w:lang w:val="uk-UA"/>
        </w:rPr>
      </w:pPr>
    </w:p>
    <w:p w:rsidR="00CB1B63" w:rsidRDefault="00CB1B63" w:rsidP="00CB1B63">
      <w:pPr>
        <w:spacing w:line="240" w:lineRule="auto"/>
        <w:ind w:firstLine="709"/>
        <w:jc w:val="center"/>
        <w:rPr>
          <w:rFonts w:ascii="Times New Roman" w:hAnsi="Times New Roman" w:cs="Times New Roman"/>
          <w:i/>
          <w:sz w:val="28"/>
          <w:szCs w:val="28"/>
          <w:lang w:val="uk-UA"/>
        </w:rPr>
      </w:pPr>
    </w:p>
    <w:p w:rsidR="00CB1B63" w:rsidRDefault="00CB1B63" w:rsidP="00CB1B63">
      <w:pPr>
        <w:spacing w:line="240" w:lineRule="auto"/>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У випадку порушення академічної доброчесності викладач вдається до реагування відповідно до </w:t>
      </w:r>
      <w:hyperlink r:id="rId12" w:history="1">
        <w:r>
          <w:rPr>
            <w:rStyle w:val="a3"/>
            <w:rFonts w:ascii="Times New Roman" w:hAnsi="Times New Roman" w:cs="Times New Roman"/>
            <w:i/>
            <w:color w:val="auto"/>
            <w:sz w:val="28"/>
            <w:szCs w:val="28"/>
            <w:u w:val="none"/>
            <w:lang w:val="uk-UA"/>
          </w:rPr>
          <w:t>Положення про організацію освітнього процесу в</w:t>
        </w:r>
        <w:r>
          <w:rPr>
            <w:rStyle w:val="a3"/>
            <w:rFonts w:ascii="Times New Roman" w:hAnsi="Times New Roman" w:cs="Times New Roman"/>
            <w:i/>
            <w:color w:val="auto"/>
            <w:sz w:val="28"/>
            <w:szCs w:val="28"/>
            <w:u w:val="none"/>
          </w:rPr>
          <w:t> </w:t>
        </w:r>
        <w:r>
          <w:rPr>
            <w:rStyle w:val="a3"/>
            <w:rFonts w:ascii="Times New Roman" w:hAnsi="Times New Roman" w:cs="Times New Roman"/>
            <w:i/>
            <w:color w:val="auto"/>
            <w:sz w:val="28"/>
            <w:szCs w:val="28"/>
            <w:u w:val="none"/>
            <w:lang w:val="uk-UA"/>
          </w:rPr>
          <w:t>Кам’янець-Подільському національному університету імені Івана Огієнка</w:t>
        </w:r>
      </w:hyperlink>
      <w:r>
        <w:rPr>
          <w:rFonts w:ascii="Times New Roman" w:hAnsi="Times New Roman" w:cs="Times New Roman"/>
          <w:i/>
          <w:sz w:val="28"/>
          <w:szCs w:val="28"/>
          <w:lang w:val="uk-UA"/>
        </w:rPr>
        <w:t>.</w:t>
      </w:r>
    </w:p>
    <w:p w:rsidR="00CB1B63" w:rsidRDefault="00CB1B63" w:rsidP="00CB1B63">
      <w:pPr>
        <w:spacing w:after="0" w:line="240" w:lineRule="auto"/>
        <w:rPr>
          <w:rFonts w:ascii="Times New Roman" w:hAnsi="Times New Roman" w:cs="Times New Roman"/>
          <w:i/>
          <w:sz w:val="28"/>
          <w:szCs w:val="28"/>
          <w:lang w:val="uk-UA"/>
        </w:rPr>
        <w:sectPr w:rsidR="00CB1B63">
          <w:pgSz w:w="16838" w:h="11906" w:orient="landscape"/>
          <w:pgMar w:top="1701" w:right="1134" w:bottom="850" w:left="1134" w:header="708" w:footer="708" w:gutter="0"/>
          <w:cols w:space="720"/>
        </w:sectPr>
      </w:pPr>
    </w:p>
    <w:p w:rsidR="00CB1B63" w:rsidRDefault="00CB1B63" w:rsidP="00CB1B63">
      <w:pPr>
        <w:numPr>
          <w:ilvl w:val="0"/>
          <w:numId w:val="1"/>
        </w:numPr>
        <w:spacing w:after="200" w:line="240" w:lineRule="auto"/>
        <w:ind w:left="0" w:firstLine="0"/>
        <w:contextualSpacing/>
        <w:jc w:val="center"/>
        <w:rPr>
          <w:rFonts w:ascii="Times New Roman" w:hAnsi="Times New Roman" w:cs="Times New Roman"/>
          <w:b/>
          <w:sz w:val="36"/>
          <w:szCs w:val="36"/>
          <w:lang w:val="uk-UA"/>
        </w:rPr>
      </w:pPr>
      <w:r>
        <w:rPr>
          <w:rFonts w:ascii="Times New Roman" w:hAnsi="Times New Roman" w:cs="Times New Roman"/>
          <w:b/>
          <w:sz w:val="36"/>
          <w:szCs w:val="36"/>
          <w:lang w:val="uk-UA"/>
        </w:rPr>
        <w:lastRenderedPageBreak/>
        <w:t>Обсяг дисципліни</w:t>
      </w:r>
    </w:p>
    <w:p w:rsidR="00CB1B63" w:rsidRDefault="00CB1B63" w:rsidP="00CB1B63">
      <w:pPr>
        <w:spacing w:line="240" w:lineRule="auto"/>
        <w:rPr>
          <w:rFonts w:ascii="Times New Roman" w:hAnsi="Times New Roman" w:cs="Times New Roman"/>
          <w:i/>
          <w:sz w:val="28"/>
          <w:szCs w:val="28"/>
        </w:rPr>
      </w:pPr>
    </w:p>
    <w:tbl>
      <w:tblPr>
        <w:tblW w:w="14914"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3"/>
        <w:gridCol w:w="2127"/>
        <w:gridCol w:w="1814"/>
      </w:tblGrid>
      <w:tr w:rsidR="00CB1B63" w:rsidTr="003B72AF">
        <w:trPr>
          <w:trHeight w:val="718"/>
        </w:trPr>
        <w:tc>
          <w:tcPr>
            <w:tcW w:w="10973" w:type="dxa"/>
            <w:vMerge w:val="restart"/>
            <w:tcBorders>
              <w:top w:val="single" w:sz="4" w:space="0" w:color="auto"/>
              <w:left w:val="single" w:sz="4" w:space="0" w:color="auto"/>
              <w:bottom w:val="single" w:sz="4" w:space="0" w:color="auto"/>
              <w:right w:val="single" w:sz="4" w:space="0" w:color="auto"/>
            </w:tcBorders>
          </w:tcPr>
          <w:p w:rsidR="00CB1B63" w:rsidRPr="003B72AF" w:rsidRDefault="00CB1B63">
            <w:pPr>
              <w:spacing w:line="240" w:lineRule="auto"/>
              <w:rPr>
                <w:rFonts w:cstheme="minorHAnsi"/>
                <w:b/>
                <w:sz w:val="44"/>
                <w:szCs w:val="44"/>
                <w:lang w:val="uk-UA"/>
              </w:rPr>
            </w:pPr>
          </w:p>
          <w:p w:rsidR="00CB1B63" w:rsidRDefault="00CB1B63">
            <w:pPr>
              <w:spacing w:line="240" w:lineRule="auto"/>
              <w:jc w:val="center"/>
              <w:rPr>
                <w:rFonts w:cstheme="minorHAnsi"/>
                <w:b/>
                <w:sz w:val="28"/>
                <w:szCs w:val="28"/>
                <w:lang w:val="uk-UA"/>
              </w:rPr>
            </w:pPr>
            <w:r>
              <w:rPr>
                <w:rFonts w:cstheme="minorHAnsi"/>
                <w:b/>
                <w:sz w:val="28"/>
                <w:szCs w:val="28"/>
                <w:lang w:val="uk-UA"/>
              </w:rPr>
              <w:t>Назва змістового модуля.</w:t>
            </w:r>
          </w:p>
          <w:p w:rsidR="00CB1B63" w:rsidRDefault="00CB1B63">
            <w:pPr>
              <w:spacing w:line="240" w:lineRule="auto"/>
              <w:jc w:val="center"/>
              <w:rPr>
                <w:rFonts w:cstheme="minorHAnsi"/>
                <w:b/>
                <w:sz w:val="28"/>
                <w:szCs w:val="28"/>
                <w:lang w:val="uk-UA"/>
              </w:rPr>
            </w:pPr>
            <w:r>
              <w:rPr>
                <w:rFonts w:cstheme="minorHAnsi"/>
                <w:b/>
                <w:sz w:val="28"/>
                <w:szCs w:val="28"/>
                <w:lang w:val="uk-UA"/>
              </w:rPr>
              <w:t>Теми і підтеми.</w:t>
            </w:r>
          </w:p>
          <w:p w:rsidR="00CB1B63" w:rsidRDefault="00CB1B63">
            <w:pPr>
              <w:spacing w:line="240" w:lineRule="auto"/>
              <w:rPr>
                <w:rFonts w:cstheme="minorHAnsi"/>
                <w:sz w:val="28"/>
                <w:szCs w:val="28"/>
                <w:lang w:val="uk-UA"/>
              </w:rPr>
            </w:pPr>
          </w:p>
        </w:tc>
        <w:tc>
          <w:tcPr>
            <w:tcW w:w="3941" w:type="dxa"/>
            <w:gridSpan w:val="2"/>
            <w:tcBorders>
              <w:top w:val="single" w:sz="4" w:space="0" w:color="auto"/>
              <w:left w:val="single" w:sz="4" w:space="0" w:color="auto"/>
              <w:bottom w:val="single" w:sz="4" w:space="0" w:color="auto"/>
              <w:right w:val="single" w:sz="4" w:space="0" w:color="auto"/>
            </w:tcBorders>
            <w:hideMark/>
          </w:tcPr>
          <w:p w:rsidR="003B72AF" w:rsidRPr="003B72AF" w:rsidRDefault="003B72AF">
            <w:pPr>
              <w:spacing w:line="240" w:lineRule="auto"/>
              <w:jc w:val="center"/>
              <w:rPr>
                <w:rFonts w:cstheme="minorHAnsi"/>
                <w:b/>
                <w:sz w:val="16"/>
                <w:szCs w:val="16"/>
                <w:lang w:val="uk-UA"/>
              </w:rPr>
            </w:pPr>
          </w:p>
          <w:p w:rsidR="00CB1B63" w:rsidRDefault="00CB1B63">
            <w:pPr>
              <w:spacing w:line="240" w:lineRule="auto"/>
              <w:jc w:val="center"/>
              <w:rPr>
                <w:rFonts w:cstheme="minorHAnsi"/>
                <w:sz w:val="28"/>
                <w:szCs w:val="28"/>
                <w:lang w:val="uk-UA"/>
              </w:rPr>
            </w:pPr>
            <w:r>
              <w:rPr>
                <w:rFonts w:cstheme="minorHAnsi"/>
                <w:b/>
                <w:sz w:val="28"/>
                <w:szCs w:val="28"/>
                <w:lang w:val="uk-UA"/>
              </w:rPr>
              <w:t>Години</w:t>
            </w:r>
          </w:p>
        </w:tc>
      </w:tr>
      <w:tr w:rsidR="003B72AF" w:rsidTr="003B72AF">
        <w:trPr>
          <w:trHeight w:val="960"/>
        </w:trPr>
        <w:tc>
          <w:tcPr>
            <w:tcW w:w="10973" w:type="dxa"/>
            <w:vMerge/>
            <w:tcBorders>
              <w:top w:val="single" w:sz="4" w:space="0" w:color="auto"/>
              <w:left w:val="single" w:sz="4" w:space="0" w:color="auto"/>
              <w:bottom w:val="single" w:sz="4" w:space="0" w:color="auto"/>
              <w:right w:val="single" w:sz="4" w:space="0" w:color="auto"/>
            </w:tcBorders>
            <w:vAlign w:val="center"/>
            <w:hideMark/>
          </w:tcPr>
          <w:p w:rsidR="003B72AF" w:rsidRDefault="003B72AF">
            <w:pPr>
              <w:spacing w:after="0" w:line="276" w:lineRule="auto"/>
              <w:rPr>
                <w:rFonts w:cstheme="minorHAnsi"/>
                <w:sz w:val="28"/>
                <w:szCs w:val="28"/>
                <w:lang w:val="uk-UA"/>
              </w:rPr>
            </w:pPr>
          </w:p>
        </w:tc>
        <w:tc>
          <w:tcPr>
            <w:tcW w:w="2127" w:type="dxa"/>
            <w:tcBorders>
              <w:top w:val="single" w:sz="4" w:space="0" w:color="auto"/>
              <w:left w:val="single" w:sz="4" w:space="0" w:color="auto"/>
              <w:bottom w:val="single" w:sz="4" w:space="0" w:color="auto"/>
              <w:right w:val="single" w:sz="4" w:space="0" w:color="auto"/>
            </w:tcBorders>
          </w:tcPr>
          <w:p w:rsidR="003B72AF" w:rsidRDefault="003B72AF">
            <w:pPr>
              <w:spacing w:line="240" w:lineRule="auto"/>
              <w:rPr>
                <w:rFonts w:cstheme="minorHAnsi"/>
                <w:b/>
                <w:sz w:val="28"/>
                <w:szCs w:val="28"/>
                <w:lang w:val="uk-UA"/>
              </w:rPr>
            </w:pPr>
          </w:p>
          <w:p w:rsidR="003B72AF" w:rsidRDefault="003B72AF">
            <w:pPr>
              <w:spacing w:line="240" w:lineRule="auto"/>
              <w:jc w:val="center"/>
              <w:rPr>
                <w:rFonts w:cstheme="minorHAnsi"/>
                <w:sz w:val="28"/>
                <w:szCs w:val="28"/>
                <w:lang w:val="uk-UA"/>
              </w:rPr>
            </w:pPr>
            <w:proofErr w:type="spellStart"/>
            <w:r>
              <w:rPr>
                <w:rFonts w:cstheme="minorHAnsi"/>
                <w:b/>
                <w:sz w:val="28"/>
                <w:szCs w:val="28"/>
              </w:rPr>
              <w:t>Лекції</w:t>
            </w:r>
            <w:proofErr w:type="spellEnd"/>
          </w:p>
        </w:tc>
        <w:tc>
          <w:tcPr>
            <w:tcW w:w="1814" w:type="dxa"/>
            <w:tcBorders>
              <w:top w:val="single" w:sz="4" w:space="0" w:color="auto"/>
              <w:left w:val="single" w:sz="4" w:space="0" w:color="auto"/>
              <w:bottom w:val="single" w:sz="4" w:space="0" w:color="auto"/>
              <w:right w:val="single" w:sz="4" w:space="0" w:color="auto"/>
            </w:tcBorders>
            <w:hideMark/>
          </w:tcPr>
          <w:p w:rsidR="003B72AF" w:rsidRPr="003B72AF" w:rsidRDefault="003B72AF">
            <w:pPr>
              <w:spacing w:line="240" w:lineRule="auto"/>
              <w:jc w:val="center"/>
              <w:rPr>
                <w:rFonts w:cstheme="minorHAnsi"/>
                <w:b/>
                <w:sz w:val="16"/>
                <w:szCs w:val="16"/>
              </w:rPr>
            </w:pPr>
          </w:p>
          <w:p w:rsidR="003B72AF" w:rsidRDefault="003B72AF" w:rsidP="003B72AF">
            <w:pPr>
              <w:spacing w:line="240" w:lineRule="auto"/>
              <w:jc w:val="center"/>
              <w:rPr>
                <w:rFonts w:cstheme="minorHAnsi"/>
                <w:b/>
                <w:sz w:val="28"/>
                <w:szCs w:val="28"/>
              </w:rPr>
            </w:pPr>
            <w:proofErr w:type="spellStart"/>
            <w:r>
              <w:rPr>
                <w:rFonts w:cstheme="minorHAnsi"/>
                <w:b/>
                <w:sz w:val="28"/>
                <w:szCs w:val="28"/>
              </w:rPr>
              <w:t>Самостійна</w:t>
            </w:r>
            <w:proofErr w:type="spellEnd"/>
            <w:r>
              <w:rPr>
                <w:rFonts w:cstheme="minorHAnsi"/>
                <w:b/>
                <w:sz w:val="28"/>
                <w:szCs w:val="28"/>
              </w:rPr>
              <w:t xml:space="preserve"> </w:t>
            </w:r>
            <w:proofErr w:type="spellStart"/>
            <w:r>
              <w:rPr>
                <w:rFonts w:cstheme="minorHAnsi"/>
                <w:b/>
                <w:sz w:val="28"/>
                <w:szCs w:val="28"/>
              </w:rPr>
              <w:t>робота</w:t>
            </w:r>
            <w:proofErr w:type="spellEnd"/>
          </w:p>
        </w:tc>
      </w:tr>
      <w:tr w:rsidR="003B72AF" w:rsidRPr="001B2AEA" w:rsidTr="003B72AF">
        <w:trPr>
          <w:trHeight w:val="840"/>
        </w:trPr>
        <w:tc>
          <w:tcPr>
            <w:tcW w:w="14914" w:type="dxa"/>
            <w:gridSpan w:val="3"/>
            <w:tcBorders>
              <w:top w:val="single" w:sz="4" w:space="0" w:color="auto"/>
              <w:left w:val="single" w:sz="4" w:space="0" w:color="auto"/>
              <w:bottom w:val="single" w:sz="4" w:space="0" w:color="auto"/>
              <w:right w:val="single" w:sz="4" w:space="0" w:color="auto"/>
            </w:tcBorders>
          </w:tcPr>
          <w:p w:rsidR="006F0F79" w:rsidRPr="006F0F79" w:rsidRDefault="006F0F79" w:rsidP="006F0F79">
            <w:pPr>
              <w:spacing w:line="252" w:lineRule="auto"/>
              <w:jc w:val="center"/>
              <w:rPr>
                <w:rFonts w:ascii="Arial" w:hAnsi="Arial" w:cs="Arial"/>
                <w:sz w:val="16"/>
                <w:szCs w:val="16"/>
                <w:lang w:val="uk-UA"/>
              </w:rPr>
            </w:pPr>
          </w:p>
          <w:p w:rsidR="006F0F79" w:rsidRPr="00EC0FF3" w:rsidRDefault="006F0F79" w:rsidP="006F0F79">
            <w:pPr>
              <w:spacing w:line="252" w:lineRule="auto"/>
              <w:jc w:val="center"/>
              <w:rPr>
                <w:rFonts w:ascii="Arial" w:hAnsi="Arial" w:cs="Arial"/>
                <w:lang w:val="uk-UA"/>
              </w:rPr>
            </w:pPr>
            <w:r w:rsidRPr="00EC0FF3">
              <w:rPr>
                <w:rFonts w:ascii="Arial" w:hAnsi="Arial" w:cs="Arial"/>
                <w:lang w:val="uk-UA"/>
              </w:rPr>
              <w:t>ЗМІСТОВИЙ МОДУЛЬ 1</w:t>
            </w:r>
          </w:p>
          <w:p w:rsidR="006F0F79" w:rsidRPr="006F0F79" w:rsidRDefault="006F0F79" w:rsidP="006F0F79">
            <w:pPr>
              <w:pStyle w:val="1"/>
              <w:contextualSpacing/>
              <w:jc w:val="center"/>
              <w:rPr>
                <w:rFonts w:ascii="Arial" w:hAnsi="Arial" w:cs="Arial"/>
                <w:b/>
                <w:bCs/>
                <w:iCs/>
                <w:caps/>
                <w:color w:val="auto"/>
                <w:sz w:val="28"/>
                <w:szCs w:val="28"/>
                <w:lang w:val="uk-UA" w:eastAsia="en-US"/>
              </w:rPr>
            </w:pPr>
            <w:r w:rsidRPr="00EC0FF3">
              <w:rPr>
                <w:rFonts w:ascii="Arial" w:hAnsi="Arial" w:cs="Arial"/>
                <w:b/>
                <w:bCs/>
                <w:iCs/>
                <w:caps/>
                <w:color w:val="auto"/>
                <w:sz w:val="28"/>
                <w:szCs w:val="28"/>
                <w:lang w:val="uk-UA" w:eastAsia="en-US"/>
              </w:rPr>
              <w:t>МЕТОДИКА НАУКОВИХ ДОСЛІДЖЕНЬ: СПЕЦИФІКА Й ДИНАМІКА НАУКОВОГО ПІЗНАННЯ</w:t>
            </w:r>
          </w:p>
          <w:p w:rsidR="003B72AF" w:rsidRDefault="003B72AF" w:rsidP="003B72AF">
            <w:pPr>
              <w:spacing w:line="240" w:lineRule="auto"/>
              <w:jc w:val="center"/>
              <w:rPr>
                <w:rFonts w:ascii="Times New Roman" w:hAnsi="Times New Roman" w:cs="Times New Roman"/>
                <w:i/>
                <w:sz w:val="16"/>
                <w:szCs w:val="16"/>
                <w:lang w:val="uk-UA"/>
              </w:rPr>
            </w:pPr>
          </w:p>
        </w:tc>
      </w:tr>
      <w:tr w:rsidR="003B72AF" w:rsidRPr="001B2AEA" w:rsidTr="00824F5B">
        <w:trPr>
          <w:trHeight w:val="405"/>
        </w:trPr>
        <w:tc>
          <w:tcPr>
            <w:tcW w:w="10973" w:type="dxa"/>
            <w:tcBorders>
              <w:top w:val="single" w:sz="4" w:space="0" w:color="auto"/>
              <w:left w:val="single" w:sz="4" w:space="0" w:color="auto"/>
              <w:bottom w:val="single" w:sz="4" w:space="0" w:color="auto"/>
              <w:right w:val="single" w:sz="4" w:space="0" w:color="auto"/>
            </w:tcBorders>
          </w:tcPr>
          <w:p w:rsidR="003B72AF" w:rsidRDefault="006F0F79" w:rsidP="00824F5B">
            <w:pPr>
              <w:pStyle w:val="a7"/>
              <w:tabs>
                <w:tab w:val="left" w:pos="0"/>
              </w:tabs>
              <w:ind w:right="-5"/>
              <w:contextualSpacing/>
              <w:rPr>
                <w:sz w:val="16"/>
                <w:szCs w:val="16"/>
                <w:lang w:val="uk-UA"/>
              </w:rPr>
            </w:pPr>
            <w:r w:rsidRPr="00372D6F">
              <w:rPr>
                <w:i/>
                <w:iCs/>
                <w:sz w:val="24"/>
                <w:szCs w:val="24"/>
                <w:lang w:val="uk-UA"/>
              </w:rPr>
              <w:t xml:space="preserve">Тема </w:t>
            </w:r>
            <w:r w:rsidR="00372D6F" w:rsidRPr="00372D6F">
              <w:rPr>
                <w:i/>
                <w:iCs/>
                <w:sz w:val="24"/>
                <w:szCs w:val="24"/>
                <w:lang w:val="uk-UA"/>
              </w:rPr>
              <w:t>1.</w:t>
            </w:r>
            <w:r w:rsidR="00824F5B">
              <w:rPr>
                <w:i/>
                <w:iCs/>
                <w:sz w:val="24"/>
                <w:szCs w:val="24"/>
                <w:lang w:val="uk-UA"/>
              </w:rPr>
              <w:t xml:space="preserve"> </w:t>
            </w:r>
            <w:r w:rsidR="00824F5B" w:rsidRPr="00EC0FF3">
              <w:rPr>
                <w:sz w:val="28"/>
                <w:szCs w:val="28"/>
                <w:lang w:val="uk-UA"/>
              </w:rPr>
              <w:t>Вступ</w:t>
            </w:r>
            <w:r w:rsidR="00824F5B">
              <w:rPr>
                <w:sz w:val="28"/>
                <w:szCs w:val="28"/>
                <w:lang w:val="uk-UA"/>
              </w:rPr>
              <w:t xml:space="preserve">. </w:t>
            </w:r>
            <w:r w:rsidR="00824F5B" w:rsidRPr="00EC0FF3">
              <w:rPr>
                <w:sz w:val="28"/>
                <w:szCs w:val="28"/>
                <w:lang w:val="uk-UA"/>
              </w:rPr>
              <w:t xml:space="preserve">Загальне поняття про науку </w:t>
            </w:r>
            <w:r w:rsidR="00824F5B">
              <w:rPr>
                <w:sz w:val="28"/>
                <w:szCs w:val="28"/>
                <w:lang w:val="uk-UA"/>
              </w:rPr>
              <w:t>я</w:t>
            </w:r>
            <w:r w:rsidR="00824F5B" w:rsidRPr="00EC0FF3">
              <w:rPr>
                <w:sz w:val="28"/>
                <w:szCs w:val="28"/>
                <w:lang w:val="uk-UA"/>
              </w:rPr>
              <w:t>к чинник культури</w:t>
            </w:r>
            <w:r w:rsidR="00824F5B">
              <w:rPr>
                <w:sz w:val="28"/>
                <w:szCs w:val="28"/>
                <w:lang w:val="uk-UA"/>
              </w:rPr>
              <w:t>.</w:t>
            </w:r>
          </w:p>
        </w:tc>
        <w:tc>
          <w:tcPr>
            <w:tcW w:w="2127" w:type="dxa"/>
            <w:tcBorders>
              <w:top w:val="single" w:sz="4" w:space="0" w:color="auto"/>
              <w:left w:val="single" w:sz="4" w:space="0" w:color="auto"/>
              <w:bottom w:val="single" w:sz="4" w:space="0" w:color="auto"/>
              <w:right w:val="single" w:sz="4" w:space="0" w:color="auto"/>
            </w:tcBorders>
          </w:tcPr>
          <w:p w:rsidR="003B72AF" w:rsidRDefault="00824F5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14" w:type="dxa"/>
            <w:tcBorders>
              <w:top w:val="single" w:sz="4" w:space="0" w:color="auto"/>
              <w:left w:val="single" w:sz="4" w:space="0" w:color="auto"/>
              <w:bottom w:val="single" w:sz="4" w:space="0" w:color="auto"/>
              <w:right w:val="single" w:sz="4" w:space="0" w:color="auto"/>
            </w:tcBorders>
          </w:tcPr>
          <w:p w:rsidR="003B72AF" w:rsidRDefault="008A3A01" w:rsidP="008A3A0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372D6F" w:rsidRPr="001B2AEA" w:rsidTr="00824F5B">
        <w:trPr>
          <w:trHeight w:val="314"/>
        </w:trPr>
        <w:tc>
          <w:tcPr>
            <w:tcW w:w="10973" w:type="dxa"/>
            <w:tcBorders>
              <w:top w:val="single" w:sz="4" w:space="0" w:color="auto"/>
              <w:left w:val="single" w:sz="4" w:space="0" w:color="auto"/>
              <w:bottom w:val="single" w:sz="4" w:space="0" w:color="auto"/>
              <w:right w:val="single" w:sz="4" w:space="0" w:color="auto"/>
            </w:tcBorders>
          </w:tcPr>
          <w:p w:rsidR="00372D6F" w:rsidRPr="00824F5B" w:rsidRDefault="00372D6F" w:rsidP="00824F5B">
            <w:pPr>
              <w:ind w:right="-58"/>
              <w:contextualSpacing/>
              <w:rPr>
                <w:rFonts w:ascii="Times New Roman" w:hAnsi="Times New Roman" w:cs="Times New Roman"/>
                <w:iCs/>
                <w:sz w:val="24"/>
                <w:szCs w:val="24"/>
                <w:lang w:val="uk-UA"/>
              </w:rPr>
            </w:pPr>
            <w:r w:rsidRPr="00372D6F">
              <w:rPr>
                <w:rFonts w:ascii="Times New Roman" w:hAnsi="Times New Roman" w:cs="Times New Roman"/>
                <w:i/>
                <w:iCs/>
                <w:sz w:val="24"/>
                <w:szCs w:val="24"/>
                <w:lang w:val="uk-UA"/>
              </w:rPr>
              <w:t>Тема 2.</w:t>
            </w:r>
            <w:r w:rsidR="00824F5B">
              <w:rPr>
                <w:rFonts w:ascii="Times New Roman" w:hAnsi="Times New Roman" w:cs="Times New Roman"/>
                <w:i/>
                <w:iCs/>
                <w:sz w:val="24"/>
                <w:szCs w:val="24"/>
                <w:lang w:val="uk-UA"/>
              </w:rPr>
              <w:t xml:space="preserve"> </w:t>
            </w:r>
            <w:r w:rsidR="00824F5B" w:rsidRPr="00824F5B">
              <w:rPr>
                <w:rFonts w:ascii="Times New Roman" w:hAnsi="Times New Roman" w:cs="Times New Roman"/>
                <w:sz w:val="28"/>
                <w:szCs w:val="28"/>
                <w:lang w:val="uk-UA"/>
              </w:rPr>
              <w:t>Форми  й методи наукового дослідження. Система організації науки.</w:t>
            </w:r>
          </w:p>
        </w:tc>
        <w:tc>
          <w:tcPr>
            <w:tcW w:w="2127" w:type="dxa"/>
            <w:tcBorders>
              <w:top w:val="single" w:sz="4" w:space="0" w:color="auto"/>
              <w:left w:val="single" w:sz="4" w:space="0" w:color="auto"/>
              <w:bottom w:val="single" w:sz="4" w:space="0" w:color="auto"/>
              <w:right w:val="single" w:sz="4" w:space="0" w:color="auto"/>
            </w:tcBorders>
          </w:tcPr>
          <w:p w:rsidR="00372D6F" w:rsidRDefault="00824F5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14" w:type="dxa"/>
            <w:tcBorders>
              <w:top w:val="single" w:sz="4" w:space="0" w:color="auto"/>
              <w:left w:val="single" w:sz="4" w:space="0" w:color="auto"/>
              <w:bottom w:val="single" w:sz="4" w:space="0" w:color="auto"/>
              <w:right w:val="single" w:sz="4" w:space="0" w:color="auto"/>
            </w:tcBorders>
          </w:tcPr>
          <w:p w:rsidR="00372D6F" w:rsidRDefault="008A3A01" w:rsidP="008A3A0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824F5B" w:rsidRPr="001B2AEA" w:rsidTr="00824F5B">
        <w:trPr>
          <w:trHeight w:val="301"/>
        </w:trPr>
        <w:tc>
          <w:tcPr>
            <w:tcW w:w="10973" w:type="dxa"/>
            <w:tcBorders>
              <w:top w:val="single" w:sz="4" w:space="0" w:color="auto"/>
              <w:left w:val="single" w:sz="4" w:space="0" w:color="auto"/>
              <w:bottom w:val="single" w:sz="4" w:space="0" w:color="auto"/>
              <w:right w:val="single" w:sz="4" w:space="0" w:color="auto"/>
            </w:tcBorders>
          </w:tcPr>
          <w:p w:rsidR="00824F5B" w:rsidRPr="00824F5B" w:rsidRDefault="00824F5B" w:rsidP="00280745">
            <w:pPr>
              <w:pStyle w:val="a6"/>
              <w:ind w:left="0"/>
              <w:rPr>
                <w:rFonts w:ascii="Times New Roman" w:hAnsi="Times New Roman" w:cs="Times New Roman"/>
                <w:iCs/>
                <w:sz w:val="24"/>
                <w:szCs w:val="24"/>
              </w:rPr>
            </w:pPr>
            <w:r w:rsidRPr="00372D6F">
              <w:rPr>
                <w:rFonts w:ascii="Times New Roman" w:hAnsi="Times New Roman" w:cs="Times New Roman"/>
                <w:i/>
                <w:iCs/>
                <w:sz w:val="24"/>
                <w:szCs w:val="24"/>
              </w:rPr>
              <w:t xml:space="preserve">Тема </w:t>
            </w:r>
            <w:r>
              <w:rPr>
                <w:rFonts w:ascii="Times New Roman" w:hAnsi="Times New Roman" w:cs="Times New Roman"/>
                <w:i/>
                <w:iCs/>
                <w:sz w:val="24"/>
                <w:szCs w:val="24"/>
              </w:rPr>
              <w:t>3</w:t>
            </w:r>
            <w:r w:rsidRPr="00372D6F">
              <w:rPr>
                <w:rFonts w:ascii="Times New Roman" w:hAnsi="Times New Roman" w:cs="Times New Roman"/>
                <w:i/>
                <w:iCs/>
                <w:sz w:val="24"/>
                <w:szCs w:val="24"/>
              </w:rPr>
              <w:t>.</w:t>
            </w:r>
            <w:r w:rsidRPr="00824F5B">
              <w:rPr>
                <w:rFonts w:ascii="Times New Roman" w:hAnsi="Times New Roman" w:cs="Times New Roman"/>
                <w:bCs/>
                <w:sz w:val="28"/>
                <w:szCs w:val="28"/>
              </w:rPr>
              <w:t xml:space="preserve"> </w:t>
            </w:r>
            <w:r w:rsidR="00280745">
              <w:rPr>
                <w:rFonts w:ascii="Times New Roman" w:hAnsi="Times New Roman" w:cs="Times New Roman"/>
                <w:bCs/>
                <w:sz w:val="28"/>
                <w:szCs w:val="28"/>
                <w:lang w:val="ru-RU"/>
              </w:rPr>
              <w:t>К</w:t>
            </w:r>
            <w:proofErr w:type="spellStart"/>
            <w:r w:rsidR="00280745" w:rsidRPr="00824F5B">
              <w:rPr>
                <w:rFonts w:ascii="Times New Roman" w:hAnsi="Times New Roman" w:cs="Times New Roman"/>
                <w:bCs/>
                <w:sz w:val="28"/>
                <w:szCs w:val="28"/>
              </w:rPr>
              <w:t>омунікативно-функціональн</w:t>
            </w:r>
            <w:r w:rsidR="00280745">
              <w:rPr>
                <w:rFonts w:ascii="Times New Roman" w:hAnsi="Times New Roman" w:cs="Times New Roman"/>
                <w:bCs/>
                <w:sz w:val="28"/>
                <w:szCs w:val="28"/>
                <w:lang w:val="ru-RU"/>
              </w:rPr>
              <w:t>ий</w:t>
            </w:r>
            <w:proofErr w:type="spellEnd"/>
            <w:r w:rsidR="00280745" w:rsidRPr="00824F5B">
              <w:rPr>
                <w:rFonts w:ascii="Times New Roman" w:hAnsi="Times New Roman" w:cs="Times New Roman"/>
                <w:bCs/>
                <w:sz w:val="28"/>
                <w:szCs w:val="28"/>
              </w:rPr>
              <w:t xml:space="preserve"> </w:t>
            </w:r>
            <w:r w:rsidR="00280745">
              <w:rPr>
                <w:rFonts w:ascii="Times New Roman" w:hAnsi="Times New Roman" w:cs="Times New Roman"/>
                <w:bCs/>
                <w:sz w:val="28"/>
                <w:szCs w:val="28"/>
              </w:rPr>
              <w:t>принцип</w:t>
            </w:r>
            <w:r w:rsidR="00280745" w:rsidRPr="00824F5B">
              <w:rPr>
                <w:rFonts w:ascii="Times New Roman" w:hAnsi="Times New Roman" w:cs="Times New Roman"/>
                <w:bCs/>
                <w:sz w:val="28"/>
                <w:szCs w:val="28"/>
              </w:rPr>
              <w:t xml:space="preserve"> </w:t>
            </w:r>
            <w:r w:rsidR="00280745">
              <w:rPr>
                <w:rFonts w:ascii="Times New Roman" w:hAnsi="Times New Roman" w:cs="Times New Roman"/>
                <w:bCs/>
                <w:sz w:val="28"/>
                <w:szCs w:val="28"/>
                <w:lang w:val="ru-RU"/>
              </w:rPr>
              <w:t>у</w:t>
            </w:r>
            <w:r w:rsidRPr="00824F5B">
              <w:rPr>
                <w:rFonts w:ascii="Times New Roman" w:hAnsi="Times New Roman" w:cs="Times New Roman"/>
                <w:bCs/>
                <w:sz w:val="28"/>
                <w:szCs w:val="28"/>
              </w:rPr>
              <w:t xml:space="preserve"> гуманітарних науках</w:t>
            </w:r>
          </w:p>
        </w:tc>
        <w:tc>
          <w:tcPr>
            <w:tcW w:w="2127" w:type="dxa"/>
            <w:tcBorders>
              <w:top w:val="single" w:sz="4" w:space="0" w:color="auto"/>
              <w:left w:val="single" w:sz="4" w:space="0" w:color="auto"/>
              <w:bottom w:val="single" w:sz="4" w:space="0" w:color="auto"/>
              <w:right w:val="single" w:sz="4" w:space="0" w:color="auto"/>
            </w:tcBorders>
          </w:tcPr>
          <w:p w:rsidR="00824F5B" w:rsidRDefault="00824F5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14" w:type="dxa"/>
            <w:tcBorders>
              <w:top w:val="single" w:sz="4" w:space="0" w:color="auto"/>
              <w:left w:val="single" w:sz="4" w:space="0" w:color="auto"/>
              <w:bottom w:val="single" w:sz="4" w:space="0" w:color="auto"/>
              <w:right w:val="single" w:sz="4" w:space="0" w:color="auto"/>
            </w:tcBorders>
          </w:tcPr>
          <w:p w:rsidR="00824F5B" w:rsidRDefault="008A3A01" w:rsidP="008A3A0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824F5B" w:rsidRPr="001B2AEA" w:rsidTr="00824F5B">
        <w:trPr>
          <w:trHeight w:val="369"/>
        </w:trPr>
        <w:tc>
          <w:tcPr>
            <w:tcW w:w="10973" w:type="dxa"/>
            <w:tcBorders>
              <w:top w:val="single" w:sz="4" w:space="0" w:color="auto"/>
              <w:left w:val="single" w:sz="4" w:space="0" w:color="auto"/>
              <w:bottom w:val="single" w:sz="4" w:space="0" w:color="auto"/>
              <w:right w:val="single" w:sz="4" w:space="0" w:color="auto"/>
            </w:tcBorders>
          </w:tcPr>
          <w:p w:rsidR="00824F5B" w:rsidRPr="00824F5B" w:rsidRDefault="00824F5B" w:rsidP="00824F5B">
            <w:pPr>
              <w:rPr>
                <w:rFonts w:ascii="Times New Roman" w:hAnsi="Times New Roman" w:cs="Times New Roman"/>
                <w:iCs/>
                <w:sz w:val="24"/>
                <w:szCs w:val="24"/>
                <w:lang w:val="uk-UA"/>
              </w:rPr>
            </w:pPr>
            <w:r w:rsidRPr="00372D6F">
              <w:rPr>
                <w:rFonts w:ascii="Times New Roman" w:hAnsi="Times New Roman" w:cs="Times New Roman"/>
                <w:i/>
                <w:iCs/>
                <w:sz w:val="24"/>
                <w:szCs w:val="24"/>
                <w:lang w:val="uk-UA"/>
              </w:rPr>
              <w:t xml:space="preserve">Тема </w:t>
            </w:r>
            <w:r>
              <w:rPr>
                <w:rFonts w:ascii="Times New Roman" w:hAnsi="Times New Roman" w:cs="Times New Roman"/>
                <w:i/>
                <w:iCs/>
                <w:sz w:val="24"/>
                <w:szCs w:val="24"/>
                <w:lang w:val="uk-UA"/>
              </w:rPr>
              <w:t>4</w:t>
            </w:r>
            <w:r w:rsidRPr="00372D6F">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Pr="00824F5B">
              <w:rPr>
                <w:rFonts w:ascii="Times New Roman" w:hAnsi="Times New Roman" w:cs="Times New Roman"/>
                <w:sz w:val="28"/>
                <w:szCs w:val="28"/>
                <w:lang w:val="uk-UA"/>
              </w:rPr>
              <w:t>Технологія наукових досліджень.</w:t>
            </w:r>
          </w:p>
        </w:tc>
        <w:tc>
          <w:tcPr>
            <w:tcW w:w="2127" w:type="dxa"/>
            <w:tcBorders>
              <w:top w:val="single" w:sz="4" w:space="0" w:color="auto"/>
              <w:left w:val="single" w:sz="4" w:space="0" w:color="auto"/>
              <w:bottom w:val="single" w:sz="4" w:space="0" w:color="auto"/>
              <w:right w:val="single" w:sz="4" w:space="0" w:color="auto"/>
            </w:tcBorders>
          </w:tcPr>
          <w:p w:rsidR="00824F5B" w:rsidRDefault="00824F5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14" w:type="dxa"/>
            <w:tcBorders>
              <w:top w:val="single" w:sz="4" w:space="0" w:color="auto"/>
              <w:left w:val="single" w:sz="4" w:space="0" w:color="auto"/>
              <w:bottom w:val="single" w:sz="4" w:space="0" w:color="auto"/>
              <w:right w:val="single" w:sz="4" w:space="0" w:color="auto"/>
            </w:tcBorders>
          </w:tcPr>
          <w:p w:rsidR="00824F5B" w:rsidRDefault="008A3A01" w:rsidP="008A3A0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824F5B" w:rsidRPr="001B2AEA" w:rsidTr="001E1762">
        <w:trPr>
          <w:trHeight w:val="359"/>
        </w:trPr>
        <w:tc>
          <w:tcPr>
            <w:tcW w:w="10973" w:type="dxa"/>
            <w:tcBorders>
              <w:top w:val="single" w:sz="4" w:space="0" w:color="auto"/>
              <w:left w:val="single" w:sz="4" w:space="0" w:color="auto"/>
              <w:bottom w:val="single" w:sz="4" w:space="0" w:color="auto"/>
              <w:right w:val="single" w:sz="4" w:space="0" w:color="auto"/>
            </w:tcBorders>
          </w:tcPr>
          <w:p w:rsidR="00824F5B" w:rsidRPr="00824F5B" w:rsidRDefault="00824F5B" w:rsidP="00372D6F">
            <w:pPr>
              <w:spacing w:line="240" w:lineRule="auto"/>
              <w:rPr>
                <w:rFonts w:ascii="Times New Roman" w:hAnsi="Times New Roman" w:cs="Times New Roman"/>
                <w:iCs/>
                <w:sz w:val="24"/>
                <w:szCs w:val="24"/>
                <w:lang w:val="uk-UA"/>
              </w:rPr>
            </w:pPr>
            <w:r w:rsidRPr="00372D6F">
              <w:rPr>
                <w:rFonts w:ascii="Times New Roman" w:hAnsi="Times New Roman" w:cs="Times New Roman"/>
                <w:i/>
                <w:iCs/>
                <w:sz w:val="24"/>
                <w:szCs w:val="24"/>
                <w:lang w:val="uk-UA"/>
              </w:rPr>
              <w:t xml:space="preserve">Тема </w:t>
            </w:r>
            <w:r>
              <w:rPr>
                <w:rFonts w:ascii="Times New Roman" w:hAnsi="Times New Roman" w:cs="Times New Roman"/>
                <w:i/>
                <w:iCs/>
                <w:sz w:val="24"/>
                <w:szCs w:val="24"/>
                <w:lang w:val="uk-UA"/>
              </w:rPr>
              <w:t>5</w:t>
            </w:r>
            <w:r w:rsidRPr="00372D6F">
              <w:rPr>
                <w:rFonts w:ascii="Times New Roman" w:hAnsi="Times New Roman" w:cs="Times New Roman"/>
                <w:i/>
                <w:iCs/>
                <w:sz w:val="24"/>
                <w:szCs w:val="24"/>
                <w:lang w:val="uk-UA"/>
              </w:rPr>
              <w:t>.</w:t>
            </w:r>
            <w:r w:rsidRPr="00824F5B">
              <w:rPr>
                <w:rFonts w:ascii="Times New Roman" w:hAnsi="Times New Roman" w:cs="Times New Roman"/>
                <w:sz w:val="28"/>
                <w:szCs w:val="28"/>
                <w:lang w:val="uk-UA"/>
              </w:rPr>
              <w:t xml:space="preserve"> </w:t>
            </w:r>
            <w:r w:rsidRPr="00824F5B">
              <w:rPr>
                <w:rFonts w:ascii="Times New Roman" w:hAnsi="Times New Roman" w:cs="Times New Roman"/>
                <w:sz w:val="28"/>
                <w:szCs w:val="28"/>
                <w:lang w:val="uk-UA"/>
              </w:rPr>
              <w:t>Вивчення усної словесності, писемної та друкованої літератури</w:t>
            </w:r>
          </w:p>
        </w:tc>
        <w:tc>
          <w:tcPr>
            <w:tcW w:w="2127" w:type="dxa"/>
            <w:tcBorders>
              <w:top w:val="single" w:sz="4" w:space="0" w:color="auto"/>
              <w:left w:val="single" w:sz="4" w:space="0" w:color="auto"/>
              <w:bottom w:val="single" w:sz="4" w:space="0" w:color="auto"/>
              <w:right w:val="single" w:sz="4" w:space="0" w:color="auto"/>
            </w:tcBorders>
          </w:tcPr>
          <w:p w:rsidR="00824F5B" w:rsidRDefault="00824F5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14" w:type="dxa"/>
            <w:tcBorders>
              <w:top w:val="single" w:sz="4" w:space="0" w:color="auto"/>
              <w:left w:val="single" w:sz="4" w:space="0" w:color="auto"/>
              <w:bottom w:val="single" w:sz="4" w:space="0" w:color="auto"/>
              <w:right w:val="single" w:sz="4" w:space="0" w:color="auto"/>
            </w:tcBorders>
          </w:tcPr>
          <w:p w:rsidR="00824F5B" w:rsidRDefault="008A3A01" w:rsidP="008A3A0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1E1762" w:rsidRPr="001B2AEA" w:rsidTr="00824F5B">
        <w:trPr>
          <w:trHeight w:val="315"/>
        </w:trPr>
        <w:tc>
          <w:tcPr>
            <w:tcW w:w="10973" w:type="dxa"/>
            <w:tcBorders>
              <w:top w:val="single" w:sz="4" w:space="0" w:color="auto"/>
              <w:left w:val="single" w:sz="4" w:space="0" w:color="auto"/>
              <w:bottom w:val="single" w:sz="4" w:space="0" w:color="auto"/>
              <w:right w:val="single" w:sz="4" w:space="0" w:color="auto"/>
            </w:tcBorders>
          </w:tcPr>
          <w:p w:rsidR="001E1762" w:rsidRPr="00824F5B" w:rsidRDefault="00824F5B" w:rsidP="00824F5B">
            <w:pPr>
              <w:ind w:right="-58"/>
              <w:contextualSpacing/>
              <w:rPr>
                <w:rFonts w:ascii="Times New Roman" w:hAnsi="Times New Roman" w:cs="Times New Roman"/>
                <w:iCs/>
                <w:sz w:val="24"/>
                <w:szCs w:val="24"/>
                <w:lang w:val="uk-UA"/>
              </w:rPr>
            </w:pPr>
            <w:r w:rsidRPr="00372D6F">
              <w:rPr>
                <w:rFonts w:ascii="Times New Roman" w:hAnsi="Times New Roman" w:cs="Times New Roman"/>
                <w:i/>
                <w:iCs/>
                <w:sz w:val="24"/>
                <w:szCs w:val="24"/>
                <w:lang w:val="uk-UA"/>
              </w:rPr>
              <w:t xml:space="preserve">Тема </w:t>
            </w:r>
            <w:r>
              <w:rPr>
                <w:rFonts w:ascii="Times New Roman" w:hAnsi="Times New Roman" w:cs="Times New Roman"/>
                <w:i/>
                <w:iCs/>
                <w:sz w:val="24"/>
                <w:szCs w:val="24"/>
                <w:lang w:val="uk-UA"/>
              </w:rPr>
              <w:t>6</w:t>
            </w:r>
            <w:r>
              <w:rPr>
                <w:rFonts w:ascii="Times New Roman" w:hAnsi="Times New Roman" w:cs="Times New Roman"/>
                <w:i/>
                <w:iCs/>
                <w:sz w:val="24"/>
                <w:szCs w:val="24"/>
                <w:lang w:val="uk-UA"/>
              </w:rPr>
              <w:t xml:space="preserve">.  </w:t>
            </w:r>
            <w:r w:rsidRPr="00824F5B">
              <w:rPr>
                <w:rFonts w:ascii="Times New Roman" w:hAnsi="Times New Roman" w:cs="Times New Roman"/>
                <w:sz w:val="28"/>
                <w:lang w:val="uk-UA"/>
              </w:rPr>
              <w:t xml:space="preserve">Методика лінгвістичного аналізу  </w:t>
            </w:r>
          </w:p>
        </w:tc>
        <w:tc>
          <w:tcPr>
            <w:tcW w:w="2127" w:type="dxa"/>
            <w:tcBorders>
              <w:top w:val="single" w:sz="4" w:space="0" w:color="auto"/>
              <w:left w:val="single" w:sz="4" w:space="0" w:color="auto"/>
              <w:bottom w:val="single" w:sz="4" w:space="0" w:color="auto"/>
              <w:right w:val="single" w:sz="4" w:space="0" w:color="auto"/>
            </w:tcBorders>
          </w:tcPr>
          <w:p w:rsidR="001E1762" w:rsidRDefault="00824F5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14" w:type="dxa"/>
            <w:tcBorders>
              <w:top w:val="single" w:sz="4" w:space="0" w:color="auto"/>
              <w:left w:val="single" w:sz="4" w:space="0" w:color="auto"/>
              <w:bottom w:val="single" w:sz="4" w:space="0" w:color="auto"/>
              <w:right w:val="single" w:sz="4" w:space="0" w:color="auto"/>
            </w:tcBorders>
          </w:tcPr>
          <w:p w:rsidR="001E1762" w:rsidRDefault="008A3A01" w:rsidP="008A3A0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1E1762" w:rsidRPr="001B2AEA" w:rsidTr="003B72AF">
        <w:trPr>
          <w:trHeight w:val="422"/>
        </w:trPr>
        <w:tc>
          <w:tcPr>
            <w:tcW w:w="10973" w:type="dxa"/>
            <w:tcBorders>
              <w:top w:val="single" w:sz="4" w:space="0" w:color="auto"/>
              <w:left w:val="single" w:sz="4" w:space="0" w:color="auto"/>
              <w:bottom w:val="single" w:sz="4" w:space="0" w:color="auto"/>
              <w:right w:val="single" w:sz="4" w:space="0" w:color="auto"/>
            </w:tcBorders>
          </w:tcPr>
          <w:p w:rsidR="001E1762" w:rsidRPr="00824F5B" w:rsidRDefault="00824F5B" w:rsidP="003B72AF">
            <w:pPr>
              <w:spacing w:line="240" w:lineRule="auto"/>
              <w:rPr>
                <w:rFonts w:ascii="Times New Roman" w:hAnsi="Times New Roman" w:cs="Times New Roman"/>
                <w:iCs/>
                <w:sz w:val="24"/>
                <w:szCs w:val="24"/>
                <w:lang w:val="uk-UA"/>
              </w:rPr>
            </w:pPr>
            <w:r w:rsidRPr="00372D6F">
              <w:rPr>
                <w:rFonts w:ascii="Times New Roman" w:hAnsi="Times New Roman" w:cs="Times New Roman"/>
                <w:i/>
                <w:iCs/>
                <w:sz w:val="24"/>
                <w:szCs w:val="24"/>
                <w:lang w:val="uk-UA"/>
              </w:rPr>
              <w:t xml:space="preserve">Тема </w:t>
            </w:r>
            <w:r>
              <w:rPr>
                <w:rFonts w:ascii="Times New Roman" w:hAnsi="Times New Roman" w:cs="Times New Roman"/>
                <w:i/>
                <w:iCs/>
                <w:sz w:val="24"/>
                <w:szCs w:val="24"/>
                <w:lang w:val="uk-UA"/>
              </w:rPr>
              <w:t>7</w:t>
            </w:r>
            <w:r w:rsidRPr="00372D6F">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Pr="00824F5B">
              <w:rPr>
                <w:rFonts w:ascii="Times New Roman" w:hAnsi="Times New Roman" w:cs="Times New Roman"/>
                <w:sz w:val="28"/>
                <w:lang w:val="uk-UA"/>
              </w:rPr>
              <w:t>Методика літературознавчого аналізу</w:t>
            </w:r>
          </w:p>
        </w:tc>
        <w:tc>
          <w:tcPr>
            <w:tcW w:w="2127" w:type="dxa"/>
            <w:tcBorders>
              <w:top w:val="single" w:sz="4" w:space="0" w:color="auto"/>
              <w:left w:val="single" w:sz="4" w:space="0" w:color="auto"/>
              <w:bottom w:val="single" w:sz="4" w:space="0" w:color="auto"/>
              <w:right w:val="single" w:sz="4" w:space="0" w:color="auto"/>
            </w:tcBorders>
          </w:tcPr>
          <w:p w:rsidR="001E1762" w:rsidRDefault="00824F5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14" w:type="dxa"/>
            <w:tcBorders>
              <w:top w:val="single" w:sz="4" w:space="0" w:color="auto"/>
              <w:left w:val="single" w:sz="4" w:space="0" w:color="auto"/>
              <w:bottom w:val="single" w:sz="4" w:space="0" w:color="auto"/>
              <w:right w:val="single" w:sz="4" w:space="0" w:color="auto"/>
            </w:tcBorders>
          </w:tcPr>
          <w:p w:rsidR="001E1762" w:rsidRDefault="008A3A01" w:rsidP="008A3A0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3B72AF" w:rsidRPr="00824F5B" w:rsidTr="003B72AF">
        <w:trPr>
          <w:trHeight w:val="285"/>
        </w:trPr>
        <w:tc>
          <w:tcPr>
            <w:tcW w:w="10973" w:type="dxa"/>
            <w:tcBorders>
              <w:top w:val="single" w:sz="4" w:space="0" w:color="auto"/>
              <w:left w:val="single" w:sz="4" w:space="0" w:color="auto"/>
              <w:bottom w:val="single" w:sz="4" w:space="0" w:color="auto"/>
              <w:right w:val="single" w:sz="4" w:space="0" w:color="auto"/>
            </w:tcBorders>
          </w:tcPr>
          <w:p w:rsidR="003B72AF" w:rsidRDefault="003B72AF" w:rsidP="008A3A01">
            <w:pPr>
              <w:spacing w:line="240" w:lineRule="auto"/>
              <w:rPr>
                <w:rFonts w:ascii="Times New Roman" w:hAnsi="Times New Roman" w:cs="Times New Roman"/>
                <w:i/>
                <w:iCs/>
                <w:sz w:val="16"/>
                <w:szCs w:val="16"/>
                <w:lang w:val="uk-UA"/>
              </w:rPr>
            </w:pPr>
            <w:r w:rsidRPr="003B72AF">
              <w:rPr>
                <w:rFonts w:cstheme="minorHAnsi"/>
                <w:b/>
                <w:sz w:val="28"/>
                <w:szCs w:val="28"/>
                <w:lang w:val="uk-UA"/>
              </w:rPr>
              <w:t>Р</w:t>
            </w:r>
            <w:r w:rsidR="008A3A01">
              <w:rPr>
                <w:rFonts w:cstheme="minorHAnsi"/>
                <w:b/>
                <w:sz w:val="28"/>
                <w:szCs w:val="28"/>
                <w:lang w:val="uk-UA"/>
              </w:rPr>
              <w:t>азо</w:t>
            </w:r>
            <w:r w:rsidRPr="003B72AF">
              <w:rPr>
                <w:rFonts w:cstheme="minorHAnsi"/>
                <w:b/>
                <w:sz w:val="28"/>
                <w:szCs w:val="28"/>
                <w:lang w:val="uk-UA"/>
              </w:rPr>
              <w:t>м</w:t>
            </w:r>
          </w:p>
        </w:tc>
        <w:tc>
          <w:tcPr>
            <w:tcW w:w="2127" w:type="dxa"/>
            <w:tcBorders>
              <w:top w:val="single" w:sz="4" w:space="0" w:color="auto"/>
              <w:left w:val="single" w:sz="4" w:space="0" w:color="auto"/>
              <w:bottom w:val="single" w:sz="4" w:space="0" w:color="auto"/>
              <w:right w:val="single" w:sz="4" w:space="0" w:color="auto"/>
            </w:tcBorders>
          </w:tcPr>
          <w:p w:rsidR="003B72AF" w:rsidRPr="003B72AF" w:rsidRDefault="003B72AF">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814" w:type="dxa"/>
            <w:tcBorders>
              <w:top w:val="single" w:sz="4" w:space="0" w:color="auto"/>
              <w:left w:val="single" w:sz="4" w:space="0" w:color="auto"/>
              <w:bottom w:val="single" w:sz="4" w:space="0" w:color="auto"/>
              <w:right w:val="single" w:sz="4" w:space="0" w:color="auto"/>
            </w:tcBorders>
          </w:tcPr>
          <w:p w:rsidR="003B72AF" w:rsidRDefault="002F4113" w:rsidP="00824F5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824F5B">
              <w:rPr>
                <w:rFonts w:ascii="Times New Roman" w:hAnsi="Times New Roman" w:cs="Times New Roman"/>
                <w:sz w:val="28"/>
                <w:szCs w:val="28"/>
                <w:lang w:val="uk-UA"/>
              </w:rPr>
              <w:t>6</w:t>
            </w:r>
          </w:p>
        </w:tc>
      </w:tr>
    </w:tbl>
    <w:p w:rsidR="003B72AF" w:rsidRDefault="003B72AF" w:rsidP="00CB1B63">
      <w:pPr>
        <w:spacing w:line="240" w:lineRule="auto"/>
        <w:jc w:val="center"/>
        <w:rPr>
          <w:rFonts w:ascii="Times New Roman" w:hAnsi="Times New Roman" w:cs="Times New Roman"/>
          <w:b/>
          <w:sz w:val="36"/>
          <w:szCs w:val="36"/>
          <w:lang w:val="uk-UA"/>
        </w:rPr>
        <w:sectPr w:rsidR="003B72AF">
          <w:pgSz w:w="16838" w:h="11906" w:orient="landscape"/>
          <w:pgMar w:top="1701" w:right="1134" w:bottom="850" w:left="1701" w:header="708" w:footer="708" w:gutter="0"/>
          <w:cols w:space="720"/>
        </w:sectPr>
      </w:pPr>
    </w:p>
    <w:p w:rsidR="00CB1B63" w:rsidRPr="00C96CDA" w:rsidRDefault="00CB1B63" w:rsidP="00C96CDA">
      <w:pPr>
        <w:spacing w:line="240" w:lineRule="auto"/>
        <w:jc w:val="center"/>
        <w:rPr>
          <w:rFonts w:ascii="Times New Roman" w:hAnsi="Times New Roman" w:cs="Times New Roman"/>
          <w:b/>
          <w:sz w:val="28"/>
          <w:szCs w:val="28"/>
          <w:u w:val="single"/>
          <w:lang w:val="ru-RU"/>
        </w:rPr>
      </w:pPr>
      <w:r>
        <w:rPr>
          <w:rFonts w:ascii="Times New Roman" w:hAnsi="Times New Roman" w:cs="Times New Roman"/>
          <w:b/>
          <w:sz w:val="36"/>
          <w:szCs w:val="36"/>
          <w:lang w:val="uk-UA"/>
        </w:rPr>
        <w:lastRenderedPageBreak/>
        <w:t>10. Зміст теоретичної підготовки</w:t>
      </w:r>
      <w:r w:rsidRPr="00C96CDA">
        <w:rPr>
          <w:rFonts w:ascii="Times New Roman" w:hAnsi="Times New Roman" w:cs="Times New Roman"/>
          <w:b/>
          <w:sz w:val="28"/>
          <w:szCs w:val="28"/>
          <w:u w:val="single"/>
          <w:lang w:val="ru-RU"/>
        </w:rPr>
        <w:t xml:space="preserve"> </w:t>
      </w:r>
    </w:p>
    <w:p w:rsidR="00CB1B63" w:rsidRDefault="00CB1B63" w:rsidP="00CB1B63">
      <w:pPr>
        <w:spacing w:line="240" w:lineRule="auto"/>
        <w:jc w:val="center"/>
        <w:rPr>
          <w:rFonts w:ascii="Times New Roman" w:hAnsi="Times New Roman" w:cs="Times New Roman"/>
          <w:i/>
          <w:sz w:val="16"/>
          <w:szCs w:val="16"/>
          <w:lang w:val="uk-UA"/>
        </w:rPr>
      </w:pPr>
    </w:p>
    <w:tbl>
      <w:tblPr>
        <w:tblW w:w="136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6"/>
        <w:gridCol w:w="3229"/>
      </w:tblGrid>
      <w:tr w:rsidR="00CB1B63" w:rsidTr="006A52CC">
        <w:trPr>
          <w:trHeight w:val="483"/>
        </w:trPr>
        <w:tc>
          <w:tcPr>
            <w:tcW w:w="10376" w:type="dxa"/>
            <w:tcBorders>
              <w:top w:val="single" w:sz="4" w:space="0" w:color="auto"/>
              <w:left w:val="single" w:sz="4" w:space="0" w:color="auto"/>
              <w:bottom w:val="single" w:sz="4" w:space="0" w:color="auto"/>
              <w:right w:val="single" w:sz="4" w:space="0" w:color="auto"/>
            </w:tcBorders>
          </w:tcPr>
          <w:p w:rsidR="00CB1B63" w:rsidRDefault="00CB1B63" w:rsidP="00FD6F1A">
            <w:pPr>
              <w:spacing w:line="240" w:lineRule="auto"/>
              <w:jc w:val="center"/>
              <w:rPr>
                <w:rFonts w:eastAsia="Calibri"/>
                <w:b/>
                <w:sz w:val="32"/>
                <w:szCs w:val="32"/>
                <w:lang w:val="uk-UA"/>
              </w:rPr>
            </w:pPr>
            <w:r>
              <w:rPr>
                <w:b/>
                <w:sz w:val="32"/>
                <w:szCs w:val="32"/>
                <w:lang w:val="uk-UA"/>
              </w:rPr>
              <w:t>Назва змістовог</w:t>
            </w:r>
            <w:r w:rsidR="00FD6F1A">
              <w:rPr>
                <w:b/>
                <w:sz w:val="32"/>
                <w:szCs w:val="32"/>
                <w:lang w:val="uk-UA"/>
              </w:rPr>
              <w:t xml:space="preserve">о модуля. </w:t>
            </w:r>
            <w:r>
              <w:rPr>
                <w:b/>
                <w:sz w:val="32"/>
                <w:szCs w:val="32"/>
                <w:lang w:val="uk-UA"/>
              </w:rPr>
              <w:t>Теми і підтеми.</w:t>
            </w:r>
          </w:p>
        </w:tc>
        <w:tc>
          <w:tcPr>
            <w:tcW w:w="3229" w:type="dxa"/>
            <w:tcBorders>
              <w:top w:val="single" w:sz="4" w:space="0" w:color="auto"/>
              <w:left w:val="single" w:sz="4" w:space="0" w:color="auto"/>
              <w:bottom w:val="single" w:sz="4" w:space="0" w:color="auto"/>
              <w:right w:val="single" w:sz="4" w:space="0" w:color="auto"/>
            </w:tcBorders>
          </w:tcPr>
          <w:p w:rsidR="00CB1B63" w:rsidRDefault="00CB1B63">
            <w:pPr>
              <w:spacing w:line="240" w:lineRule="auto"/>
              <w:jc w:val="center"/>
              <w:rPr>
                <w:sz w:val="32"/>
                <w:szCs w:val="32"/>
                <w:lang w:val="uk-UA" w:eastAsia="ru-RU"/>
              </w:rPr>
            </w:pPr>
            <w:r>
              <w:rPr>
                <w:b/>
                <w:sz w:val="32"/>
                <w:szCs w:val="32"/>
                <w:lang w:val="uk-UA"/>
              </w:rPr>
              <w:t>Література</w:t>
            </w:r>
          </w:p>
        </w:tc>
      </w:tr>
      <w:tr w:rsidR="00FD6F1A" w:rsidRPr="001B2AEA" w:rsidTr="00C96CDA">
        <w:trPr>
          <w:trHeight w:val="690"/>
        </w:trPr>
        <w:tc>
          <w:tcPr>
            <w:tcW w:w="13605" w:type="dxa"/>
            <w:gridSpan w:val="2"/>
            <w:tcBorders>
              <w:top w:val="single" w:sz="4" w:space="0" w:color="auto"/>
              <w:left w:val="single" w:sz="4" w:space="0" w:color="auto"/>
              <w:bottom w:val="single" w:sz="4" w:space="0" w:color="auto"/>
              <w:right w:val="single" w:sz="4" w:space="0" w:color="auto"/>
            </w:tcBorders>
          </w:tcPr>
          <w:p w:rsidR="00C96CDA" w:rsidRPr="006A52CC" w:rsidRDefault="00C96CDA" w:rsidP="00C96CDA">
            <w:pPr>
              <w:spacing w:line="240" w:lineRule="auto"/>
              <w:jc w:val="center"/>
              <w:rPr>
                <w:rFonts w:ascii="Arial" w:hAnsi="Arial" w:cs="Arial"/>
                <w:sz w:val="20"/>
                <w:szCs w:val="20"/>
                <w:lang w:val="uk-UA"/>
              </w:rPr>
            </w:pPr>
            <w:r w:rsidRPr="006A52CC">
              <w:rPr>
                <w:rFonts w:ascii="Arial" w:hAnsi="Arial" w:cs="Arial"/>
                <w:sz w:val="20"/>
                <w:szCs w:val="20"/>
                <w:lang w:val="uk-UA"/>
              </w:rPr>
              <w:t>ЗМІСТОВИЙ МОДУЛЬ 1</w:t>
            </w:r>
          </w:p>
          <w:p w:rsidR="00FD6F1A" w:rsidRPr="006A52CC" w:rsidRDefault="00C96CDA" w:rsidP="00C96CDA">
            <w:pPr>
              <w:spacing w:line="240" w:lineRule="auto"/>
              <w:jc w:val="center"/>
              <w:rPr>
                <w:rFonts w:ascii="Times New Roman" w:hAnsi="Times New Roman" w:cs="Times New Roman"/>
                <w:b/>
                <w:sz w:val="24"/>
                <w:szCs w:val="24"/>
                <w:lang w:val="uk-UA"/>
              </w:rPr>
            </w:pPr>
            <w:r w:rsidRPr="006A52CC">
              <w:rPr>
                <w:rFonts w:ascii="Arial" w:hAnsi="Arial" w:cs="Arial"/>
                <w:b/>
                <w:bCs/>
                <w:iCs/>
                <w:caps/>
                <w:sz w:val="24"/>
                <w:szCs w:val="24"/>
                <w:lang w:val="uk-UA"/>
              </w:rPr>
              <w:t>МЕТОДИКА НАУКОВИХ ДОСЛІДЖЕНЬ: СПЕЦИФІКА Й ДИНАМІКА НАУКОВОГО ПІЗНАННЯ</w:t>
            </w:r>
          </w:p>
        </w:tc>
      </w:tr>
      <w:tr w:rsidR="00FD6F1A" w:rsidTr="006A52CC">
        <w:trPr>
          <w:trHeight w:val="1740"/>
        </w:trPr>
        <w:tc>
          <w:tcPr>
            <w:tcW w:w="10376" w:type="dxa"/>
            <w:tcBorders>
              <w:top w:val="single" w:sz="4" w:space="0" w:color="auto"/>
              <w:left w:val="single" w:sz="4" w:space="0" w:color="auto"/>
              <w:bottom w:val="single" w:sz="4" w:space="0" w:color="auto"/>
              <w:right w:val="single" w:sz="4" w:space="0" w:color="auto"/>
            </w:tcBorders>
          </w:tcPr>
          <w:p w:rsidR="00C753E1" w:rsidRDefault="00C753E1" w:rsidP="006A52CC">
            <w:pPr>
              <w:pStyle w:val="a7"/>
              <w:ind w:left="348" w:right="-5"/>
              <w:contextualSpacing/>
              <w:rPr>
                <w:i/>
                <w:iCs/>
                <w:sz w:val="24"/>
                <w:szCs w:val="24"/>
                <w:lang w:val="uk-UA"/>
              </w:rPr>
            </w:pPr>
          </w:p>
          <w:p w:rsidR="00C753E1" w:rsidRDefault="00C753E1" w:rsidP="006A52CC">
            <w:pPr>
              <w:pStyle w:val="a7"/>
              <w:ind w:left="348" w:right="-5"/>
              <w:contextualSpacing/>
              <w:rPr>
                <w:i/>
                <w:iCs/>
                <w:sz w:val="24"/>
                <w:szCs w:val="24"/>
                <w:lang w:val="uk-UA"/>
              </w:rPr>
            </w:pPr>
          </w:p>
          <w:p w:rsidR="00C753E1" w:rsidRDefault="00C753E1" w:rsidP="006A52CC">
            <w:pPr>
              <w:pStyle w:val="a7"/>
              <w:ind w:left="348" w:right="-5"/>
              <w:contextualSpacing/>
              <w:rPr>
                <w:i/>
                <w:iCs/>
                <w:sz w:val="24"/>
                <w:szCs w:val="24"/>
                <w:lang w:val="uk-UA"/>
              </w:rPr>
            </w:pPr>
          </w:p>
          <w:p w:rsidR="00FD6F1A" w:rsidRDefault="00FD6F1A" w:rsidP="006A52CC">
            <w:pPr>
              <w:pStyle w:val="a7"/>
              <w:ind w:left="348" w:right="-5"/>
              <w:contextualSpacing/>
              <w:rPr>
                <w:sz w:val="16"/>
                <w:szCs w:val="16"/>
                <w:lang w:val="uk-UA"/>
              </w:rPr>
            </w:pPr>
            <w:r w:rsidRPr="00372D6F">
              <w:rPr>
                <w:i/>
                <w:iCs/>
                <w:sz w:val="24"/>
                <w:szCs w:val="24"/>
                <w:lang w:val="uk-UA"/>
              </w:rPr>
              <w:t>Тема 1.</w:t>
            </w:r>
            <w:r>
              <w:rPr>
                <w:i/>
                <w:iCs/>
                <w:sz w:val="24"/>
                <w:szCs w:val="24"/>
                <w:lang w:val="uk-UA"/>
              </w:rPr>
              <w:t xml:space="preserve"> </w:t>
            </w:r>
            <w:r w:rsidRPr="00EC0FF3">
              <w:rPr>
                <w:sz w:val="28"/>
                <w:szCs w:val="28"/>
                <w:lang w:val="uk-UA"/>
              </w:rPr>
              <w:t>Вступ</w:t>
            </w:r>
            <w:r>
              <w:rPr>
                <w:sz w:val="28"/>
                <w:szCs w:val="28"/>
                <w:lang w:val="uk-UA"/>
              </w:rPr>
              <w:t xml:space="preserve">. </w:t>
            </w:r>
            <w:r w:rsidRPr="00EC0FF3">
              <w:rPr>
                <w:sz w:val="28"/>
                <w:szCs w:val="28"/>
                <w:lang w:val="uk-UA"/>
              </w:rPr>
              <w:t xml:space="preserve">Загальне поняття про науку </w:t>
            </w:r>
            <w:r>
              <w:rPr>
                <w:sz w:val="28"/>
                <w:szCs w:val="28"/>
                <w:lang w:val="uk-UA"/>
              </w:rPr>
              <w:t>я</w:t>
            </w:r>
            <w:r w:rsidRPr="00EC0FF3">
              <w:rPr>
                <w:sz w:val="28"/>
                <w:szCs w:val="28"/>
                <w:lang w:val="uk-UA"/>
              </w:rPr>
              <w:t>к чинник культури</w:t>
            </w:r>
            <w:r>
              <w:rPr>
                <w:sz w:val="28"/>
                <w:szCs w:val="28"/>
                <w:lang w:val="uk-UA"/>
              </w:rPr>
              <w:t>.</w:t>
            </w:r>
          </w:p>
        </w:tc>
        <w:tc>
          <w:tcPr>
            <w:tcW w:w="3229" w:type="dxa"/>
            <w:tcBorders>
              <w:top w:val="single" w:sz="4" w:space="0" w:color="auto"/>
              <w:left w:val="single" w:sz="4" w:space="0" w:color="auto"/>
              <w:bottom w:val="single" w:sz="4" w:space="0" w:color="auto"/>
              <w:right w:val="single" w:sz="4" w:space="0" w:color="auto"/>
            </w:tcBorders>
          </w:tcPr>
          <w:p w:rsidR="00C753E1" w:rsidRPr="006A52CC" w:rsidRDefault="00C753E1" w:rsidP="00C753E1">
            <w:pPr>
              <w:pStyle w:val="a6"/>
              <w:spacing w:before="100" w:beforeAutospacing="1" w:after="100" w:afterAutospacing="1" w:line="240" w:lineRule="auto"/>
              <w:ind w:left="176" w:right="-1"/>
              <w:jc w:val="center"/>
              <w:rPr>
                <w:bCs/>
                <w:i/>
                <w:sz w:val="24"/>
                <w:szCs w:val="24"/>
              </w:rPr>
            </w:pPr>
            <w:r w:rsidRPr="006A52CC">
              <w:rPr>
                <w:bCs/>
                <w:i/>
                <w:sz w:val="24"/>
                <w:szCs w:val="24"/>
              </w:rPr>
              <w:t>Основна</w:t>
            </w:r>
          </w:p>
          <w:p w:rsidR="00C753E1" w:rsidRPr="006A52CC" w:rsidRDefault="00C753E1" w:rsidP="00C753E1">
            <w:pPr>
              <w:pStyle w:val="a6"/>
              <w:spacing w:before="100" w:beforeAutospacing="1" w:after="100" w:afterAutospacing="1" w:line="240" w:lineRule="auto"/>
              <w:ind w:left="176" w:right="-1"/>
              <w:jc w:val="center"/>
              <w:rPr>
                <w:rFonts w:ascii="Times New Roman" w:hAnsi="Times New Roman"/>
                <w:sz w:val="24"/>
                <w:szCs w:val="24"/>
              </w:rPr>
            </w:pPr>
            <w:r w:rsidRPr="006A52CC">
              <w:rPr>
                <w:rFonts w:ascii="Times New Roman" w:hAnsi="Times New Roman"/>
                <w:sz w:val="24"/>
                <w:szCs w:val="24"/>
              </w:rPr>
              <w:t>2, с. 123–150; 4; 26.</w:t>
            </w:r>
          </w:p>
          <w:p w:rsidR="00C753E1" w:rsidRPr="006A52CC" w:rsidRDefault="00C753E1" w:rsidP="00C753E1">
            <w:pPr>
              <w:pStyle w:val="a6"/>
              <w:spacing w:before="100" w:beforeAutospacing="1" w:after="100" w:afterAutospacing="1" w:line="240" w:lineRule="auto"/>
              <w:ind w:left="176" w:right="-1"/>
              <w:jc w:val="center"/>
              <w:rPr>
                <w:rFonts w:ascii="Times New Roman" w:hAnsi="Times New Roman"/>
                <w:i/>
                <w:iCs/>
                <w:sz w:val="24"/>
                <w:szCs w:val="24"/>
              </w:rPr>
            </w:pPr>
            <w:r w:rsidRPr="006A52CC">
              <w:rPr>
                <w:rFonts w:ascii="Times New Roman" w:hAnsi="Times New Roman"/>
                <w:i/>
                <w:iCs/>
                <w:sz w:val="24"/>
                <w:szCs w:val="24"/>
              </w:rPr>
              <w:t>Додаткова</w:t>
            </w:r>
          </w:p>
          <w:p w:rsidR="00FD6F1A" w:rsidRPr="006A52CC" w:rsidRDefault="00C753E1" w:rsidP="00C753E1">
            <w:pPr>
              <w:pStyle w:val="a6"/>
              <w:spacing w:before="100" w:beforeAutospacing="1" w:after="100" w:afterAutospacing="1" w:line="240" w:lineRule="auto"/>
              <w:ind w:left="176" w:right="-1"/>
              <w:jc w:val="center"/>
              <w:rPr>
                <w:rFonts w:ascii="Times New Roman" w:hAnsi="Times New Roman" w:cs="Times New Roman"/>
                <w:sz w:val="24"/>
                <w:szCs w:val="24"/>
              </w:rPr>
            </w:pPr>
            <w:r w:rsidRPr="006A52CC">
              <w:rPr>
                <w:bCs/>
                <w:sz w:val="24"/>
                <w:szCs w:val="24"/>
              </w:rPr>
              <w:t xml:space="preserve">30; 35; </w:t>
            </w:r>
            <w:r w:rsidRPr="006A52CC">
              <w:rPr>
                <w:sz w:val="24"/>
                <w:szCs w:val="24"/>
              </w:rPr>
              <w:t>41; 50.</w:t>
            </w:r>
          </w:p>
        </w:tc>
      </w:tr>
      <w:tr w:rsidR="00FD6F1A" w:rsidTr="006A52CC">
        <w:trPr>
          <w:trHeight w:val="1800"/>
        </w:trPr>
        <w:tc>
          <w:tcPr>
            <w:tcW w:w="10376" w:type="dxa"/>
            <w:tcBorders>
              <w:top w:val="single" w:sz="4" w:space="0" w:color="auto"/>
              <w:left w:val="single" w:sz="4" w:space="0" w:color="auto"/>
              <w:bottom w:val="single" w:sz="4" w:space="0" w:color="auto"/>
              <w:right w:val="single" w:sz="4" w:space="0" w:color="auto"/>
            </w:tcBorders>
          </w:tcPr>
          <w:p w:rsidR="006A52CC" w:rsidRDefault="006A52CC" w:rsidP="006A52CC">
            <w:pPr>
              <w:ind w:left="348" w:right="-58"/>
              <w:contextualSpacing/>
              <w:rPr>
                <w:rFonts w:ascii="Times New Roman" w:hAnsi="Times New Roman" w:cs="Times New Roman"/>
                <w:i/>
                <w:iCs/>
                <w:sz w:val="24"/>
                <w:szCs w:val="24"/>
                <w:lang w:val="uk-UA"/>
              </w:rPr>
            </w:pPr>
          </w:p>
          <w:p w:rsidR="006A52CC" w:rsidRDefault="006A52CC" w:rsidP="006A52CC">
            <w:pPr>
              <w:ind w:left="348" w:right="-58"/>
              <w:contextualSpacing/>
              <w:rPr>
                <w:rFonts w:ascii="Times New Roman" w:hAnsi="Times New Roman" w:cs="Times New Roman"/>
                <w:i/>
                <w:iCs/>
                <w:sz w:val="24"/>
                <w:szCs w:val="24"/>
                <w:lang w:val="uk-UA"/>
              </w:rPr>
            </w:pPr>
          </w:p>
          <w:p w:rsidR="006A52CC" w:rsidRDefault="006A52CC" w:rsidP="006A52CC">
            <w:pPr>
              <w:ind w:left="348" w:right="-58"/>
              <w:contextualSpacing/>
              <w:rPr>
                <w:rFonts w:ascii="Times New Roman" w:hAnsi="Times New Roman" w:cs="Times New Roman"/>
                <w:i/>
                <w:iCs/>
                <w:sz w:val="24"/>
                <w:szCs w:val="24"/>
                <w:lang w:val="uk-UA"/>
              </w:rPr>
            </w:pPr>
          </w:p>
          <w:p w:rsidR="00FD6F1A" w:rsidRPr="00824F5B" w:rsidRDefault="00FD6F1A" w:rsidP="006A52CC">
            <w:pPr>
              <w:ind w:left="348" w:right="-58"/>
              <w:contextualSpacing/>
              <w:rPr>
                <w:rFonts w:ascii="Times New Roman" w:hAnsi="Times New Roman" w:cs="Times New Roman"/>
                <w:iCs/>
                <w:sz w:val="24"/>
                <w:szCs w:val="24"/>
                <w:lang w:val="uk-UA"/>
              </w:rPr>
            </w:pPr>
            <w:r w:rsidRPr="00372D6F">
              <w:rPr>
                <w:rFonts w:ascii="Times New Roman" w:hAnsi="Times New Roman" w:cs="Times New Roman"/>
                <w:i/>
                <w:iCs/>
                <w:sz w:val="24"/>
                <w:szCs w:val="24"/>
                <w:lang w:val="uk-UA"/>
              </w:rPr>
              <w:t>Тема 2.</w:t>
            </w:r>
            <w:r>
              <w:rPr>
                <w:rFonts w:ascii="Times New Roman" w:hAnsi="Times New Roman" w:cs="Times New Roman"/>
                <w:i/>
                <w:iCs/>
                <w:sz w:val="24"/>
                <w:szCs w:val="24"/>
                <w:lang w:val="uk-UA"/>
              </w:rPr>
              <w:t xml:space="preserve"> </w:t>
            </w:r>
            <w:r w:rsidRPr="00824F5B">
              <w:rPr>
                <w:rFonts w:ascii="Times New Roman" w:hAnsi="Times New Roman" w:cs="Times New Roman"/>
                <w:sz w:val="28"/>
                <w:szCs w:val="28"/>
                <w:lang w:val="uk-UA"/>
              </w:rPr>
              <w:t>Форми  й методи наукового дослідження. Система організації науки.</w:t>
            </w:r>
          </w:p>
        </w:tc>
        <w:tc>
          <w:tcPr>
            <w:tcW w:w="3229" w:type="dxa"/>
            <w:tcBorders>
              <w:top w:val="single" w:sz="4" w:space="0" w:color="auto"/>
              <w:left w:val="single" w:sz="4" w:space="0" w:color="auto"/>
              <w:bottom w:val="single" w:sz="4" w:space="0" w:color="auto"/>
              <w:right w:val="single" w:sz="4" w:space="0" w:color="auto"/>
            </w:tcBorders>
          </w:tcPr>
          <w:p w:rsidR="006A52CC" w:rsidRPr="006A52CC" w:rsidRDefault="006A52CC" w:rsidP="006A52CC">
            <w:pPr>
              <w:shd w:val="clear" w:color="auto" w:fill="FFFFFF"/>
              <w:tabs>
                <w:tab w:val="left" w:pos="186"/>
              </w:tabs>
              <w:suppressAutoHyphens/>
              <w:spacing w:after="200" w:line="240" w:lineRule="auto"/>
              <w:ind w:left="176" w:right="6"/>
              <w:contextualSpacing/>
              <w:jc w:val="center"/>
              <w:rPr>
                <w:rFonts w:ascii="Times New Roman" w:hAnsi="Times New Roman" w:cs="Times New Roman"/>
                <w:i/>
                <w:iCs/>
                <w:sz w:val="24"/>
                <w:szCs w:val="24"/>
                <w:lang w:val="uk-UA"/>
              </w:rPr>
            </w:pPr>
            <w:r w:rsidRPr="006A52CC">
              <w:rPr>
                <w:rFonts w:ascii="Times New Roman" w:hAnsi="Times New Roman" w:cs="Times New Roman"/>
                <w:i/>
                <w:iCs/>
                <w:sz w:val="24"/>
                <w:szCs w:val="24"/>
                <w:lang w:val="uk-UA"/>
              </w:rPr>
              <w:t>Основна</w:t>
            </w:r>
          </w:p>
          <w:p w:rsidR="006A52CC" w:rsidRPr="006A52CC" w:rsidRDefault="006A52CC" w:rsidP="006A52CC">
            <w:pPr>
              <w:spacing w:line="240" w:lineRule="auto"/>
              <w:contextualSpacing/>
              <w:jc w:val="center"/>
              <w:rPr>
                <w:rFonts w:ascii="Times New Roman" w:hAnsi="Times New Roman" w:cs="Times New Roman"/>
                <w:sz w:val="24"/>
                <w:szCs w:val="24"/>
              </w:rPr>
            </w:pPr>
            <w:r w:rsidRPr="006A52CC">
              <w:rPr>
                <w:rFonts w:ascii="Times New Roman" w:hAnsi="Times New Roman" w:cs="Times New Roman"/>
                <w:sz w:val="24"/>
                <w:szCs w:val="24"/>
                <w:lang w:val="uk-UA"/>
              </w:rPr>
              <w:t>17; с. 5–42;</w:t>
            </w:r>
            <w:r w:rsidRPr="006A52CC">
              <w:rPr>
                <w:rFonts w:ascii="Times New Roman" w:hAnsi="Times New Roman" w:cs="Times New Roman"/>
                <w:sz w:val="24"/>
                <w:szCs w:val="24"/>
                <w:lang w:val="ru-RU"/>
              </w:rPr>
              <w:t xml:space="preserve"> </w:t>
            </w:r>
            <w:r w:rsidRPr="006A52CC">
              <w:rPr>
                <w:rFonts w:ascii="Times New Roman" w:hAnsi="Times New Roman" w:cs="Times New Roman"/>
                <w:sz w:val="24"/>
                <w:szCs w:val="24"/>
              </w:rPr>
              <w:t>19, с. 12–17.</w:t>
            </w:r>
          </w:p>
          <w:p w:rsidR="006A52CC" w:rsidRPr="006A52CC" w:rsidRDefault="006A52CC" w:rsidP="006A52CC">
            <w:pPr>
              <w:spacing w:line="240" w:lineRule="auto"/>
              <w:contextualSpacing/>
              <w:jc w:val="center"/>
              <w:rPr>
                <w:rFonts w:ascii="Times New Roman" w:hAnsi="Times New Roman" w:cs="Times New Roman"/>
                <w:sz w:val="24"/>
                <w:szCs w:val="24"/>
              </w:rPr>
            </w:pPr>
            <w:proofErr w:type="spellStart"/>
            <w:r w:rsidRPr="006A52CC">
              <w:rPr>
                <w:rFonts w:ascii="Times New Roman" w:hAnsi="Times New Roman" w:cs="Times New Roman"/>
                <w:i/>
                <w:sz w:val="24"/>
                <w:szCs w:val="24"/>
              </w:rPr>
              <w:t>Додаткова</w:t>
            </w:r>
            <w:proofErr w:type="spellEnd"/>
          </w:p>
          <w:p w:rsidR="00FD6F1A" w:rsidRPr="006A52CC" w:rsidRDefault="006A52CC" w:rsidP="006A52CC">
            <w:pPr>
              <w:spacing w:line="240" w:lineRule="auto"/>
              <w:contextualSpacing/>
              <w:jc w:val="center"/>
              <w:rPr>
                <w:rFonts w:ascii="Times New Roman" w:hAnsi="Times New Roman" w:cs="Times New Roman"/>
                <w:sz w:val="24"/>
                <w:szCs w:val="24"/>
                <w:lang w:val="uk-UA"/>
              </w:rPr>
            </w:pPr>
            <w:r w:rsidRPr="006A52CC">
              <w:rPr>
                <w:rFonts w:ascii="Times New Roman" w:hAnsi="Times New Roman" w:cs="Times New Roman"/>
                <w:sz w:val="24"/>
                <w:szCs w:val="24"/>
              </w:rPr>
              <w:t>18; 34; 35; 45; 52; 53; 56.</w:t>
            </w:r>
          </w:p>
        </w:tc>
      </w:tr>
      <w:tr w:rsidR="00FD6F1A" w:rsidTr="006A52CC">
        <w:trPr>
          <w:trHeight w:val="1680"/>
        </w:trPr>
        <w:tc>
          <w:tcPr>
            <w:tcW w:w="10376" w:type="dxa"/>
            <w:tcBorders>
              <w:top w:val="single" w:sz="4" w:space="0" w:color="auto"/>
              <w:left w:val="single" w:sz="4" w:space="0" w:color="auto"/>
              <w:bottom w:val="single" w:sz="4" w:space="0" w:color="auto"/>
              <w:right w:val="single" w:sz="4" w:space="0" w:color="auto"/>
            </w:tcBorders>
          </w:tcPr>
          <w:p w:rsidR="006A52CC" w:rsidRDefault="006A52CC" w:rsidP="006A52CC">
            <w:pPr>
              <w:pStyle w:val="a6"/>
              <w:ind w:left="348"/>
              <w:rPr>
                <w:rFonts w:ascii="Times New Roman" w:hAnsi="Times New Roman" w:cs="Times New Roman"/>
                <w:i/>
                <w:iCs/>
                <w:sz w:val="24"/>
                <w:szCs w:val="24"/>
              </w:rPr>
            </w:pPr>
          </w:p>
          <w:p w:rsidR="006A52CC" w:rsidRDefault="006A52CC" w:rsidP="006A52CC">
            <w:pPr>
              <w:pStyle w:val="a6"/>
              <w:ind w:left="348"/>
              <w:rPr>
                <w:rFonts w:ascii="Times New Roman" w:hAnsi="Times New Roman" w:cs="Times New Roman"/>
                <w:i/>
                <w:iCs/>
                <w:sz w:val="24"/>
                <w:szCs w:val="24"/>
              </w:rPr>
            </w:pPr>
          </w:p>
          <w:p w:rsidR="00FD6F1A" w:rsidRPr="00824F5B" w:rsidRDefault="00FD6F1A" w:rsidP="00280745">
            <w:pPr>
              <w:pStyle w:val="a6"/>
              <w:ind w:left="348"/>
              <w:rPr>
                <w:rFonts w:ascii="Times New Roman" w:hAnsi="Times New Roman" w:cs="Times New Roman"/>
                <w:iCs/>
                <w:sz w:val="24"/>
                <w:szCs w:val="24"/>
              </w:rPr>
            </w:pPr>
            <w:r w:rsidRPr="00372D6F">
              <w:rPr>
                <w:rFonts w:ascii="Times New Roman" w:hAnsi="Times New Roman" w:cs="Times New Roman"/>
                <w:i/>
                <w:iCs/>
                <w:sz w:val="24"/>
                <w:szCs w:val="24"/>
              </w:rPr>
              <w:t xml:space="preserve">Тема </w:t>
            </w:r>
            <w:r>
              <w:rPr>
                <w:rFonts w:ascii="Times New Roman" w:hAnsi="Times New Roman" w:cs="Times New Roman"/>
                <w:i/>
                <w:iCs/>
                <w:sz w:val="24"/>
                <w:szCs w:val="24"/>
              </w:rPr>
              <w:t>3</w:t>
            </w:r>
            <w:r w:rsidRPr="00372D6F">
              <w:rPr>
                <w:rFonts w:ascii="Times New Roman" w:hAnsi="Times New Roman" w:cs="Times New Roman"/>
                <w:i/>
                <w:iCs/>
                <w:sz w:val="24"/>
                <w:szCs w:val="24"/>
              </w:rPr>
              <w:t>.</w:t>
            </w:r>
            <w:r w:rsidRPr="00824F5B">
              <w:rPr>
                <w:rFonts w:ascii="Times New Roman" w:hAnsi="Times New Roman" w:cs="Times New Roman"/>
                <w:bCs/>
                <w:sz w:val="28"/>
                <w:szCs w:val="28"/>
              </w:rPr>
              <w:t xml:space="preserve"> </w:t>
            </w:r>
            <w:r w:rsidR="00280745">
              <w:rPr>
                <w:rFonts w:ascii="Times New Roman" w:hAnsi="Times New Roman" w:cs="Times New Roman"/>
                <w:bCs/>
                <w:sz w:val="28"/>
                <w:szCs w:val="28"/>
                <w:lang w:val="ru-RU"/>
              </w:rPr>
              <w:t>К</w:t>
            </w:r>
            <w:proofErr w:type="spellStart"/>
            <w:r w:rsidRPr="00824F5B">
              <w:rPr>
                <w:rFonts w:ascii="Times New Roman" w:hAnsi="Times New Roman" w:cs="Times New Roman"/>
                <w:bCs/>
                <w:sz w:val="28"/>
                <w:szCs w:val="28"/>
              </w:rPr>
              <w:t>омунікативно-функціональн</w:t>
            </w:r>
            <w:r w:rsidR="00280745">
              <w:rPr>
                <w:rFonts w:ascii="Times New Roman" w:hAnsi="Times New Roman" w:cs="Times New Roman"/>
                <w:bCs/>
                <w:sz w:val="28"/>
                <w:szCs w:val="28"/>
                <w:lang w:val="ru-RU"/>
              </w:rPr>
              <w:t>ий</w:t>
            </w:r>
            <w:proofErr w:type="spellEnd"/>
            <w:r w:rsidRPr="00824F5B">
              <w:rPr>
                <w:rFonts w:ascii="Times New Roman" w:hAnsi="Times New Roman" w:cs="Times New Roman"/>
                <w:bCs/>
                <w:sz w:val="28"/>
                <w:szCs w:val="28"/>
              </w:rPr>
              <w:t xml:space="preserve"> </w:t>
            </w:r>
            <w:r w:rsidR="00280745">
              <w:rPr>
                <w:rFonts w:ascii="Times New Roman" w:hAnsi="Times New Roman" w:cs="Times New Roman"/>
                <w:bCs/>
                <w:sz w:val="28"/>
                <w:szCs w:val="28"/>
              </w:rPr>
              <w:t>принцип</w:t>
            </w:r>
            <w:r w:rsidRPr="00824F5B">
              <w:rPr>
                <w:rFonts w:ascii="Times New Roman" w:hAnsi="Times New Roman" w:cs="Times New Roman"/>
                <w:bCs/>
                <w:sz w:val="28"/>
                <w:szCs w:val="28"/>
              </w:rPr>
              <w:t xml:space="preserve"> </w:t>
            </w:r>
            <w:r w:rsidR="00280745">
              <w:rPr>
                <w:rFonts w:ascii="Times New Roman" w:hAnsi="Times New Roman" w:cs="Times New Roman"/>
                <w:bCs/>
                <w:sz w:val="28"/>
                <w:szCs w:val="28"/>
                <w:lang w:val="ru-RU"/>
              </w:rPr>
              <w:t>у</w:t>
            </w:r>
            <w:r w:rsidRPr="00824F5B">
              <w:rPr>
                <w:rFonts w:ascii="Times New Roman" w:hAnsi="Times New Roman" w:cs="Times New Roman"/>
                <w:bCs/>
                <w:sz w:val="28"/>
                <w:szCs w:val="28"/>
              </w:rPr>
              <w:t xml:space="preserve"> гуманітарних науках</w:t>
            </w:r>
          </w:p>
        </w:tc>
        <w:tc>
          <w:tcPr>
            <w:tcW w:w="3229" w:type="dxa"/>
            <w:tcBorders>
              <w:top w:val="single" w:sz="4" w:space="0" w:color="auto"/>
              <w:left w:val="single" w:sz="4" w:space="0" w:color="auto"/>
              <w:bottom w:val="single" w:sz="4" w:space="0" w:color="auto"/>
              <w:right w:val="single" w:sz="4" w:space="0" w:color="auto"/>
            </w:tcBorders>
          </w:tcPr>
          <w:p w:rsidR="006A52CC" w:rsidRPr="006A52CC" w:rsidRDefault="006A52CC" w:rsidP="006A52CC">
            <w:pPr>
              <w:pStyle w:val="3"/>
              <w:spacing w:before="0" w:after="75"/>
              <w:contextualSpacing/>
              <w:jc w:val="center"/>
              <w:rPr>
                <w:rFonts w:ascii="Times New Roman" w:hAnsi="Times New Roman" w:cs="Times New Roman"/>
                <w:i/>
                <w:iCs/>
                <w:lang w:val="uk-UA"/>
              </w:rPr>
            </w:pPr>
            <w:r w:rsidRPr="006A52CC">
              <w:rPr>
                <w:rFonts w:ascii="Times New Roman" w:hAnsi="Times New Roman" w:cs="Times New Roman"/>
                <w:i/>
                <w:iCs/>
                <w:lang w:val="uk-UA"/>
              </w:rPr>
              <w:t>Основна</w:t>
            </w:r>
          </w:p>
          <w:p w:rsidR="006A52CC" w:rsidRPr="006A52CC" w:rsidRDefault="006A52CC" w:rsidP="006A52CC">
            <w:pPr>
              <w:pStyle w:val="3"/>
              <w:spacing w:before="0" w:after="75"/>
              <w:contextualSpacing/>
              <w:jc w:val="center"/>
              <w:rPr>
                <w:rFonts w:ascii="Times New Roman" w:hAnsi="Times New Roman" w:cs="Times New Roman"/>
                <w:bCs/>
                <w:lang w:val="ru-RU"/>
              </w:rPr>
            </w:pPr>
            <w:r w:rsidRPr="006A52CC">
              <w:rPr>
                <w:rFonts w:ascii="Times New Roman" w:hAnsi="Times New Roman" w:cs="Times New Roman"/>
                <w:lang w:val="ru-RU"/>
              </w:rPr>
              <w:t xml:space="preserve">12; 13, с. </w:t>
            </w:r>
            <w:r w:rsidRPr="006A52CC">
              <w:rPr>
                <w:rFonts w:ascii="Times New Roman" w:hAnsi="Times New Roman" w:cs="Times New Roman"/>
                <w:bCs/>
                <w:lang w:val="ru-RU"/>
              </w:rPr>
              <w:t xml:space="preserve">30–35; 17, с. </w:t>
            </w:r>
            <w:r w:rsidRPr="006A52CC">
              <w:rPr>
                <w:rFonts w:ascii="Times New Roman" w:hAnsi="Times New Roman" w:cs="Times New Roman"/>
                <w:shd w:val="clear" w:color="auto" w:fill="FFFFFF"/>
                <w:lang w:val="ru-RU"/>
              </w:rPr>
              <w:t>305-305-323</w:t>
            </w:r>
            <w:r w:rsidRPr="006A52CC">
              <w:rPr>
                <w:rFonts w:ascii="Times New Roman" w:hAnsi="Times New Roman" w:cs="Times New Roman"/>
                <w:bCs/>
                <w:lang w:val="ru-RU"/>
              </w:rPr>
              <w:t>; 18.</w:t>
            </w:r>
          </w:p>
          <w:p w:rsidR="006A52CC" w:rsidRPr="006A52CC" w:rsidRDefault="006A52CC" w:rsidP="006A52CC">
            <w:pPr>
              <w:pStyle w:val="3"/>
              <w:spacing w:before="0" w:after="75"/>
              <w:contextualSpacing/>
              <w:jc w:val="center"/>
              <w:rPr>
                <w:rFonts w:ascii="Times New Roman" w:hAnsi="Times New Roman" w:cs="Times New Roman"/>
                <w:i/>
                <w:lang w:val="ru-RU"/>
              </w:rPr>
            </w:pPr>
            <w:proofErr w:type="spellStart"/>
            <w:r w:rsidRPr="006A52CC">
              <w:rPr>
                <w:rFonts w:ascii="Times New Roman" w:hAnsi="Times New Roman" w:cs="Times New Roman"/>
                <w:i/>
                <w:lang w:val="ru-RU"/>
              </w:rPr>
              <w:t>Додаткова</w:t>
            </w:r>
            <w:proofErr w:type="spellEnd"/>
          </w:p>
          <w:p w:rsidR="00FD6F1A" w:rsidRPr="006A52CC" w:rsidRDefault="006A52CC" w:rsidP="006A52CC">
            <w:pPr>
              <w:pStyle w:val="3"/>
              <w:spacing w:before="0" w:after="75"/>
              <w:contextualSpacing/>
              <w:jc w:val="center"/>
              <w:rPr>
                <w:rFonts w:ascii="Times New Roman" w:hAnsi="Times New Roman" w:cs="Times New Roman"/>
                <w:lang w:val="uk-UA"/>
              </w:rPr>
            </w:pPr>
            <w:r w:rsidRPr="006A52CC">
              <w:rPr>
                <w:rFonts w:ascii="Times New Roman" w:hAnsi="Times New Roman" w:cs="Times New Roman"/>
                <w:bCs/>
                <w:lang w:val="uk-UA"/>
              </w:rPr>
              <w:t>31; 37; 41.</w:t>
            </w:r>
          </w:p>
        </w:tc>
      </w:tr>
      <w:tr w:rsidR="00FD6F1A" w:rsidTr="006A52CC">
        <w:trPr>
          <w:trHeight w:val="99"/>
        </w:trPr>
        <w:tc>
          <w:tcPr>
            <w:tcW w:w="10376" w:type="dxa"/>
            <w:tcBorders>
              <w:top w:val="single" w:sz="4" w:space="0" w:color="auto"/>
              <w:left w:val="single" w:sz="4" w:space="0" w:color="auto"/>
              <w:bottom w:val="single" w:sz="4" w:space="0" w:color="auto"/>
              <w:right w:val="single" w:sz="4" w:space="0" w:color="auto"/>
            </w:tcBorders>
          </w:tcPr>
          <w:p w:rsidR="006A52CC" w:rsidRDefault="006A52CC" w:rsidP="006A52CC">
            <w:pPr>
              <w:ind w:left="348"/>
              <w:rPr>
                <w:rFonts w:ascii="Times New Roman" w:hAnsi="Times New Roman" w:cs="Times New Roman"/>
                <w:i/>
                <w:iCs/>
                <w:sz w:val="24"/>
                <w:szCs w:val="24"/>
                <w:lang w:val="uk-UA"/>
              </w:rPr>
            </w:pPr>
          </w:p>
          <w:p w:rsidR="00FD6F1A" w:rsidRPr="00824F5B" w:rsidRDefault="00FD6F1A" w:rsidP="006A52CC">
            <w:pPr>
              <w:ind w:left="348"/>
              <w:rPr>
                <w:rFonts w:ascii="Times New Roman" w:hAnsi="Times New Roman" w:cs="Times New Roman"/>
                <w:iCs/>
                <w:sz w:val="24"/>
                <w:szCs w:val="24"/>
                <w:lang w:val="uk-UA"/>
              </w:rPr>
            </w:pPr>
            <w:r w:rsidRPr="00372D6F">
              <w:rPr>
                <w:rFonts w:ascii="Times New Roman" w:hAnsi="Times New Roman" w:cs="Times New Roman"/>
                <w:i/>
                <w:iCs/>
                <w:sz w:val="24"/>
                <w:szCs w:val="24"/>
                <w:lang w:val="uk-UA"/>
              </w:rPr>
              <w:t xml:space="preserve">Тема </w:t>
            </w:r>
            <w:r>
              <w:rPr>
                <w:rFonts w:ascii="Times New Roman" w:hAnsi="Times New Roman" w:cs="Times New Roman"/>
                <w:i/>
                <w:iCs/>
                <w:sz w:val="24"/>
                <w:szCs w:val="24"/>
                <w:lang w:val="uk-UA"/>
              </w:rPr>
              <w:t>4</w:t>
            </w:r>
            <w:r w:rsidRPr="00372D6F">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Pr="00824F5B">
              <w:rPr>
                <w:rFonts w:ascii="Times New Roman" w:hAnsi="Times New Roman" w:cs="Times New Roman"/>
                <w:sz w:val="28"/>
                <w:szCs w:val="28"/>
                <w:lang w:val="uk-UA"/>
              </w:rPr>
              <w:t>Технологія наукових досліджень.</w:t>
            </w:r>
          </w:p>
        </w:tc>
        <w:tc>
          <w:tcPr>
            <w:tcW w:w="3229" w:type="dxa"/>
            <w:tcBorders>
              <w:top w:val="single" w:sz="4" w:space="0" w:color="auto"/>
              <w:left w:val="single" w:sz="4" w:space="0" w:color="auto"/>
              <w:bottom w:val="single" w:sz="4" w:space="0" w:color="auto"/>
              <w:right w:val="single" w:sz="4" w:space="0" w:color="auto"/>
            </w:tcBorders>
          </w:tcPr>
          <w:p w:rsidR="006A52CC" w:rsidRPr="006A52CC" w:rsidRDefault="006A52CC" w:rsidP="006A52CC">
            <w:pPr>
              <w:pStyle w:val="3"/>
              <w:spacing w:before="0" w:after="75"/>
              <w:contextualSpacing/>
              <w:jc w:val="center"/>
              <w:rPr>
                <w:rFonts w:ascii="Times New Roman" w:hAnsi="Times New Roman" w:cs="Times New Roman"/>
                <w:b/>
                <w:bCs/>
                <w:i/>
                <w:iCs/>
                <w:lang w:val="uk-UA"/>
              </w:rPr>
            </w:pPr>
            <w:r w:rsidRPr="006A52CC">
              <w:rPr>
                <w:rFonts w:ascii="Times New Roman" w:hAnsi="Times New Roman" w:cs="Times New Roman"/>
                <w:i/>
                <w:iCs/>
                <w:lang w:val="uk-UA"/>
              </w:rPr>
              <w:t>Основна</w:t>
            </w:r>
          </w:p>
          <w:p w:rsidR="006A52CC" w:rsidRPr="006A52CC" w:rsidRDefault="006A52CC" w:rsidP="006A52CC">
            <w:pPr>
              <w:pStyle w:val="3"/>
              <w:spacing w:before="0" w:after="75"/>
              <w:contextualSpacing/>
              <w:jc w:val="center"/>
              <w:rPr>
                <w:rFonts w:ascii="Times New Roman" w:hAnsi="Times New Roman" w:cs="Times New Roman"/>
                <w:b/>
                <w:lang w:val="uk-UA"/>
              </w:rPr>
            </w:pPr>
            <w:r w:rsidRPr="006A52CC">
              <w:rPr>
                <w:rFonts w:ascii="Times New Roman" w:hAnsi="Times New Roman" w:cs="Times New Roman"/>
                <w:iCs/>
                <w:lang w:val="uk-UA"/>
              </w:rPr>
              <w:t>16; 18</w:t>
            </w:r>
            <w:r w:rsidRPr="006A52CC">
              <w:rPr>
                <w:rFonts w:ascii="Times New Roman" w:hAnsi="Times New Roman" w:cs="Times New Roman"/>
                <w:iCs/>
                <w:lang w:val="uk-UA"/>
              </w:rPr>
              <w:t>.</w:t>
            </w:r>
          </w:p>
          <w:p w:rsidR="006A52CC" w:rsidRPr="006A52CC" w:rsidRDefault="006A52CC" w:rsidP="006A52CC">
            <w:pPr>
              <w:shd w:val="clear" w:color="auto" w:fill="FFFFFF"/>
              <w:tabs>
                <w:tab w:val="left" w:pos="852"/>
              </w:tabs>
              <w:suppressAutoHyphens/>
              <w:spacing w:after="200"/>
              <w:ind w:left="34" w:right="6"/>
              <w:contextualSpacing/>
              <w:jc w:val="center"/>
              <w:rPr>
                <w:rFonts w:ascii="Times New Roman" w:hAnsi="Times New Roman" w:cs="Times New Roman"/>
                <w:bCs/>
                <w:i/>
                <w:iCs/>
                <w:sz w:val="24"/>
                <w:szCs w:val="24"/>
                <w:lang w:val="uk-UA"/>
              </w:rPr>
            </w:pPr>
            <w:r w:rsidRPr="006A52CC">
              <w:rPr>
                <w:rFonts w:ascii="Times New Roman" w:hAnsi="Times New Roman" w:cs="Times New Roman"/>
                <w:bCs/>
                <w:i/>
                <w:iCs/>
                <w:sz w:val="24"/>
                <w:szCs w:val="24"/>
                <w:lang w:val="uk-UA"/>
              </w:rPr>
              <w:t>Додаткова</w:t>
            </w:r>
          </w:p>
          <w:p w:rsidR="006A52CC" w:rsidRPr="006A52CC" w:rsidRDefault="006A52CC" w:rsidP="006A52CC">
            <w:pPr>
              <w:shd w:val="clear" w:color="auto" w:fill="FFFFFF"/>
              <w:tabs>
                <w:tab w:val="left" w:pos="852"/>
              </w:tabs>
              <w:suppressAutoHyphens/>
              <w:spacing w:after="200"/>
              <w:ind w:left="34" w:right="6"/>
              <w:contextualSpacing/>
              <w:jc w:val="center"/>
              <w:rPr>
                <w:rFonts w:ascii="Times New Roman" w:hAnsi="Times New Roman" w:cs="Times New Roman"/>
                <w:bCs/>
                <w:iCs/>
                <w:sz w:val="24"/>
                <w:szCs w:val="24"/>
                <w:lang w:val="uk-UA"/>
              </w:rPr>
            </w:pPr>
            <w:r w:rsidRPr="006A52CC">
              <w:rPr>
                <w:rFonts w:ascii="Times New Roman" w:hAnsi="Times New Roman" w:cs="Times New Roman"/>
                <w:bCs/>
                <w:iCs/>
                <w:sz w:val="24"/>
                <w:szCs w:val="24"/>
                <w:lang w:val="uk-UA"/>
              </w:rPr>
              <w:t>30; 31; 37; 46.</w:t>
            </w:r>
          </w:p>
          <w:p w:rsidR="00FD6F1A" w:rsidRPr="006A52CC" w:rsidRDefault="00FD6F1A" w:rsidP="00FD6F1A">
            <w:pPr>
              <w:spacing w:line="240" w:lineRule="auto"/>
              <w:jc w:val="center"/>
              <w:rPr>
                <w:rFonts w:ascii="Times New Roman" w:hAnsi="Times New Roman" w:cs="Times New Roman"/>
                <w:sz w:val="24"/>
                <w:szCs w:val="24"/>
                <w:lang w:val="uk-UA"/>
              </w:rPr>
            </w:pPr>
          </w:p>
        </w:tc>
      </w:tr>
      <w:tr w:rsidR="00FD6F1A" w:rsidTr="006A52CC">
        <w:trPr>
          <w:trHeight w:val="1440"/>
        </w:trPr>
        <w:tc>
          <w:tcPr>
            <w:tcW w:w="10376" w:type="dxa"/>
            <w:tcBorders>
              <w:top w:val="single" w:sz="4" w:space="0" w:color="auto"/>
              <w:left w:val="single" w:sz="4" w:space="0" w:color="auto"/>
              <w:bottom w:val="single" w:sz="4" w:space="0" w:color="auto"/>
              <w:right w:val="single" w:sz="4" w:space="0" w:color="auto"/>
            </w:tcBorders>
          </w:tcPr>
          <w:p w:rsidR="006A52CC" w:rsidRDefault="006A52CC" w:rsidP="006A52CC">
            <w:pPr>
              <w:spacing w:line="240" w:lineRule="auto"/>
              <w:ind w:left="348"/>
              <w:rPr>
                <w:rFonts w:ascii="Times New Roman" w:hAnsi="Times New Roman" w:cs="Times New Roman"/>
                <w:i/>
                <w:iCs/>
                <w:sz w:val="24"/>
                <w:szCs w:val="24"/>
                <w:lang w:val="uk-UA"/>
              </w:rPr>
            </w:pPr>
          </w:p>
          <w:p w:rsidR="006A52CC" w:rsidRDefault="006A52CC" w:rsidP="006A52CC">
            <w:pPr>
              <w:spacing w:line="240" w:lineRule="auto"/>
              <w:ind w:left="348"/>
              <w:rPr>
                <w:rFonts w:ascii="Times New Roman" w:hAnsi="Times New Roman" w:cs="Times New Roman"/>
                <w:i/>
                <w:iCs/>
                <w:sz w:val="24"/>
                <w:szCs w:val="24"/>
                <w:lang w:val="uk-UA"/>
              </w:rPr>
            </w:pPr>
          </w:p>
          <w:p w:rsidR="00FD6F1A" w:rsidRPr="00824F5B" w:rsidRDefault="00FD6F1A" w:rsidP="006A52CC">
            <w:pPr>
              <w:spacing w:line="240" w:lineRule="auto"/>
              <w:ind w:left="348"/>
              <w:rPr>
                <w:rFonts w:ascii="Times New Roman" w:hAnsi="Times New Roman" w:cs="Times New Roman"/>
                <w:iCs/>
                <w:sz w:val="24"/>
                <w:szCs w:val="24"/>
                <w:lang w:val="uk-UA"/>
              </w:rPr>
            </w:pPr>
            <w:r w:rsidRPr="00372D6F">
              <w:rPr>
                <w:rFonts w:ascii="Times New Roman" w:hAnsi="Times New Roman" w:cs="Times New Roman"/>
                <w:i/>
                <w:iCs/>
                <w:sz w:val="24"/>
                <w:szCs w:val="24"/>
                <w:lang w:val="uk-UA"/>
              </w:rPr>
              <w:t xml:space="preserve">Тема </w:t>
            </w:r>
            <w:r>
              <w:rPr>
                <w:rFonts w:ascii="Times New Roman" w:hAnsi="Times New Roman" w:cs="Times New Roman"/>
                <w:i/>
                <w:iCs/>
                <w:sz w:val="24"/>
                <w:szCs w:val="24"/>
                <w:lang w:val="uk-UA"/>
              </w:rPr>
              <w:t>5</w:t>
            </w:r>
            <w:r w:rsidRPr="00372D6F">
              <w:rPr>
                <w:rFonts w:ascii="Times New Roman" w:hAnsi="Times New Roman" w:cs="Times New Roman"/>
                <w:i/>
                <w:iCs/>
                <w:sz w:val="24"/>
                <w:szCs w:val="24"/>
                <w:lang w:val="uk-UA"/>
              </w:rPr>
              <w:t>.</w:t>
            </w:r>
            <w:r w:rsidRPr="00824F5B">
              <w:rPr>
                <w:rFonts w:ascii="Times New Roman" w:hAnsi="Times New Roman" w:cs="Times New Roman"/>
                <w:sz w:val="28"/>
                <w:szCs w:val="28"/>
                <w:lang w:val="uk-UA"/>
              </w:rPr>
              <w:t xml:space="preserve"> Вивчення усної словесності, писемної та друкованої літератури</w:t>
            </w:r>
          </w:p>
        </w:tc>
        <w:tc>
          <w:tcPr>
            <w:tcW w:w="3229" w:type="dxa"/>
            <w:tcBorders>
              <w:top w:val="single" w:sz="4" w:space="0" w:color="auto"/>
              <w:left w:val="single" w:sz="4" w:space="0" w:color="auto"/>
              <w:bottom w:val="single" w:sz="4" w:space="0" w:color="auto"/>
              <w:right w:val="single" w:sz="4" w:space="0" w:color="auto"/>
            </w:tcBorders>
          </w:tcPr>
          <w:p w:rsidR="006A52CC" w:rsidRPr="006A52CC" w:rsidRDefault="006A52CC" w:rsidP="006A52CC">
            <w:pPr>
              <w:pStyle w:val="3"/>
              <w:spacing w:before="0" w:after="75"/>
              <w:contextualSpacing/>
              <w:jc w:val="center"/>
              <w:rPr>
                <w:rFonts w:ascii="Times New Roman" w:hAnsi="Times New Roman" w:cs="Times New Roman"/>
                <w:b/>
                <w:bCs/>
                <w:i/>
                <w:iCs/>
                <w:lang w:val="uk-UA"/>
              </w:rPr>
            </w:pPr>
            <w:r w:rsidRPr="006A52CC">
              <w:rPr>
                <w:rFonts w:ascii="Times New Roman" w:hAnsi="Times New Roman" w:cs="Times New Roman"/>
                <w:i/>
                <w:iCs/>
                <w:lang w:val="uk-UA"/>
              </w:rPr>
              <w:t>Основна</w:t>
            </w:r>
          </w:p>
          <w:p w:rsidR="006A52CC" w:rsidRPr="006A52CC" w:rsidRDefault="006A52CC" w:rsidP="006A52CC">
            <w:pPr>
              <w:ind w:firstLine="317"/>
              <w:jc w:val="center"/>
              <w:rPr>
                <w:rFonts w:ascii="Times New Roman" w:hAnsi="Times New Roman" w:cs="Times New Roman"/>
                <w:sz w:val="24"/>
                <w:szCs w:val="24"/>
                <w:lang w:val="uk-UA"/>
              </w:rPr>
            </w:pPr>
            <w:r w:rsidRPr="006A52CC">
              <w:rPr>
                <w:rFonts w:ascii="Times New Roman" w:hAnsi="Times New Roman" w:cs="Times New Roman"/>
                <w:sz w:val="24"/>
                <w:szCs w:val="24"/>
                <w:lang w:val="uk-UA"/>
              </w:rPr>
              <w:t>1, с. 102–177; 9; 10; 11.</w:t>
            </w:r>
          </w:p>
          <w:p w:rsidR="006A52CC" w:rsidRPr="006A52CC" w:rsidRDefault="006A52CC" w:rsidP="006A52CC">
            <w:pPr>
              <w:shd w:val="clear" w:color="auto" w:fill="FFFFFF"/>
              <w:tabs>
                <w:tab w:val="left" w:pos="852"/>
              </w:tabs>
              <w:suppressAutoHyphens/>
              <w:spacing w:after="200"/>
              <w:ind w:right="6"/>
              <w:contextualSpacing/>
              <w:jc w:val="center"/>
              <w:rPr>
                <w:rFonts w:ascii="Times New Roman" w:hAnsi="Times New Roman" w:cs="Times New Roman"/>
                <w:sz w:val="24"/>
                <w:szCs w:val="24"/>
                <w:lang w:val="uk-UA"/>
              </w:rPr>
            </w:pPr>
            <w:r w:rsidRPr="006A52CC">
              <w:rPr>
                <w:rFonts w:ascii="Times New Roman" w:hAnsi="Times New Roman" w:cs="Times New Roman"/>
                <w:bCs/>
                <w:i/>
                <w:iCs/>
                <w:sz w:val="24"/>
                <w:szCs w:val="24"/>
                <w:lang w:val="uk-UA"/>
              </w:rPr>
              <w:t>Додаткова</w:t>
            </w:r>
          </w:p>
          <w:p w:rsidR="00FD6F1A" w:rsidRPr="006A52CC" w:rsidRDefault="006A52CC" w:rsidP="006A52CC">
            <w:pPr>
              <w:ind w:left="317"/>
              <w:jc w:val="center"/>
              <w:rPr>
                <w:rFonts w:ascii="Times New Roman" w:hAnsi="Times New Roman" w:cs="Times New Roman"/>
                <w:sz w:val="24"/>
                <w:szCs w:val="24"/>
                <w:lang w:val="uk-UA"/>
              </w:rPr>
            </w:pPr>
            <w:r w:rsidRPr="006A52CC">
              <w:rPr>
                <w:rFonts w:ascii="Times New Roman" w:hAnsi="Times New Roman" w:cs="Times New Roman"/>
                <w:sz w:val="24"/>
                <w:szCs w:val="24"/>
                <w:lang w:val="uk-UA"/>
              </w:rPr>
              <w:t>24; 29;   33;  38.</w:t>
            </w:r>
          </w:p>
        </w:tc>
      </w:tr>
      <w:tr w:rsidR="00FD6F1A" w:rsidTr="006A52CC">
        <w:trPr>
          <w:trHeight w:val="1530"/>
        </w:trPr>
        <w:tc>
          <w:tcPr>
            <w:tcW w:w="10376" w:type="dxa"/>
            <w:tcBorders>
              <w:top w:val="single" w:sz="4" w:space="0" w:color="auto"/>
              <w:left w:val="single" w:sz="4" w:space="0" w:color="auto"/>
              <w:bottom w:val="single" w:sz="4" w:space="0" w:color="auto"/>
              <w:right w:val="single" w:sz="4" w:space="0" w:color="auto"/>
            </w:tcBorders>
          </w:tcPr>
          <w:p w:rsidR="006A52CC" w:rsidRDefault="006A52CC" w:rsidP="006A52CC">
            <w:pPr>
              <w:ind w:left="348" w:right="-58"/>
              <w:contextualSpacing/>
              <w:rPr>
                <w:rFonts w:ascii="Times New Roman" w:hAnsi="Times New Roman" w:cs="Times New Roman"/>
                <w:i/>
                <w:iCs/>
                <w:sz w:val="24"/>
                <w:szCs w:val="24"/>
                <w:lang w:val="uk-UA"/>
              </w:rPr>
            </w:pPr>
          </w:p>
          <w:p w:rsidR="006A52CC" w:rsidRDefault="006A52CC" w:rsidP="006A52CC">
            <w:pPr>
              <w:ind w:left="348" w:right="-58"/>
              <w:contextualSpacing/>
              <w:rPr>
                <w:rFonts w:ascii="Times New Roman" w:hAnsi="Times New Roman" w:cs="Times New Roman"/>
                <w:i/>
                <w:iCs/>
                <w:sz w:val="24"/>
                <w:szCs w:val="24"/>
                <w:lang w:val="uk-UA"/>
              </w:rPr>
            </w:pPr>
          </w:p>
          <w:p w:rsidR="00FD6F1A" w:rsidRPr="00824F5B" w:rsidRDefault="00FD6F1A" w:rsidP="006A52CC">
            <w:pPr>
              <w:ind w:left="348" w:right="-58"/>
              <w:contextualSpacing/>
              <w:rPr>
                <w:rFonts w:ascii="Times New Roman" w:hAnsi="Times New Roman" w:cs="Times New Roman"/>
                <w:iCs/>
                <w:sz w:val="24"/>
                <w:szCs w:val="24"/>
                <w:lang w:val="uk-UA"/>
              </w:rPr>
            </w:pPr>
            <w:r w:rsidRPr="00372D6F">
              <w:rPr>
                <w:rFonts w:ascii="Times New Roman" w:hAnsi="Times New Roman" w:cs="Times New Roman"/>
                <w:i/>
                <w:iCs/>
                <w:sz w:val="24"/>
                <w:szCs w:val="24"/>
                <w:lang w:val="uk-UA"/>
              </w:rPr>
              <w:t xml:space="preserve">Тема </w:t>
            </w:r>
            <w:r>
              <w:rPr>
                <w:rFonts w:ascii="Times New Roman" w:hAnsi="Times New Roman" w:cs="Times New Roman"/>
                <w:i/>
                <w:iCs/>
                <w:sz w:val="24"/>
                <w:szCs w:val="24"/>
                <w:lang w:val="uk-UA"/>
              </w:rPr>
              <w:t xml:space="preserve">6.  </w:t>
            </w:r>
            <w:r w:rsidRPr="00824F5B">
              <w:rPr>
                <w:rFonts w:ascii="Times New Roman" w:hAnsi="Times New Roman" w:cs="Times New Roman"/>
                <w:sz w:val="28"/>
                <w:lang w:val="uk-UA"/>
              </w:rPr>
              <w:t xml:space="preserve">Методика лінгвістичного аналізу  </w:t>
            </w:r>
          </w:p>
        </w:tc>
        <w:tc>
          <w:tcPr>
            <w:tcW w:w="3229" w:type="dxa"/>
            <w:tcBorders>
              <w:top w:val="single" w:sz="4" w:space="0" w:color="auto"/>
              <w:left w:val="single" w:sz="4" w:space="0" w:color="auto"/>
              <w:bottom w:val="single" w:sz="4" w:space="0" w:color="auto"/>
              <w:right w:val="single" w:sz="4" w:space="0" w:color="auto"/>
            </w:tcBorders>
          </w:tcPr>
          <w:p w:rsidR="006A52CC" w:rsidRPr="006A52CC" w:rsidRDefault="006A52CC" w:rsidP="006A52CC">
            <w:pPr>
              <w:pStyle w:val="3"/>
              <w:spacing w:before="0" w:after="75"/>
              <w:contextualSpacing/>
              <w:jc w:val="center"/>
              <w:rPr>
                <w:rFonts w:ascii="Times New Roman" w:hAnsi="Times New Roman" w:cs="Times New Roman"/>
                <w:b/>
                <w:bCs/>
                <w:i/>
                <w:iCs/>
                <w:lang w:val="uk-UA"/>
              </w:rPr>
            </w:pPr>
            <w:r w:rsidRPr="006A52CC">
              <w:rPr>
                <w:rFonts w:ascii="Times New Roman" w:hAnsi="Times New Roman" w:cs="Times New Roman"/>
                <w:i/>
                <w:iCs/>
                <w:lang w:val="uk-UA"/>
              </w:rPr>
              <w:t>Основна</w:t>
            </w:r>
          </w:p>
          <w:p w:rsidR="006A52CC" w:rsidRPr="006A52CC" w:rsidRDefault="006A52CC" w:rsidP="006A52CC">
            <w:pPr>
              <w:pStyle w:val="a6"/>
              <w:ind w:left="284"/>
              <w:jc w:val="center"/>
              <w:rPr>
                <w:rFonts w:ascii="Times New Roman" w:hAnsi="Times New Roman" w:cs="Times New Roman"/>
                <w:bCs/>
                <w:sz w:val="24"/>
                <w:szCs w:val="24"/>
              </w:rPr>
            </w:pPr>
            <w:r w:rsidRPr="006A52CC">
              <w:rPr>
                <w:rFonts w:ascii="Times New Roman" w:hAnsi="Times New Roman" w:cs="Times New Roman"/>
                <w:sz w:val="24"/>
                <w:szCs w:val="24"/>
              </w:rPr>
              <w:t>1; 5; 6; 13; 19; 21</w:t>
            </w:r>
            <w:r w:rsidRPr="006A52CC">
              <w:rPr>
                <w:rFonts w:ascii="Times New Roman" w:hAnsi="Times New Roman" w:cs="Times New Roman"/>
                <w:bCs/>
                <w:sz w:val="24"/>
                <w:szCs w:val="24"/>
              </w:rPr>
              <w:t>.</w:t>
            </w:r>
          </w:p>
          <w:p w:rsidR="006A52CC" w:rsidRPr="006A52CC" w:rsidRDefault="006A52CC" w:rsidP="006A52CC">
            <w:pPr>
              <w:pStyle w:val="3"/>
              <w:spacing w:before="0" w:after="75"/>
              <w:contextualSpacing/>
              <w:jc w:val="center"/>
              <w:rPr>
                <w:rFonts w:ascii="Times New Roman" w:hAnsi="Times New Roman" w:cs="Times New Roman"/>
                <w:b/>
                <w:bCs/>
                <w:i/>
                <w:iCs/>
                <w:lang w:val="uk-UA"/>
              </w:rPr>
            </w:pPr>
            <w:r w:rsidRPr="006A52CC">
              <w:rPr>
                <w:rFonts w:ascii="Times New Roman" w:hAnsi="Times New Roman" w:cs="Times New Roman"/>
                <w:i/>
                <w:iCs/>
                <w:lang w:val="uk-UA"/>
              </w:rPr>
              <w:t>Додаткова</w:t>
            </w:r>
          </w:p>
          <w:p w:rsidR="00FD6F1A" w:rsidRPr="006A52CC" w:rsidRDefault="006A52CC" w:rsidP="006A52CC">
            <w:pPr>
              <w:pStyle w:val="a6"/>
              <w:spacing w:line="256" w:lineRule="auto"/>
              <w:ind w:left="165" w:firstLine="142"/>
              <w:jc w:val="center"/>
              <w:rPr>
                <w:rFonts w:ascii="Times New Roman" w:hAnsi="Times New Roman" w:cs="Times New Roman"/>
                <w:sz w:val="24"/>
                <w:szCs w:val="24"/>
              </w:rPr>
            </w:pPr>
            <w:r w:rsidRPr="006A52CC">
              <w:rPr>
                <w:rFonts w:ascii="Times New Roman" w:hAnsi="Times New Roman" w:cs="Times New Roman"/>
                <w:bCs/>
                <w:sz w:val="24"/>
                <w:szCs w:val="24"/>
              </w:rPr>
              <w:t>15; 32; 34.</w:t>
            </w:r>
          </w:p>
        </w:tc>
      </w:tr>
      <w:tr w:rsidR="00FD6F1A" w:rsidTr="006A52CC">
        <w:trPr>
          <w:trHeight w:val="1395"/>
        </w:trPr>
        <w:tc>
          <w:tcPr>
            <w:tcW w:w="10376" w:type="dxa"/>
            <w:tcBorders>
              <w:top w:val="single" w:sz="4" w:space="0" w:color="auto"/>
              <w:left w:val="single" w:sz="4" w:space="0" w:color="auto"/>
              <w:bottom w:val="single" w:sz="4" w:space="0" w:color="auto"/>
              <w:right w:val="single" w:sz="4" w:space="0" w:color="auto"/>
            </w:tcBorders>
          </w:tcPr>
          <w:p w:rsidR="006A52CC" w:rsidRDefault="006A52CC" w:rsidP="006A52CC">
            <w:pPr>
              <w:spacing w:line="240" w:lineRule="auto"/>
              <w:ind w:left="348"/>
              <w:rPr>
                <w:rFonts w:ascii="Times New Roman" w:hAnsi="Times New Roman" w:cs="Times New Roman"/>
                <w:i/>
                <w:iCs/>
                <w:sz w:val="24"/>
                <w:szCs w:val="24"/>
                <w:lang w:val="uk-UA"/>
              </w:rPr>
            </w:pPr>
          </w:p>
          <w:p w:rsidR="00FD6F1A" w:rsidRPr="00824F5B" w:rsidRDefault="00FD6F1A" w:rsidP="006A52CC">
            <w:pPr>
              <w:spacing w:line="240" w:lineRule="auto"/>
              <w:ind w:left="348"/>
              <w:rPr>
                <w:rFonts w:ascii="Times New Roman" w:hAnsi="Times New Roman" w:cs="Times New Roman"/>
                <w:iCs/>
                <w:sz w:val="24"/>
                <w:szCs w:val="24"/>
                <w:lang w:val="uk-UA"/>
              </w:rPr>
            </w:pPr>
            <w:r w:rsidRPr="00372D6F">
              <w:rPr>
                <w:rFonts w:ascii="Times New Roman" w:hAnsi="Times New Roman" w:cs="Times New Roman"/>
                <w:i/>
                <w:iCs/>
                <w:sz w:val="24"/>
                <w:szCs w:val="24"/>
                <w:lang w:val="uk-UA"/>
              </w:rPr>
              <w:t xml:space="preserve">Тема </w:t>
            </w:r>
            <w:r>
              <w:rPr>
                <w:rFonts w:ascii="Times New Roman" w:hAnsi="Times New Roman" w:cs="Times New Roman"/>
                <w:i/>
                <w:iCs/>
                <w:sz w:val="24"/>
                <w:szCs w:val="24"/>
                <w:lang w:val="uk-UA"/>
              </w:rPr>
              <w:t>7</w:t>
            </w:r>
            <w:r w:rsidRPr="00372D6F">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Pr="00824F5B">
              <w:rPr>
                <w:rFonts w:ascii="Times New Roman" w:hAnsi="Times New Roman" w:cs="Times New Roman"/>
                <w:sz w:val="28"/>
                <w:lang w:val="uk-UA"/>
              </w:rPr>
              <w:t>Методика літературознавчого аналізу</w:t>
            </w:r>
          </w:p>
        </w:tc>
        <w:tc>
          <w:tcPr>
            <w:tcW w:w="3229" w:type="dxa"/>
            <w:tcBorders>
              <w:top w:val="single" w:sz="4" w:space="0" w:color="auto"/>
              <w:left w:val="single" w:sz="4" w:space="0" w:color="auto"/>
              <w:bottom w:val="single" w:sz="4" w:space="0" w:color="auto"/>
              <w:right w:val="single" w:sz="4" w:space="0" w:color="auto"/>
            </w:tcBorders>
          </w:tcPr>
          <w:p w:rsidR="006A52CC" w:rsidRPr="006A52CC" w:rsidRDefault="006A52CC" w:rsidP="006A52CC">
            <w:pPr>
              <w:pStyle w:val="3"/>
              <w:spacing w:before="0" w:after="75"/>
              <w:contextualSpacing/>
              <w:jc w:val="center"/>
              <w:rPr>
                <w:rFonts w:ascii="Times New Roman" w:hAnsi="Times New Roman" w:cs="Times New Roman"/>
                <w:i/>
                <w:iCs/>
                <w:lang w:val="uk-UA"/>
              </w:rPr>
            </w:pPr>
            <w:r w:rsidRPr="006A52CC">
              <w:rPr>
                <w:rFonts w:ascii="Times New Roman" w:hAnsi="Times New Roman" w:cs="Times New Roman"/>
                <w:i/>
                <w:iCs/>
                <w:lang w:val="uk-UA"/>
              </w:rPr>
              <w:t>Основна</w:t>
            </w:r>
          </w:p>
          <w:p w:rsidR="006A52CC" w:rsidRPr="006A52CC" w:rsidRDefault="006A52CC" w:rsidP="006A52CC">
            <w:pPr>
              <w:pStyle w:val="3"/>
              <w:spacing w:before="0" w:after="75"/>
              <w:contextualSpacing/>
              <w:jc w:val="center"/>
              <w:rPr>
                <w:rFonts w:ascii="Times New Roman" w:hAnsi="Times New Roman" w:cs="Times New Roman"/>
                <w:b/>
                <w:bCs/>
                <w:i/>
                <w:iCs/>
                <w:lang w:val="uk-UA"/>
              </w:rPr>
            </w:pPr>
            <w:r w:rsidRPr="006A52CC">
              <w:rPr>
                <w:rFonts w:ascii="Times New Roman" w:eastAsia="Calibri" w:hAnsi="Times New Roman" w:cs="Times New Roman"/>
                <w:lang w:val="uk-UA"/>
              </w:rPr>
              <w:t xml:space="preserve">3; </w:t>
            </w:r>
            <w:r w:rsidRPr="006A52CC">
              <w:rPr>
                <w:rFonts w:ascii="Times New Roman" w:hAnsi="Times New Roman" w:cs="Times New Roman"/>
                <w:bCs/>
                <w:lang w:val="uk-UA"/>
              </w:rPr>
              <w:t xml:space="preserve">4; </w:t>
            </w:r>
            <w:r w:rsidRPr="006A52CC">
              <w:rPr>
                <w:rFonts w:ascii="Times New Roman" w:eastAsia="Calibri" w:hAnsi="Times New Roman" w:cs="Times New Roman"/>
                <w:lang w:val="uk-UA"/>
              </w:rPr>
              <w:t>14; 15; 17.</w:t>
            </w:r>
          </w:p>
          <w:p w:rsidR="006A52CC" w:rsidRPr="006A52CC" w:rsidRDefault="006A52CC" w:rsidP="006A52CC">
            <w:pPr>
              <w:pStyle w:val="3"/>
              <w:spacing w:before="0" w:after="75"/>
              <w:contextualSpacing/>
              <w:jc w:val="center"/>
              <w:rPr>
                <w:rFonts w:ascii="Times New Roman" w:hAnsi="Times New Roman" w:cs="Times New Roman"/>
                <w:i/>
                <w:iCs/>
                <w:lang w:val="uk-UA"/>
              </w:rPr>
            </w:pPr>
            <w:r w:rsidRPr="006A52CC">
              <w:rPr>
                <w:rFonts w:ascii="Times New Roman" w:hAnsi="Times New Roman" w:cs="Times New Roman"/>
                <w:i/>
                <w:iCs/>
                <w:lang w:val="uk-UA"/>
              </w:rPr>
              <w:t>Додаткова</w:t>
            </w:r>
          </w:p>
          <w:p w:rsidR="00FD6F1A" w:rsidRPr="006A52CC" w:rsidRDefault="006A52CC" w:rsidP="006A52CC">
            <w:pPr>
              <w:pStyle w:val="3"/>
              <w:spacing w:before="0" w:after="75"/>
              <w:contextualSpacing/>
              <w:jc w:val="center"/>
              <w:rPr>
                <w:rFonts w:ascii="Times New Roman" w:hAnsi="Times New Roman" w:cs="Times New Roman"/>
                <w:lang w:val="uk-UA"/>
              </w:rPr>
            </w:pPr>
            <w:r w:rsidRPr="006A52CC">
              <w:rPr>
                <w:rFonts w:ascii="Times New Roman" w:eastAsiaTheme="minorHAnsi" w:hAnsi="Times New Roman" w:cs="Times New Roman"/>
                <w:color w:val="auto"/>
                <w:lang w:val="uk-UA"/>
              </w:rPr>
              <w:t>20; 22; 27; 28; 29; 36; 39; 40; 43; 44.</w:t>
            </w:r>
          </w:p>
        </w:tc>
      </w:tr>
    </w:tbl>
    <w:p w:rsidR="007571C4" w:rsidRDefault="007571C4" w:rsidP="007571C4">
      <w:pPr>
        <w:pStyle w:val="a6"/>
        <w:spacing w:line="240" w:lineRule="auto"/>
        <w:ind w:left="0"/>
        <w:rPr>
          <w:rFonts w:ascii="Times New Roman" w:hAnsi="Times New Roman" w:cs="Times New Roman"/>
          <w:b/>
          <w:bCs/>
          <w:sz w:val="28"/>
          <w:szCs w:val="28"/>
        </w:rPr>
      </w:pPr>
    </w:p>
    <w:p w:rsidR="007571C4" w:rsidRDefault="007571C4" w:rsidP="007571C4">
      <w:pPr>
        <w:pStyle w:val="a6"/>
        <w:spacing w:line="240" w:lineRule="auto"/>
        <w:ind w:left="0"/>
        <w:rPr>
          <w:rFonts w:ascii="Times New Roman" w:hAnsi="Times New Roman" w:cs="Times New Roman"/>
          <w:b/>
          <w:bCs/>
          <w:sz w:val="28"/>
          <w:szCs w:val="28"/>
        </w:rPr>
      </w:pPr>
    </w:p>
    <w:p w:rsidR="007571C4" w:rsidRDefault="007571C4" w:rsidP="007571C4">
      <w:pPr>
        <w:pStyle w:val="a6"/>
        <w:spacing w:line="240" w:lineRule="auto"/>
        <w:ind w:left="0"/>
        <w:jc w:val="center"/>
        <w:rPr>
          <w:rFonts w:ascii="Times New Roman" w:hAnsi="Times New Roman" w:cs="Times New Roman"/>
          <w:b/>
          <w:bCs/>
          <w:sz w:val="28"/>
          <w:szCs w:val="28"/>
        </w:rPr>
      </w:pPr>
    </w:p>
    <w:p w:rsidR="007571C4" w:rsidRPr="007571C4" w:rsidRDefault="007571C4" w:rsidP="007571C4">
      <w:pPr>
        <w:spacing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11. </w:t>
      </w:r>
      <w:r w:rsidRPr="007571C4">
        <w:rPr>
          <w:rFonts w:ascii="Times New Roman" w:hAnsi="Times New Roman" w:cs="Times New Roman"/>
          <w:b/>
          <w:sz w:val="36"/>
          <w:szCs w:val="36"/>
          <w:lang w:val="uk-UA"/>
        </w:rPr>
        <w:t>Показники та критерії оцінювання</w:t>
      </w:r>
    </w:p>
    <w:p w:rsidR="007571C4" w:rsidRPr="007571C4" w:rsidRDefault="007571C4" w:rsidP="007571C4">
      <w:pPr>
        <w:pStyle w:val="a6"/>
        <w:spacing w:line="240" w:lineRule="auto"/>
        <w:ind w:left="0"/>
        <w:jc w:val="center"/>
        <w:rPr>
          <w:rFonts w:ascii="Times New Roman" w:hAnsi="Times New Roman" w:cs="Times New Roman"/>
          <w:b/>
          <w:bCs/>
          <w:sz w:val="28"/>
          <w:szCs w:val="28"/>
          <w:u w:val="single"/>
        </w:rPr>
      </w:pPr>
      <w:r>
        <w:rPr>
          <w:rFonts w:ascii="Times New Roman" w:hAnsi="Times New Roman" w:cs="Times New Roman"/>
          <w:sz w:val="28"/>
          <w:szCs w:val="28"/>
        </w:rPr>
        <w:t>Модульна контрольна робота, залік.</w:t>
      </w:r>
    </w:p>
    <w:p w:rsidR="00CB1B63" w:rsidRPr="007571C4" w:rsidRDefault="00CB1B63" w:rsidP="00CB1B63">
      <w:pPr>
        <w:spacing w:after="0" w:line="240" w:lineRule="auto"/>
        <w:rPr>
          <w:rFonts w:ascii="Times New Roman" w:hAnsi="Times New Roman" w:cs="Times New Roman"/>
          <w:sz w:val="28"/>
          <w:szCs w:val="28"/>
          <w:lang w:val="ru-RU"/>
        </w:rPr>
        <w:sectPr w:rsidR="00CB1B63" w:rsidRPr="007571C4">
          <w:pgSz w:w="16838" w:h="11906" w:orient="landscape"/>
          <w:pgMar w:top="1701" w:right="1134" w:bottom="850" w:left="1701" w:header="708" w:footer="708" w:gutter="0"/>
          <w:cols w:space="720"/>
        </w:sectPr>
      </w:pPr>
    </w:p>
    <w:p w:rsidR="00CB1B63" w:rsidRPr="007571C4" w:rsidRDefault="007571C4" w:rsidP="007571C4">
      <w:pPr>
        <w:spacing w:line="240" w:lineRule="auto"/>
        <w:jc w:val="center"/>
        <w:rPr>
          <w:rFonts w:ascii="Times New Roman" w:hAnsi="Times New Roman" w:cs="Times New Roman"/>
          <w:b/>
          <w:bCs/>
          <w:sz w:val="28"/>
          <w:szCs w:val="28"/>
          <w:u w:val="single"/>
          <w:lang w:val="ru-RU"/>
        </w:rPr>
      </w:pPr>
      <w:r>
        <w:rPr>
          <w:rFonts w:ascii="Times New Roman" w:hAnsi="Times New Roman" w:cs="Times New Roman"/>
          <w:b/>
          <w:sz w:val="36"/>
          <w:szCs w:val="36"/>
          <w:lang w:val="uk-UA"/>
        </w:rPr>
        <w:lastRenderedPageBreak/>
        <w:t xml:space="preserve">12. </w:t>
      </w:r>
      <w:r w:rsidR="00CB1B63" w:rsidRPr="007571C4">
        <w:rPr>
          <w:rFonts w:ascii="Times New Roman" w:hAnsi="Times New Roman" w:cs="Times New Roman"/>
          <w:b/>
          <w:sz w:val="36"/>
          <w:szCs w:val="36"/>
          <w:lang w:val="uk-UA"/>
        </w:rPr>
        <w:t>Форми поточного та підсумкового контролю</w:t>
      </w:r>
    </w:p>
    <w:p w:rsidR="00CB1B63" w:rsidRPr="00FF6743" w:rsidRDefault="00CB1B63" w:rsidP="00CB1B63">
      <w:pPr>
        <w:pStyle w:val="a6"/>
        <w:spacing w:line="240" w:lineRule="auto"/>
        <w:rPr>
          <w:rFonts w:ascii="Times New Roman" w:hAnsi="Times New Roman" w:cs="Times New Roman"/>
          <w:b/>
          <w:bCs/>
          <w:sz w:val="16"/>
          <w:szCs w:val="16"/>
          <w:u w:val="single"/>
        </w:rPr>
      </w:pPr>
    </w:p>
    <w:p w:rsidR="00CB1B63" w:rsidRPr="00FF6743" w:rsidRDefault="00CB1B63" w:rsidP="00FF6743">
      <w:pPr>
        <w:spacing w:after="200" w:line="240" w:lineRule="auto"/>
        <w:ind w:left="720"/>
        <w:contextualSpacing/>
        <w:jc w:val="center"/>
        <w:rPr>
          <w:rFonts w:cstheme="minorHAnsi"/>
          <w:b/>
          <w:sz w:val="32"/>
          <w:szCs w:val="32"/>
          <w:lang w:val="uk-UA"/>
        </w:rPr>
      </w:pPr>
      <w:proofErr w:type="spellStart"/>
      <w:r w:rsidRPr="00FF6743">
        <w:rPr>
          <w:rFonts w:cstheme="minorHAnsi"/>
          <w:b/>
          <w:sz w:val="32"/>
          <w:szCs w:val="32"/>
          <w:lang w:val="ru-RU"/>
        </w:rPr>
        <w:t>Критерії</w:t>
      </w:r>
      <w:proofErr w:type="spellEnd"/>
      <w:r w:rsidRPr="00FF6743">
        <w:rPr>
          <w:rFonts w:cstheme="minorHAnsi"/>
          <w:b/>
          <w:sz w:val="32"/>
          <w:szCs w:val="32"/>
          <w:lang w:val="ru-RU"/>
        </w:rPr>
        <w:t xml:space="preserve"> </w:t>
      </w:r>
      <w:proofErr w:type="spellStart"/>
      <w:r w:rsidRPr="00FF6743">
        <w:rPr>
          <w:rFonts w:cstheme="minorHAnsi"/>
          <w:b/>
          <w:sz w:val="32"/>
          <w:szCs w:val="32"/>
          <w:lang w:val="ru-RU"/>
        </w:rPr>
        <w:t>оцінювання</w:t>
      </w:r>
      <w:proofErr w:type="spellEnd"/>
      <w:r w:rsidRPr="00FF6743">
        <w:rPr>
          <w:rFonts w:cstheme="minorHAnsi"/>
          <w:b/>
          <w:sz w:val="32"/>
          <w:szCs w:val="32"/>
          <w:lang w:val="ru-RU"/>
        </w:rPr>
        <w:t xml:space="preserve"> </w:t>
      </w:r>
      <w:proofErr w:type="spellStart"/>
      <w:r w:rsidRPr="00FF6743">
        <w:rPr>
          <w:rFonts w:cstheme="minorHAnsi"/>
          <w:b/>
          <w:sz w:val="32"/>
          <w:szCs w:val="32"/>
          <w:lang w:val="ru-RU"/>
        </w:rPr>
        <w:t>результатів</w:t>
      </w:r>
      <w:proofErr w:type="spellEnd"/>
      <w:r w:rsidRPr="00FF6743">
        <w:rPr>
          <w:rFonts w:cstheme="minorHAnsi"/>
          <w:b/>
          <w:sz w:val="32"/>
          <w:szCs w:val="32"/>
          <w:lang w:val="ru-RU"/>
        </w:rPr>
        <w:t xml:space="preserve"> </w:t>
      </w:r>
      <w:proofErr w:type="spellStart"/>
      <w:r w:rsidRPr="00FF6743">
        <w:rPr>
          <w:rFonts w:cstheme="minorHAnsi"/>
          <w:b/>
          <w:sz w:val="32"/>
          <w:szCs w:val="32"/>
          <w:lang w:val="ru-RU"/>
        </w:rPr>
        <w:t>навчання</w:t>
      </w:r>
      <w:proofErr w:type="spellEnd"/>
    </w:p>
    <w:p w:rsidR="00CB1B63" w:rsidRDefault="00CB1B63" w:rsidP="00CB1B63">
      <w:pPr>
        <w:spacing w:line="240" w:lineRule="auto"/>
        <w:ind w:left="720"/>
        <w:contextualSpacing/>
        <w:rPr>
          <w:rFonts w:ascii="Times New Roman" w:hAnsi="Times New Roman" w:cs="Times New Roman"/>
          <w:b/>
          <w:sz w:val="16"/>
          <w:szCs w:val="16"/>
          <w:u w:val="single"/>
          <w:lang w:val="uk-UA"/>
        </w:rPr>
      </w:pPr>
    </w:p>
    <w:p w:rsidR="00CB1B63" w:rsidRDefault="00CB1B63" w:rsidP="00CB1B63">
      <w:pPr>
        <w:spacing w:line="240" w:lineRule="auto"/>
        <w:jc w:val="center"/>
        <w:rPr>
          <w:rFonts w:ascii="Times New Roman" w:hAnsi="Times New Roman" w:cs="Times New Roman"/>
          <w:i/>
          <w:sz w:val="28"/>
          <w:szCs w:val="28"/>
          <w:lang w:val="uk-UA"/>
        </w:rPr>
      </w:pPr>
      <w:proofErr w:type="spellStart"/>
      <w:r>
        <w:rPr>
          <w:rFonts w:ascii="Times New Roman" w:hAnsi="Times New Roman" w:cs="Times New Roman"/>
          <w:i/>
          <w:sz w:val="28"/>
          <w:szCs w:val="28"/>
          <w:lang w:val="ru-RU"/>
        </w:rPr>
        <w:t>Розподіл</w:t>
      </w:r>
      <w:proofErr w:type="spellEnd"/>
      <w:r>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балів</w:t>
      </w:r>
      <w:proofErr w:type="spellEnd"/>
      <w:r>
        <w:rPr>
          <w:rFonts w:ascii="Times New Roman" w:hAnsi="Times New Roman" w:cs="Times New Roman"/>
          <w:i/>
          <w:sz w:val="28"/>
          <w:szCs w:val="28"/>
          <w:lang w:val="ru-RU"/>
        </w:rPr>
        <w:t xml:space="preserve"> за формами поточного та </w:t>
      </w:r>
      <w:proofErr w:type="spellStart"/>
      <w:r>
        <w:rPr>
          <w:rFonts w:ascii="Times New Roman" w:hAnsi="Times New Roman" w:cs="Times New Roman"/>
          <w:i/>
          <w:sz w:val="28"/>
          <w:szCs w:val="28"/>
          <w:lang w:val="ru-RU"/>
        </w:rPr>
        <w:t>підсумкового</w:t>
      </w:r>
      <w:proofErr w:type="spellEnd"/>
      <w:r>
        <w:rPr>
          <w:rFonts w:ascii="Times New Roman" w:hAnsi="Times New Roman" w:cs="Times New Roman"/>
          <w:i/>
          <w:sz w:val="28"/>
          <w:szCs w:val="28"/>
          <w:lang w:val="ru-RU"/>
        </w:rPr>
        <w:t xml:space="preserve"> контролю</w:t>
      </w:r>
    </w:p>
    <w:p w:rsidR="00CB1B63" w:rsidRDefault="00CB1B63" w:rsidP="00CB1B63">
      <w:pPr>
        <w:spacing w:line="240" w:lineRule="auto"/>
        <w:rPr>
          <w:rFonts w:ascii="Times New Roman" w:hAnsi="Times New Roman" w:cs="Times New Roman"/>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2638"/>
        <w:gridCol w:w="3762"/>
        <w:gridCol w:w="2564"/>
      </w:tblGrid>
      <w:tr w:rsidR="00CB1B63" w:rsidTr="00CB1B63">
        <w:trPr>
          <w:cantSplit/>
          <w:trHeight w:val="718"/>
        </w:trPr>
        <w:tc>
          <w:tcPr>
            <w:tcW w:w="4065" w:type="pct"/>
            <w:gridSpan w:val="3"/>
            <w:tcBorders>
              <w:top w:val="single" w:sz="4" w:space="0" w:color="auto"/>
              <w:left w:val="single" w:sz="4" w:space="0" w:color="auto"/>
              <w:bottom w:val="single" w:sz="4" w:space="0" w:color="auto"/>
              <w:right w:val="single" w:sz="4" w:space="0" w:color="auto"/>
            </w:tcBorders>
          </w:tcPr>
          <w:p w:rsidR="00CB1B63" w:rsidRDefault="00CB1B63" w:rsidP="007571C4">
            <w:pPr>
              <w:spacing w:line="240" w:lineRule="auto"/>
              <w:jc w:val="center"/>
              <w:rPr>
                <w:rFonts w:ascii="Times New Roman" w:hAnsi="Times New Roman" w:cs="Times New Roman"/>
                <w:b/>
                <w:sz w:val="8"/>
                <w:szCs w:val="8"/>
                <w:lang w:val="uk-UA"/>
              </w:rPr>
            </w:pPr>
          </w:p>
          <w:p w:rsidR="00CB1B63" w:rsidRDefault="00CB1B63" w:rsidP="007571C4">
            <w:pPr>
              <w:spacing w:line="240" w:lineRule="auto"/>
              <w:jc w:val="center"/>
              <w:rPr>
                <w:rFonts w:ascii="Times New Roman" w:hAnsi="Times New Roman" w:cs="Times New Roman"/>
                <w:b/>
                <w:sz w:val="28"/>
                <w:szCs w:val="28"/>
                <w:lang w:val="uk-UA"/>
              </w:rPr>
            </w:pPr>
          </w:p>
          <w:p w:rsidR="00CB1B63" w:rsidRDefault="00CB1B63" w:rsidP="007571C4">
            <w:pPr>
              <w:spacing w:line="24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ru-RU"/>
              </w:rPr>
              <w:t>Поточний</w:t>
            </w:r>
            <w:proofErr w:type="spellEnd"/>
            <w:r>
              <w:rPr>
                <w:rFonts w:ascii="Times New Roman" w:hAnsi="Times New Roman" w:cs="Times New Roman"/>
                <w:b/>
                <w:sz w:val="28"/>
                <w:szCs w:val="28"/>
                <w:lang w:val="ru-RU"/>
              </w:rPr>
              <w:t xml:space="preserve"> і </w:t>
            </w:r>
            <w:proofErr w:type="spellStart"/>
            <w:r>
              <w:rPr>
                <w:rFonts w:ascii="Times New Roman" w:hAnsi="Times New Roman" w:cs="Times New Roman"/>
                <w:b/>
                <w:sz w:val="28"/>
                <w:szCs w:val="28"/>
                <w:lang w:val="ru-RU"/>
              </w:rPr>
              <w:t>модульний</w:t>
            </w:r>
            <w:proofErr w:type="spellEnd"/>
            <w:r>
              <w:rPr>
                <w:rFonts w:ascii="Times New Roman" w:hAnsi="Times New Roman" w:cs="Times New Roman"/>
                <w:b/>
                <w:sz w:val="28"/>
                <w:szCs w:val="28"/>
                <w:lang w:val="ru-RU"/>
              </w:rPr>
              <w:t xml:space="preserve"> контроль (100 </w:t>
            </w:r>
            <w:proofErr w:type="spellStart"/>
            <w:r>
              <w:rPr>
                <w:rFonts w:ascii="Times New Roman" w:hAnsi="Times New Roman" w:cs="Times New Roman"/>
                <w:b/>
                <w:sz w:val="28"/>
                <w:szCs w:val="28"/>
                <w:lang w:val="ru-RU"/>
              </w:rPr>
              <w:t>балів</w:t>
            </w:r>
            <w:proofErr w:type="spellEnd"/>
            <w:r>
              <w:rPr>
                <w:rFonts w:ascii="Times New Roman" w:hAnsi="Times New Roman" w:cs="Times New Roman"/>
                <w:b/>
                <w:sz w:val="28"/>
                <w:szCs w:val="28"/>
                <w:lang w:val="ru-RU"/>
              </w:rPr>
              <w:t>)</w:t>
            </w:r>
          </w:p>
          <w:p w:rsidR="00CB1B63" w:rsidRDefault="00CB1B63" w:rsidP="007571C4">
            <w:pPr>
              <w:spacing w:line="240" w:lineRule="auto"/>
              <w:jc w:val="center"/>
              <w:rPr>
                <w:rFonts w:ascii="Times New Roman" w:hAnsi="Times New Roman" w:cs="Times New Roman"/>
                <w:b/>
                <w:sz w:val="28"/>
                <w:szCs w:val="28"/>
                <w:lang w:val="uk-UA"/>
              </w:rPr>
            </w:pPr>
          </w:p>
        </w:tc>
        <w:tc>
          <w:tcPr>
            <w:tcW w:w="935" w:type="pct"/>
            <w:tcBorders>
              <w:top w:val="single" w:sz="4" w:space="0" w:color="auto"/>
              <w:left w:val="single" w:sz="4" w:space="0" w:color="auto"/>
              <w:bottom w:val="single" w:sz="4" w:space="0" w:color="auto"/>
              <w:right w:val="single" w:sz="4" w:space="0" w:color="auto"/>
            </w:tcBorders>
          </w:tcPr>
          <w:p w:rsidR="00CB1B63" w:rsidRDefault="00CB1B63">
            <w:pPr>
              <w:spacing w:line="240" w:lineRule="auto"/>
              <w:rPr>
                <w:rFonts w:ascii="Times New Roman" w:hAnsi="Times New Roman" w:cs="Times New Roman"/>
                <w:b/>
                <w:sz w:val="16"/>
                <w:szCs w:val="16"/>
                <w:lang w:val="uk-UA"/>
              </w:rPr>
            </w:pPr>
          </w:p>
          <w:p w:rsidR="00CB1B63" w:rsidRDefault="00CB1B63">
            <w:pPr>
              <w:spacing w:line="240" w:lineRule="auto"/>
              <w:jc w:val="center"/>
              <w:rPr>
                <w:rFonts w:ascii="Times New Roman" w:hAnsi="Times New Roman" w:cs="Times New Roman"/>
                <w:b/>
                <w:sz w:val="28"/>
                <w:szCs w:val="28"/>
                <w:lang w:val="uk-UA"/>
              </w:rPr>
            </w:pPr>
          </w:p>
          <w:p w:rsidR="00CB1B63" w:rsidRDefault="00CB1B63">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Сума</w:t>
            </w:r>
            <w:proofErr w:type="spellEnd"/>
          </w:p>
        </w:tc>
      </w:tr>
      <w:tr w:rsidR="00CB1B63" w:rsidTr="00CB1B63">
        <w:trPr>
          <w:trHeight w:val="605"/>
        </w:trPr>
        <w:tc>
          <w:tcPr>
            <w:tcW w:w="4065" w:type="pct"/>
            <w:gridSpan w:val="3"/>
            <w:tcBorders>
              <w:top w:val="single" w:sz="4" w:space="0" w:color="auto"/>
              <w:left w:val="single" w:sz="4" w:space="0" w:color="auto"/>
              <w:bottom w:val="single" w:sz="4" w:space="0" w:color="auto"/>
              <w:right w:val="single" w:sz="4" w:space="0" w:color="auto"/>
            </w:tcBorders>
          </w:tcPr>
          <w:p w:rsidR="00CB1B63" w:rsidRDefault="00CB1B63" w:rsidP="007571C4">
            <w:pPr>
              <w:spacing w:line="240" w:lineRule="auto"/>
              <w:jc w:val="center"/>
              <w:rPr>
                <w:rFonts w:ascii="Times New Roman" w:hAnsi="Times New Roman" w:cs="Times New Roman"/>
                <w:sz w:val="16"/>
                <w:szCs w:val="16"/>
                <w:lang w:val="uk-UA"/>
              </w:rPr>
            </w:pPr>
          </w:p>
          <w:p w:rsidR="00CB1B63" w:rsidRDefault="00CB1B63" w:rsidP="007571C4">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rPr>
              <w:t>Змістовий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модуль</w:t>
            </w:r>
            <w:proofErr w:type="spellEnd"/>
            <w:r>
              <w:rPr>
                <w:rFonts w:ascii="Times New Roman" w:hAnsi="Times New Roman" w:cs="Times New Roman"/>
                <w:sz w:val="28"/>
                <w:szCs w:val="28"/>
              </w:rPr>
              <w:t xml:space="preserve"> 1 (100 </w:t>
            </w:r>
            <w:proofErr w:type="spellStart"/>
            <w:r>
              <w:rPr>
                <w:rFonts w:ascii="Times New Roman" w:hAnsi="Times New Roman" w:cs="Times New Roman"/>
                <w:sz w:val="28"/>
                <w:szCs w:val="28"/>
              </w:rPr>
              <w:t>балів</w:t>
            </w:r>
            <w:proofErr w:type="spellEnd"/>
            <w:r>
              <w:rPr>
                <w:rFonts w:ascii="Times New Roman" w:hAnsi="Times New Roman" w:cs="Times New Roman"/>
                <w:sz w:val="28"/>
                <w:szCs w:val="28"/>
              </w:rPr>
              <w:t>)</w:t>
            </w:r>
          </w:p>
        </w:tc>
        <w:tc>
          <w:tcPr>
            <w:tcW w:w="935" w:type="pct"/>
            <w:vMerge w:val="restart"/>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B1B63" w:rsidTr="00CB1B63">
        <w:trPr>
          <w:trHeight w:val="397"/>
        </w:trPr>
        <w:tc>
          <w:tcPr>
            <w:tcW w:w="1731" w:type="pct"/>
            <w:tcBorders>
              <w:top w:val="single" w:sz="4" w:space="0" w:color="auto"/>
              <w:left w:val="single" w:sz="4" w:space="0" w:color="auto"/>
              <w:bottom w:val="single" w:sz="4" w:space="0" w:color="auto"/>
              <w:right w:val="single" w:sz="4" w:space="0" w:color="auto"/>
            </w:tcBorders>
          </w:tcPr>
          <w:p w:rsidR="00CB1B63" w:rsidRDefault="00CB1B63" w:rsidP="007571C4">
            <w:pPr>
              <w:spacing w:line="240" w:lineRule="auto"/>
              <w:jc w:val="center"/>
              <w:rPr>
                <w:rFonts w:ascii="Times New Roman" w:hAnsi="Times New Roman" w:cs="Times New Roman"/>
                <w:sz w:val="16"/>
                <w:szCs w:val="16"/>
                <w:lang w:val="uk-UA"/>
              </w:rPr>
            </w:pPr>
          </w:p>
          <w:p w:rsidR="00CB1B63" w:rsidRDefault="00CB1B63" w:rsidP="007571C4">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rPr>
              <w:t>Поточний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контроль</w:t>
            </w:r>
            <w:proofErr w:type="spellEnd"/>
          </w:p>
        </w:tc>
        <w:tc>
          <w:tcPr>
            <w:tcW w:w="962" w:type="pct"/>
            <w:tcBorders>
              <w:top w:val="single" w:sz="4" w:space="0" w:color="auto"/>
              <w:left w:val="single" w:sz="4" w:space="0" w:color="auto"/>
              <w:bottom w:val="single" w:sz="4" w:space="0" w:color="auto"/>
              <w:right w:val="single" w:sz="4" w:space="0" w:color="auto"/>
            </w:tcBorders>
          </w:tcPr>
          <w:p w:rsidR="00CB1B63" w:rsidRDefault="00CB1B63" w:rsidP="007571C4">
            <w:pPr>
              <w:spacing w:line="240" w:lineRule="auto"/>
              <w:jc w:val="center"/>
              <w:rPr>
                <w:rFonts w:ascii="Times New Roman" w:hAnsi="Times New Roman" w:cs="Times New Roman"/>
                <w:sz w:val="16"/>
                <w:szCs w:val="16"/>
                <w:lang w:val="uk-UA"/>
              </w:rPr>
            </w:pPr>
          </w:p>
          <w:p w:rsidR="00CB1B63" w:rsidRDefault="00CB1B63" w:rsidP="007571C4">
            <w:pPr>
              <w:spacing w:line="240" w:lineRule="auto"/>
              <w:jc w:val="center"/>
              <w:rPr>
                <w:rFonts w:ascii="Times New Roman" w:hAnsi="Times New Roman" w:cs="Times New Roman"/>
                <w:sz w:val="28"/>
                <w:szCs w:val="28"/>
              </w:rPr>
            </w:pPr>
            <w:r>
              <w:rPr>
                <w:rFonts w:ascii="Times New Roman" w:hAnsi="Times New Roman" w:cs="Times New Roman"/>
                <w:sz w:val="28"/>
                <w:szCs w:val="28"/>
              </w:rPr>
              <w:t>МКР</w:t>
            </w:r>
          </w:p>
        </w:tc>
        <w:tc>
          <w:tcPr>
            <w:tcW w:w="1372" w:type="pct"/>
            <w:tcBorders>
              <w:top w:val="single" w:sz="4" w:space="0" w:color="auto"/>
              <w:left w:val="single" w:sz="4" w:space="0" w:color="auto"/>
              <w:bottom w:val="single" w:sz="4" w:space="0" w:color="auto"/>
              <w:right w:val="single" w:sz="4" w:space="0" w:color="auto"/>
            </w:tcBorders>
          </w:tcPr>
          <w:p w:rsidR="00CB1B63" w:rsidRDefault="00CB1B63" w:rsidP="007571C4">
            <w:pPr>
              <w:spacing w:line="240" w:lineRule="auto"/>
              <w:jc w:val="center"/>
              <w:rPr>
                <w:rFonts w:ascii="Times New Roman" w:hAnsi="Times New Roman" w:cs="Times New Roman"/>
                <w:sz w:val="16"/>
                <w:szCs w:val="16"/>
                <w:lang w:val="uk-UA"/>
              </w:rPr>
            </w:pPr>
          </w:p>
          <w:p w:rsidR="00CB1B63" w:rsidRDefault="00CB1B63" w:rsidP="007571C4">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Самостійна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B63" w:rsidRDefault="00CB1B63">
            <w:pPr>
              <w:spacing w:after="0" w:line="276" w:lineRule="auto"/>
              <w:rPr>
                <w:rFonts w:ascii="Times New Roman" w:hAnsi="Times New Roman" w:cs="Times New Roman"/>
                <w:sz w:val="28"/>
                <w:szCs w:val="28"/>
              </w:rPr>
            </w:pPr>
          </w:p>
        </w:tc>
      </w:tr>
      <w:tr w:rsidR="00CB1B63" w:rsidTr="00CB1B63">
        <w:trPr>
          <w:trHeight w:val="226"/>
        </w:trPr>
        <w:tc>
          <w:tcPr>
            <w:tcW w:w="1731" w:type="pct"/>
            <w:tcBorders>
              <w:top w:val="single" w:sz="4" w:space="0" w:color="auto"/>
              <w:left w:val="single" w:sz="4" w:space="0" w:color="auto"/>
              <w:bottom w:val="single" w:sz="4" w:space="0" w:color="auto"/>
              <w:right w:val="single" w:sz="4" w:space="0" w:color="auto"/>
            </w:tcBorders>
          </w:tcPr>
          <w:p w:rsidR="00CB1B63" w:rsidRDefault="00CB1B63" w:rsidP="007571C4">
            <w:pPr>
              <w:spacing w:line="240" w:lineRule="auto"/>
              <w:jc w:val="center"/>
              <w:rPr>
                <w:rFonts w:ascii="Times New Roman" w:hAnsi="Times New Roman" w:cs="Times New Roman"/>
                <w:sz w:val="16"/>
                <w:szCs w:val="16"/>
                <w:lang w:val="uk-UA"/>
              </w:rPr>
            </w:pPr>
          </w:p>
          <w:p w:rsidR="00CB1B63" w:rsidRDefault="00CB1B63" w:rsidP="007571C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 xml:space="preserve">70 </w:t>
            </w:r>
            <w:proofErr w:type="spellStart"/>
            <w:r>
              <w:rPr>
                <w:rFonts w:ascii="Times New Roman" w:hAnsi="Times New Roman" w:cs="Times New Roman"/>
                <w:sz w:val="28"/>
                <w:szCs w:val="28"/>
              </w:rPr>
              <w:t>балів</w:t>
            </w:r>
            <w:proofErr w:type="spellEnd"/>
          </w:p>
        </w:tc>
        <w:tc>
          <w:tcPr>
            <w:tcW w:w="962" w:type="pct"/>
            <w:tcBorders>
              <w:top w:val="single" w:sz="4" w:space="0" w:color="auto"/>
              <w:left w:val="single" w:sz="4" w:space="0" w:color="auto"/>
              <w:bottom w:val="single" w:sz="4" w:space="0" w:color="auto"/>
              <w:right w:val="single" w:sz="4" w:space="0" w:color="auto"/>
            </w:tcBorders>
          </w:tcPr>
          <w:p w:rsidR="00CB1B63" w:rsidRDefault="00CB1B63" w:rsidP="007571C4">
            <w:pPr>
              <w:spacing w:line="240" w:lineRule="auto"/>
              <w:jc w:val="center"/>
              <w:rPr>
                <w:rFonts w:ascii="Times New Roman" w:hAnsi="Times New Roman" w:cs="Times New Roman"/>
                <w:sz w:val="16"/>
                <w:szCs w:val="16"/>
                <w:lang w:val="uk-UA"/>
              </w:rPr>
            </w:pPr>
          </w:p>
          <w:p w:rsidR="00CB1B63" w:rsidRDefault="00CB1B63" w:rsidP="007571C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25 </w:t>
            </w:r>
            <w:proofErr w:type="spellStart"/>
            <w:r>
              <w:rPr>
                <w:rFonts w:ascii="Times New Roman" w:hAnsi="Times New Roman" w:cs="Times New Roman"/>
                <w:sz w:val="28"/>
                <w:szCs w:val="28"/>
              </w:rPr>
              <w:t>балів</w:t>
            </w:r>
            <w:proofErr w:type="spellEnd"/>
          </w:p>
        </w:tc>
        <w:tc>
          <w:tcPr>
            <w:tcW w:w="1372" w:type="pct"/>
            <w:tcBorders>
              <w:top w:val="single" w:sz="4" w:space="0" w:color="auto"/>
              <w:left w:val="single" w:sz="4" w:space="0" w:color="auto"/>
              <w:bottom w:val="single" w:sz="4" w:space="0" w:color="auto"/>
              <w:right w:val="single" w:sz="4" w:space="0" w:color="auto"/>
            </w:tcBorders>
          </w:tcPr>
          <w:p w:rsidR="00CB1B63" w:rsidRDefault="00CB1B63" w:rsidP="007571C4">
            <w:pPr>
              <w:spacing w:line="240" w:lineRule="auto"/>
              <w:jc w:val="center"/>
              <w:rPr>
                <w:rFonts w:ascii="Times New Roman" w:hAnsi="Times New Roman" w:cs="Times New Roman"/>
                <w:sz w:val="16"/>
                <w:szCs w:val="16"/>
                <w:lang w:val="uk-UA"/>
              </w:rPr>
            </w:pPr>
          </w:p>
          <w:p w:rsidR="00CB1B63" w:rsidRDefault="00CB1B63" w:rsidP="007571C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балів</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B63" w:rsidRDefault="00CB1B63">
            <w:pPr>
              <w:spacing w:after="0" w:line="276" w:lineRule="auto"/>
              <w:rPr>
                <w:rFonts w:ascii="Times New Roman" w:hAnsi="Times New Roman" w:cs="Times New Roman"/>
                <w:sz w:val="28"/>
                <w:szCs w:val="28"/>
              </w:rPr>
            </w:pPr>
          </w:p>
        </w:tc>
      </w:tr>
    </w:tbl>
    <w:p w:rsidR="00CB1B63" w:rsidRDefault="00CB1B63" w:rsidP="00CB1B63">
      <w:pPr>
        <w:spacing w:line="240" w:lineRule="auto"/>
        <w:jc w:val="center"/>
        <w:rPr>
          <w:rFonts w:cstheme="minorHAnsi"/>
          <w:b/>
          <w:sz w:val="28"/>
          <w:szCs w:val="28"/>
        </w:rPr>
      </w:pPr>
    </w:p>
    <w:p w:rsidR="00CB1B63" w:rsidRDefault="00CB1B63" w:rsidP="00CB1B63">
      <w:pPr>
        <w:spacing w:line="240" w:lineRule="auto"/>
        <w:jc w:val="center"/>
        <w:rPr>
          <w:rFonts w:cstheme="minorHAnsi"/>
          <w:b/>
          <w:sz w:val="28"/>
          <w:szCs w:val="28"/>
        </w:rPr>
      </w:pPr>
    </w:p>
    <w:p w:rsidR="00FF6743" w:rsidRDefault="00FF6743" w:rsidP="00CB1B63">
      <w:pPr>
        <w:spacing w:line="240" w:lineRule="auto"/>
        <w:jc w:val="center"/>
        <w:rPr>
          <w:rFonts w:cstheme="minorHAnsi"/>
          <w:b/>
          <w:sz w:val="28"/>
          <w:szCs w:val="28"/>
        </w:rPr>
        <w:sectPr w:rsidR="00FF6743">
          <w:pgSz w:w="16840" w:h="11907" w:orient="landscape"/>
          <w:pgMar w:top="1701" w:right="1418" w:bottom="851" w:left="1701" w:header="720" w:footer="720" w:gutter="0"/>
          <w:pgNumType w:start="105"/>
          <w:cols w:space="720"/>
        </w:sectPr>
      </w:pPr>
    </w:p>
    <w:p w:rsidR="00CB1B63" w:rsidRPr="007A4BC4" w:rsidRDefault="00CB1B63" w:rsidP="00CB1B63">
      <w:pPr>
        <w:spacing w:line="240" w:lineRule="auto"/>
        <w:jc w:val="center"/>
        <w:rPr>
          <w:rFonts w:cstheme="minorHAnsi"/>
          <w:b/>
          <w:sz w:val="32"/>
          <w:szCs w:val="32"/>
          <w:lang w:val="uk-UA"/>
        </w:rPr>
      </w:pPr>
      <w:r w:rsidRPr="007A4BC4">
        <w:rPr>
          <w:rFonts w:cstheme="minorHAnsi"/>
          <w:b/>
          <w:sz w:val="32"/>
          <w:szCs w:val="32"/>
          <w:lang w:val="uk-UA"/>
        </w:rPr>
        <w:lastRenderedPageBreak/>
        <w:t>Таблиця відповідності шкал оцінювання навчальних досягнень здобувачів вищої освіти</w:t>
      </w:r>
    </w:p>
    <w:p w:rsidR="00CB1B63" w:rsidRDefault="00CB1B63" w:rsidP="00CB1B63">
      <w:pPr>
        <w:spacing w:line="240" w:lineRule="auto"/>
        <w:rPr>
          <w:rFonts w:ascii="Times New Roman" w:hAnsi="Times New Roman" w:cs="Times New Roman"/>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4646"/>
        <w:gridCol w:w="1862"/>
        <w:gridCol w:w="3099"/>
        <w:gridCol w:w="2131"/>
      </w:tblGrid>
      <w:tr w:rsidR="00CB1B63" w:rsidTr="00FF6743">
        <w:trPr>
          <w:trHeight w:val="420"/>
        </w:trPr>
        <w:tc>
          <w:tcPr>
            <w:tcW w:w="719" w:type="pct"/>
            <w:tcBorders>
              <w:top w:val="single" w:sz="4" w:space="0" w:color="auto"/>
              <w:left w:val="single" w:sz="4" w:space="0" w:color="auto"/>
              <w:bottom w:val="single" w:sz="4" w:space="0" w:color="auto"/>
              <w:right w:val="single" w:sz="4" w:space="0" w:color="auto"/>
            </w:tcBorders>
            <w:vAlign w:val="center"/>
          </w:tcPr>
          <w:p w:rsidR="00FF6743" w:rsidRDefault="00FF6743" w:rsidP="00FF6743">
            <w:pPr>
              <w:spacing w:line="240" w:lineRule="auto"/>
              <w:jc w:val="center"/>
              <w:rPr>
                <w:rFonts w:cstheme="minorHAnsi"/>
                <w:b/>
                <w:lang w:val="uk-UA"/>
              </w:rPr>
            </w:pPr>
            <w:proofErr w:type="spellStart"/>
            <w:r w:rsidRPr="00FF6743">
              <w:rPr>
                <w:rFonts w:cstheme="minorHAnsi"/>
                <w:b/>
                <w:lang w:val="ru-RU"/>
              </w:rPr>
              <w:t>Рейтингова</w:t>
            </w:r>
            <w:proofErr w:type="spellEnd"/>
            <w:r w:rsidRPr="00FF6743">
              <w:rPr>
                <w:rFonts w:cstheme="minorHAnsi"/>
                <w:b/>
                <w:lang w:val="ru-RU"/>
              </w:rPr>
              <w:t xml:space="preserve"> </w:t>
            </w:r>
            <w:proofErr w:type="spellStart"/>
            <w:r w:rsidRPr="00FF6743">
              <w:rPr>
                <w:rFonts w:cstheme="minorHAnsi"/>
                <w:b/>
                <w:lang w:val="ru-RU"/>
              </w:rPr>
              <w:t>оцінка</w:t>
            </w:r>
            <w:proofErr w:type="spellEnd"/>
            <w:r w:rsidRPr="00FF6743">
              <w:rPr>
                <w:rFonts w:cstheme="minorHAnsi"/>
                <w:b/>
                <w:lang w:val="ru-RU"/>
              </w:rPr>
              <w:t xml:space="preserve"> з </w:t>
            </w:r>
            <w:proofErr w:type="spellStart"/>
            <w:r w:rsidRPr="00FF6743">
              <w:rPr>
                <w:rFonts w:cstheme="minorHAnsi"/>
                <w:b/>
                <w:lang w:val="ru-RU"/>
              </w:rPr>
              <w:t>навчальної</w:t>
            </w:r>
            <w:proofErr w:type="spellEnd"/>
            <w:r w:rsidRPr="00FF6743">
              <w:rPr>
                <w:rFonts w:cstheme="minorHAnsi"/>
                <w:b/>
                <w:lang w:val="ru-RU"/>
              </w:rPr>
              <w:t xml:space="preserve"> </w:t>
            </w:r>
            <w:proofErr w:type="spellStart"/>
            <w:r w:rsidRPr="00FF6743">
              <w:rPr>
                <w:rFonts w:cstheme="minorHAnsi"/>
                <w:b/>
                <w:lang w:val="ru-RU"/>
              </w:rPr>
              <w:t>дисципліни</w:t>
            </w:r>
            <w:proofErr w:type="spellEnd"/>
          </w:p>
          <w:p w:rsidR="00CB1B63" w:rsidRDefault="00CB1B63">
            <w:pPr>
              <w:spacing w:line="240" w:lineRule="auto"/>
              <w:jc w:val="center"/>
              <w:rPr>
                <w:rFonts w:cstheme="minorHAnsi"/>
                <w:b/>
                <w:lang w:val="uk-UA"/>
              </w:rPr>
            </w:pPr>
          </w:p>
        </w:tc>
        <w:tc>
          <w:tcPr>
            <w:tcW w:w="1694" w:type="pct"/>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cstheme="minorHAnsi"/>
                <w:b/>
              </w:rPr>
            </w:pPr>
            <w:proofErr w:type="spellStart"/>
            <w:r>
              <w:rPr>
                <w:rFonts w:cstheme="minorHAnsi"/>
                <w:b/>
              </w:rPr>
              <w:t>Оцінка</w:t>
            </w:r>
            <w:proofErr w:type="spellEnd"/>
            <w:r>
              <w:rPr>
                <w:rFonts w:cstheme="minorHAnsi"/>
                <w:b/>
              </w:rPr>
              <w:t xml:space="preserve"> </w:t>
            </w:r>
            <w:proofErr w:type="spellStart"/>
            <w:r>
              <w:rPr>
                <w:rFonts w:cstheme="minorHAnsi"/>
                <w:b/>
              </w:rPr>
              <w:t>за</w:t>
            </w:r>
            <w:proofErr w:type="spellEnd"/>
            <w:r>
              <w:rPr>
                <w:rFonts w:cstheme="minorHAnsi"/>
                <w:b/>
              </w:rPr>
              <w:t xml:space="preserve"> </w:t>
            </w:r>
            <w:proofErr w:type="spellStart"/>
            <w:r>
              <w:rPr>
                <w:rFonts w:cstheme="minorHAnsi"/>
                <w:b/>
              </w:rPr>
              <w:t>шкалою</w:t>
            </w:r>
            <w:proofErr w:type="spellEnd"/>
            <w:r>
              <w:rPr>
                <w:rFonts w:cstheme="minorHAnsi"/>
                <w:b/>
              </w:rPr>
              <w:t xml:space="preserve"> ЕСТS</w:t>
            </w:r>
          </w:p>
        </w:tc>
        <w:tc>
          <w:tcPr>
            <w:tcW w:w="679" w:type="pct"/>
            <w:tcBorders>
              <w:top w:val="single" w:sz="4" w:space="0" w:color="auto"/>
              <w:left w:val="single" w:sz="4" w:space="0" w:color="auto"/>
              <w:bottom w:val="single" w:sz="4" w:space="0" w:color="auto"/>
              <w:right w:val="single" w:sz="4" w:space="0" w:color="auto"/>
            </w:tcBorders>
            <w:vAlign w:val="center"/>
          </w:tcPr>
          <w:p w:rsidR="00CB1B63" w:rsidRDefault="00FF6743">
            <w:pPr>
              <w:spacing w:line="240" w:lineRule="auto"/>
              <w:jc w:val="center"/>
              <w:rPr>
                <w:rFonts w:cstheme="minorHAnsi"/>
                <w:b/>
                <w:lang w:val="uk-UA"/>
              </w:rPr>
            </w:pPr>
            <w:proofErr w:type="spellStart"/>
            <w:r>
              <w:rPr>
                <w:rFonts w:cstheme="minorHAnsi"/>
                <w:b/>
                <w:lang w:val="ru-RU"/>
              </w:rPr>
              <w:t>Рекомендовані</w:t>
            </w:r>
            <w:proofErr w:type="spellEnd"/>
            <w:r>
              <w:rPr>
                <w:rFonts w:cstheme="minorHAnsi"/>
                <w:b/>
                <w:lang w:val="ru-RU"/>
              </w:rPr>
              <w:t xml:space="preserve"> системою ЕСТ</w:t>
            </w:r>
            <w:r>
              <w:rPr>
                <w:rFonts w:cstheme="minorHAnsi"/>
                <w:b/>
              </w:rPr>
              <w:t>S</w:t>
            </w:r>
            <w:r>
              <w:rPr>
                <w:rFonts w:cstheme="minorHAnsi"/>
                <w:b/>
                <w:lang w:val="ru-RU"/>
              </w:rPr>
              <w:t xml:space="preserve"> </w:t>
            </w:r>
            <w:proofErr w:type="spellStart"/>
            <w:r>
              <w:rPr>
                <w:rFonts w:cstheme="minorHAnsi"/>
                <w:b/>
                <w:lang w:val="ru-RU"/>
              </w:rPr>
              <w:t>статистичні</w:t>
            </w:r>
            <w:proofErr w:type="spellEnd"/>
            <w:r>
              <w:rPr>
                <w:rFonts w:cstheme="minorHAnsi"/>
                <w:b/>
                <w:lang w:val="ru-RU"/>
              </w:rPr>
              <w:t xml:space="preserve"> </w:t>
            </w:r>
            <w:proofErr w:type="spellStart"/>
            <w:r>
              <w:rPr>
                <w:rFonts w:cstheme="minorHAnsi"/>
                <w:b/>
                <w:lang w:val="ru-RU"/>
              </w:rPr>
              <w:t>значення</w:t>
            </w:r>
            <w:proofErr w:type="spellEnd"/>
            <w:r>
              <w:rPr>
                <w:rFonts w:cstheme="minorHAnsi"/>
                <w:b/>
                <w:lang w:val="ru-RU"/>
              </w:rPr>
              <w:t xml:space="preserve"> (у %)</w:t>
            </w:r>
          </w:p>
        </w:tc>
        <w:tc>
          <w:tcPr>
            <w:tcW w:w="1130" w:type="pct"/>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cstheme="minorHAnsi"/>
                <w:b/>
                <w:lang w:val="ru-RU"/>
              </w:rPr>
            </w:pPr>
            <w:proofErr w:type="spellStart"/>
            <w:r>
              <w:rPr>
                <w:rFonts w:cstheme="minorHAnsi"/>
                <w:b/>
                <w:lang w:val="ru-RU"/>
              </w:rPr>
              <w:t>Екзаменаційна</w:t>
            </w:r>
            <w:proofErr w:type="spellEnd"/>
            <w:r>
              <w:rPr>
                <w:rFonts w:cstheme="minorHAnsi"/>
                <w:b/>
                <w:lang w:val="ru-RU"/>
              </w:rPr>
              <w:t xml:space="preserve"> </w:t>
            </w:r>
            <w:proofErr w:type="spellStart"/>
            <w:r>
              <w:rPr>
                <w:rFonts w:cstheme="minorHAnsi"/>
                <w:b/>
                <w:lang w:val="ru-RU"/>
              </w:rPr>
              <w:t>оцінка</w:t>
            </w:r>
            <w:proofErr w:type="spellEnd"/>
            <w:r>
              <w:rPr>
                <w:rFonts w:cstheme="minorHAnsi"/>
                <w:b/>
                <w:lang w:val="ru-RU"/>
              </w:rPr>
              <w:t xml:space="preserve"> за </w:t>
            </w:r>
            <w:proofErr w:type="spellStart"/>
            <w:r>
              <w:rPr>
                <w:rFonts w:cstheme="minorHAnsi"/>
                <w:b/>
                <w:lang w:val="ru-RU"/>
              </w:rPr>
              <w:t>національною</w:t>
            </w:r>
            <w:proofErr w:type="spellEnd"/>
            <w:r>
              <w:rPr>
                <w:rFonts w:cstheme="minorHAnsi"/>
                <w:b/>
                <w:lang w:val="ru-RU"/>
              </w:rPr>
              <w:t xml:space="preserve"> шкалою</w:t>
            </w:r>
          </w:p>
        </w:tc>
        <w:tc>
          <w:tcPr>
            <w:tcW w:w="777" w:type="pct"/>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cstheme="minorHAnsi"/>
                <w:b/>
              </w:rPr>
            </w:pPr>
            <w:proofErr w:type="spellStart"/>
            <w:r>
              <w:rPr>
                <w:rFonts w:cstheme="minorHAnsi"/>
                <w:b/>
              </w:rPr>
              <w:t>Національна</w:t>
            </w:r>
            <w:proofErr w:type="spellEnd"/>
            <w:r>
              <w:rPr>
                <w:rFonts w:cstheme="minorHAnsi"/>
                <w:b/>
              </w:rPr>
              <w:t xml:space="preserve"> </w:t>
            </w:r>
            <w:proofErr w:type="spellStart"/>
            <w:r>
              <w:rPr>
                <w:rFonts w:cstheme="minorHAnsi"/>
                <w:b/>
              </w:rPr>
              <w:t>залікова</w:t>
            </w:r>
            <w:proofErr w:type="spellEnd"/>
            <w:r>
              <w:rPr>
                <w:rFonts w:cstheme="minorHAnsi"/>
                <w:b/>
              </w:rPr>
              <w:t xml:space="preserve"> </w:t>
            </w:r>
            <w:proofErr w:type="spellStart"/>
            <w:r>
              <w:rPr>
                <w:rFonts w:cstheme="minorHAnsi"/>
                <w:b/>
              </w:rPr>
              <w:t>оцінка</w:t>
            </w:r>
            <w:proofErr w:type="spellEnd"/>
          </w:p>
        </w:tc>
      </w:tr>
      <w:tr w:rsidR="00CB1B63" w:rsidTr="00CB1B63">
        <w:trPr>
          <w:trHeight w:val="924"/>
        </w:trPr>
        <w:tc>
          <w:tcPr>
            <w:tcW w:w="719" w:type="pct"/>
            <w:tcBorders>
              <w:top w:val="single" w:sz="4" w:space="0" w:color="auto"/>
              <w:left w:val="single" w:sz="4" w:space="0" w:color="auto"/>
              <w:bottom w:val="single" w:sz="4" w:space="0" w:color="auto"/>
              <w:right w:val="single" w:sz="4" w:space="0" w:color="auto"/>
            </w:tcBorders>
            <w:vAlign w:val="center"/>
          </w:tcPr>
          <w:p w:rsidR="00CB1B63" w:rsidRDefault="00CB1B63" w:rsidP="00FF6743">
            <w:pPr>
              <w:spacing w:line="240" w:lineRule="auto"/>
              <w:jc w:val="center"/>
              <w:rPr>
                <w:rFonts w:ascii="Times New Roman" w:hAnsi="Times New Roman" w:cs="Times New Roman"/>
                <w:sz w:val="16"/>
                <w:szCs w:val="16"/>
                <w:lang w:val="uk-UA"/>
              </w:rPr>
            </w:pPr>
          </w:p>
          <w:p w:rsidR="00CB1B63" w:rsidRDefault="00CB1B63" w:rsidP="00FF674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 xml:space="preserve">90-100 і </w:t>
            </w:r>
            <w:proofErr w:type="spellStart"/>
            <w:r>
              <w:rPr>
                <w:rFonts w:ascii="Times New Roman" w:hAnsi="Times New Roman" w:cs="Times New Roman"/>
                <w:sz w:val="28"/>
                <w:szCs w:val="28"/>
              </w:rPr>
              <w:t>більше</w:t>
            </w:r>
            <w:proofErr w:type="spellEnd"/>
          </w:p>
        </w:tc>
        <w:tc>
          <w:tcPr>
            <w:tcW w:w="1694" w:type="pct"/>
            <w:tcBorders>
              <w:top w:val="single" w:sz="4" w:space="0" w:color="auto"/>
              <w:left w:val="single" w:sz="4" w:space="0" w:color="auto"/>
              <w:bottom w:val="single" w:sz="4" w:space="0" w:color="auto"/>
              <w:right w:val="single" w:sz="4" w:space="0" w:color="auto"/>
            </w:tcBorders>
            <w:vAlign w:val="center"/>
            <w:hideMark/>
          </w:tcPr>
          <w:p w:rsidR="00CB1B63" w:rsidRDefault="00CB1B63" w:rsidP="00FF6743">
            <w:pPr>
              <w:spacing w:line="240" w:lineRule="auto"/>
              <w:jc w:val="center"/>
              <w:rPr>
                <w:rFonts w:ascii="Times New Roman" w:hAnsi="Times New Roman" w:cs="Times New Roman"/>
                <w:sz w:val="28"/>
                <w:szCs w:val="28"/>
              </w:rPr>
            </w:pPr>
            <w:r>
              <w:rPr>
                <w:rFonts w:ascii="Times New Roman" w:hAnsi="Times New Roman" w:cs="Times New Roman"/>
                <w:sz w:val="28"/>
                <w:szCs w:val="28"/>
              </w:rPr>
              <w:t>А (</w:t>
            </w:r>
            <w:proofErr w:type="spellStart"/>
            <w:r>
              <w:rPr>
                <w:rFonts w:ascii="Times New Roman" w:hAnsi="Times New Roman" w:cs="Times New Roman"/>
                <w:sz w:val="28"/>
                <w:szCs w:val="28"/>
              </w:rPr>
              <w:t>відмінно</w:t>
            </w:r>
            <w:proofErr w:type="spellEnd"/>
            <w:r>
              <w:rPr>
                <w:rFonts w:ascii="Times New Roman" w:hAnsi="Times New Roman" w:cs="Times New Roman"/>
                <w:sz w:val="28"/>
                <w:szCs w:val="28"/>
              </w:rPr>
              <w:t>)</w:t>
            </w:r>
          </w:p>
        </w:tc>
        <w:tc>
          <w:tcPr>
            <w:tcW w:w="679" w:type="pct"/>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30" w:type="pct"/>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відмінно</w:t>
            </w:r>
            <w:proofErr w:type="spellEnd"/>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зараховано</w:t>
            </w:r>
            <w:proofErr w:type="spellEnd"/>
          </w:p>
        </w:tc>
      </w:tr>
      <w:tr w:rsidR="00CB1B63" w:rsidTr="00CB1B63">
        <w:tc>
          <w:tcPr>
            <w:tcW w:w="719" w:type="pct"/>
            <w:tcBorders>
              <w:top w:val="single" w:sz="4" w:space="0" w:color="auto"/>
              <w:left w:val="single" w:sz="4" w:space="0" w:color="auto"/>
              <w:bottom w:val="single" w:sz="4" w:space="0" w:color="auto"/>
              <w:right w:val="single" w:sz="4" w:space="0" w:color="auto"/>
            </w:tcBorders>
            <w:vAlign w:val="center"/>
            <w:hideMark/>
          </w:tcPr>
          <w:p w:rsidR="00CB1B63" w:rsidRDefault="00CB1B63" w:rsidP="00FF6743">
            <w:pPr>
              <w:spacing w:line="240" w:lineRule="auto"/>
              <w:jc w:val="center"/>
              <w:rPr>
                <w:rFonts w:ascii="Times New Roman" w:hAnsi="Times New Roman" w:cs="Times New Roman"/>
                <w:sz w:val="28"/>
                <w:szCs w:val="28"/>
              </w:rPr>
            </w:pPr>
            <w:r>
              <w:rPr>
                <w:rFonts w:ascii="Times New Roman" w:hAnsi="Times New Roman" w:cs="Times New Roman"/>
                <w:sz w:val="28"/>
                <w:szCs w:val="28"/>
              </w:rPr>
              <w:t>82-89</w:t>
            </w:r>
          </w:p>
        </w:tc>
        <w:tc>
          <w:tcPr>
            <w:tcW w:w="1694" w:type="pct"/>
            <w:tcBorders>
              <w:top w:val="single" w:sz="4" w:space="0" w:color="auto"/>
              <w:left w:val="single" w:sz="4" w:space="0" w:color="auto"/>
              <w:bottom w:val="single" w:sz="4" w:space="0" w:color="auto"/>
              <w:right w:val="single" w:sz="4" w:space="0" w:color="auto"/>
            </w:tcBorders>
            <w:vAlign w:val="center"/>
          </w:tcPr>
          <w:p w:rsidR="00CB1B63" w:rsidRDefault="00CB1B63" w:rsidP="00FF6743">
            <w:pPr>
              <w:spacing w:line="240" w:lineRule="auto"/>
              <w:jc w:val="center"/>
              <w:rPr>
                <w:rFonts w:ascii="Times New Roman" w:hAnsi="Times New Roman" w:cs="Times New Roman"/>
                <w:sz w:val="16"/>
                <w:szCs w:val="16"/>
                <w:lang w:val="uk-UA"/>
              </w:rPr>
            </w:pPr>
          </w:p>
          <w:p w:rsidR="00CB1B63" w:rsidRDefault="00CB1B63" w:rsidP="00FF674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В (</w:t>
            </w:r>
            <w:proofErr w:type="spellStart"/>
            <w:r>
              <w:rPr>
                <w:rFonts w:ascii="Times New Roman" w:hAnsi="Times New Roman" w:cs="Times New Roman"/>
                <w:sz w:val="28"/>
                <w:szCs w:val="28"/>
              </w:rPr>
              <w:t>дуже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добре</w:t>
            </w:r>
            <w:proofErr w:type="spellEnd"/>
            <w:r>
              <w:rPr>
                <w:rFonts w:ascii="Times New Roman" w:hAnsi="Times New Roman" w:cs="Times New Roman"/>
                <w:sz w:val="28"/>
                <w:szCs w:val="28"/>
              </w:rPr>
              <w:t>)</w:t>
            </w:r>
          </w:p>
        </w:tc>
        <w:tc>
          <w:tcPr>
            <w:tcW w:w="679" w:type="pct"/>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130" w:type="pct"/>
            <w:vMerge w:val="restart"/>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добре</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B63" w:rsidRDefault="00CB1B63">
            <w:pPr>
              <w:spacing w:after="0" w:line="276" w:lineRule="auto"/>
              <w:rPr>
                <w:rFonts w:ascii="Times New Roman" w:hAnsi="Times New Roman" w:cs="Times New Roman"/>
                <w:sz w:val="28"/>
                <w:szCs w:val="28"/>
              </w:rPr>
            </w:pPr>
          </w:p>
        </w:tc>
      </w:tr>
      <w:tr w:rsidR="00CB1B63" w:rsidTr="00CB1B63">
        <w:tc>
          <w:tcPr>
            <w:tcW w:w="719" w:type="pct"/>
            <w:tcBorders>
              <w:top w:val="single" w:sz="4" w:space="0" w:color="auto"/>
              <w:left w:val="single" w:sz="4" w:space="0" w:color="auto"/>
              <w:bottom w:val="single" w:sz="4" w:space="0" w:color="auto"/>
              <w:right w:val="single" w:sz="4" w:space="0" w:color="auto"/>
            </w:tcBorders>
            <w:vAlign w:val="center"/>
            <w:hideMark/>
          </w:tcPr>
          <w:p w:rsidR="00CB1B63" w:rsidRDefault="00CB1B63" w:rsidP="00FF6743">
            <w:pPr>
              <w:spacing w:line="240" w:lineRule="auto"/>
              <w:jc w:val="center"/>
              <w:rPr>
                <w:rFonts w:ascii="Times New Roman" w:hAnsi="Times New Roman" w:cs="Times New Roman"/>
                <w:sz w:val="28"/>
                <w:szCs w:val="28"/>
              </w:rPr>
            </w:pPr>
            <w:r>
              <w:rPr>
                <w:rFonts w:ascii="Times New Roman" w:hAnsi="Times New Roman" w:cs="Times New Roman"/>
                <w:sz w:val="28"/>
                <w:szCs w:val="28"/>
              </w:rPr>
              <w:t>75-81</w:t>
            </w:r>
          </w:p>
        </w:tc>
        <w:tc>
          <w:tcPr>
            <w:tcW w:w="1694" w:type="pct"/>
            <w:tcBorders>
              <w:top w:val="single" w:sz="4" w:space="0" w:color="auto"/>
              <w:left w:val="single" w:sz="4" w:space="0" w:color="auto"/>
              <w:bottom w:val="single" w:sz="4" w:space="0" w:color="auto"/>
              <w:right w:val="single" w:sz="4" w:space="0" w:color="auto"/>
            </w:tcBorders>
            <w:vAlign w:val="center"/>
          </w:tcPr>
          <w:p w:rsidR="00CB1B63" w:rsidRDefault="00CB1B63" w:rsidP="00FF6743">
            <w:pPr>
              <w:spacing w:line="240" w:lineRule="auto"/>
              <w:jc w:val="center"/>
              <w:rPr>
                <w:rFonts w:ascii="Times New Roman" w:hAnsi="Times New Roman" w:cs="Times New Roman"/>
                <w:sz w:val="16"/>
                <w:szCs w:val="16"/>
                <w:lang w:val="uk-UA"/>
              </w:rPr>
            </w:pPr>
          </w:p>
          <w:p w:rsidR="00CB1B63" w:rsidRDefault="00CB1B63" w:rsidP="00FF674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С (</w:t>
            </w:r>
            <w:proofErr w:type="spellStart"/>
            <w:r>
              <w:rPr>
                <w:rFonts w:ascii="Times New Roman" w:hAnsi="Times New Roman" w:cs="Times New Roman"/>
                <w:sz w:val="28"/>
                <w:szCs w:val="28"/>
              </w:rPr>
              <w:t>добре</w:t>
            </w:r>
            <w:proofErr w:type="spellEnd"/>
            <w:r>
              <w:rPr>
                <w:rFonts w:ascii="Times New Roman" w:hAnsi="Times New Roman" w:cs="Times New Roman"/>
                <w:sz w:val="28"/>
                <w:szCs w:val="28"/>
              </w:rPr>
              <w:t>)</w:t>
            </w:r>
          </w:p>
        </w:tc>
        <w:tc>
          <w:tcPr>
            <w:tcW w:w="679" w:type="pct"/>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B63" w:rsidRDefault="00CB1B63">
            <w:pPr>
              <w:spacing w:after="0" w:line="276"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B63" w:rsidRDefault="00CB1B63">
            <w:pPr>
              <w:spacing w:after="0" w:line="276" w:lineRule="auto"/>
              <w:rPr>
                <w:rFonts w:ascii="Times New Roman" w:hAnsi="Times New Roman" w:cs="Times New Roman"/>
                <w:sz w:val="28"/>
                <w:szCs w:val="28"/>
              </w:rPr>
            </w:pPr>
          </w:p>
        </w:tc>
      </w:tr>
      <w:tr w:rsidR="00CB1B63" w:rsidTr="00CB1B63">
        <w:tc>
          <w:tcPr>
            <w:tcW w:w="719" w:type="pct"/>
            <w:tcBorders>
              <w:top w:val="single" w:sz="4" w:space="0" w:color="auto"/>
              <w:left w:val="single" w:sz="4" w:space="0" w:color="auto"/>
              <w:bottom w:val="single" w:sz="4" w:space="0" w:color="auto"/>
              <w:right w:val="single" w:sz="4" w:space="0" w:color="auto"/>
            </w:tcBorders>
            <w:vAlign w:val="center"/>
            <w:hideMark/>
          </w:tcPr>
          <w:p w:rsidR="00CB1B63" w:rsidRDefault="00CB1B63" w:rsidP="00FF6743">
            <w:pPr>
              <w:spacing w:line="240" w:lineRule="auto"/>
              <w:jc w:val="center"/>
              <w:rPr>
                <w:rFonts w:ascii="Times New Roman" w:hAnsi="Times New Roman" w:cs="Times New Roman"/>
                <w:sz w:val="28"/>
                <w:szCs w:val="28"/>
              </w:rPr>
            </w:pPr>
            <w:r>
              <w:rPr>
                <w:rFonts w:ascii="Times New Roman" w:hAnsi="Times New Roman" w:cs="Times New Roman"/>
                <w:sz w:val="28"/>
                <w:szCs w:val="28"/>
              </w:rPr>
              <w:t>67-74</w:t>
            </w:r>
          </w:p>
        </w:tc>
        <w:tc>
          <w:tcPr>
            <w:tcW w:w="1694" w:type="pct"/>
            <w:tcBorders>
              <w:top w:val="single" w:sz="4" w:space="0" w:color="auto"/>
              <w:left w:val="single" w:sz="4" w:space="0" w:color="auto"/>
              <w:bottom w:val="single" w:sz="4" w:space="0" w:color="auto"/>
              <w:right w:val="single" w:sz="4" w:space="0" w:color="auto"/>
            </w:tcBorders>
            <w:vAlign w:val="center"/>
          </w:tcPr>
          <w:p w:rsidR="00CB1B63" w:rsidRDefault="00CB1B63" w:rsidP="00FF6743">
            <w:pPr>
              <w:spacing w:line="240" w:lineRule="auto"/>
              <w:jc w:val="center"/>
              <w:rPr>
                <w:rFonts w:ascii="Times New Roman" w:hAnsi="Times New Roman" w:cs="Times New Roman"/>
                <w:sz w:val="16"/>
                <w:szCs w:val="16"/>
                <w:lang w:val="uk-UA"/>
              </w:rPr>
            </w:pPr>
          </w:p>
          <w:p w:rsidR="00CB1B63" w:rsidRDefault="00CB1B63" w:rsidP="00FF674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D (</w:t>
            </w:r>
            <w:proofErr w:type="spellStart"/>
            <w:r>
              <w:rPr>
                <w:rFonts w:ascii="Times New Roman" w:hAnsi="Times New Roman" w:cs="Times New Roman"/>
                <w:sz w:val="28"/>
                <w:szCs w:val="28"/>
              </w:rPr>
              <w:t>задовільно</w:t>
            </w:r>
            <w:proofErr w:type="spellEnd"/>
            <w:r>
              <w:rPr>
                <w:rFonts w:ascii="Times New Roman" w:hAnsi="Times New Roman" w:cs="Times New Roman"/>
                <w:sz w:val="28"/>
                <w:szCs w:val="28"/>
              </w:rPr>
              <w:t>)</w:t>
            </w:r>
          </w:p>
        </w:tc>
        <w:tc>
          <w:tcPr>
            <w:tcW w:w="679" w:type="pct"/>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130" w:type="pct"/>
            <w:vMerge w:val="restart"/>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задовільно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B63" w:rsidRDefault="00CB1B63">
            <w:pPr>
              <w:spacing w:after="0" w:line="276" w:lineRule="auto"/>
              <w:rPr>
                <w:rFonts w:ascii="Times New Roman" w:hAnsi="Times New Roman" w:cs="Times New Roman"/>
                <w:sz w:val="28"/>
                <w:szCs w:val="28"/>
              </w:rPr>
            </w:pPr>
          </w:p>
        </w:tc>
      </w:tr>
      <w:tr w:rsidR="00CB1B63" w:rsidTr="00CB1B63">
        <w:tc>
          <w:tcPr>
            <w:tcW w:w="719" w:type="pct"/>
            <w:tcBorders>
              <w:top w:val="single" w:sz="4" w:space="0" w:color="auto"/>
              <w:left w:val="single" w:sz="4" w:space="0" w:color="auto"/>
              <w:bottom w:val="single" w:sz="4" w:space="0" w:color="auto"/>
              <w:right w:val="single" w:sz="4" w:space="0" w:color="auto"/>
            </w:tcBorders>
            <w:vAlign w:val="center"/>
          </w:tcPr>
          <w:p w:rsidR="00CB1B63" w:rsidRDefault="00CB1B63" w:rsidP="00FF6743">
            <w:pPr>
              <w:spacing w:line="240" w:lineRule="auto"/>
              <w:jc w:val="center"/>
              <w:rPr>
                <w:rFonts w:ascii="Times New Roman" w:hAnsi="Times New Roman" w:cs="Times New Roman"/>
                <w:sz w:val="28"/>
                <w:szCs w:val="28"/>
                <w:lang w:val="uk-UA"/>
              </w:rPr>
            </w:pPr>
          </w:p>
          <w:p w:rsidR="00CB1B63" w:rsidRDefault="00CB1B63" w:rsidP="00FF6743">
            <w:pPr>
              <w:spacing w:line="240" w:lineRule="auto"/>
              <w:jc w:val="center"/>
              <w:rPr>
                <w:rFonts w:ascii="Times New Roman" w:hAnsi="Times New Roman" w:cs="Times New Roman"/>
                <w:sz w:val="28"/>
                <w:szCs w:val="28"/>
              </w:rPr>
            </w:pPr>
            <w:r>
              <w:rPr>
                <w:rFonts w:ascii="Times New Roman" w:hAnsi="Times New Roman" w:cs="Times New Roman"/>
                <w:sz w:val="28"/>
                <w:szCs w:val="28"/>
              </w:rPr>
              <w:t>60-66</w:t>
            </w:r>
          </w:p>
        </w:tc>
        <w:tc>
          <w:tcPr>
            <w:tcW w:w="1694" w:type="pct"/>
            <w:tcBorders>
              <w:top w:val="single" w:sz="4" w:space="0" w:color="auto"/>
              <w:left w:val="single" w:sz="4" w:space="0" w:color="auto"/>
              <w:bottom w:val="single" w:sz="4" w:space="0" w:color="auto"/>
              <w:right w:val="single" w:sz="4" w:space="0" w:color="auto"/>
            </w:tcBorders>
            <w:vAlign w:val="center"/>
          </w:tcPr>
          <w:p w:rsidR="00CB1B63" w:rsidRDefault="00CB1B63" w:rsidP="00FF6743">
            <w:pPr>
              <w:spacing w:line="240" w:lineRule="auto"/>
              <w:jc w:val="center"/>
              <w:rPr>
                <w:rFonts w:ascii="Times New Roman" w:hAnsi="Times New Roman" w:cs="Times New Roman"/>
                <w:sz w:val="28"/>
                <w:szCs w:val="28"/>
                <w:lang w:val="uk-UA"/>
              </w:rPr>
            </w:pPr>
          </w:p>
          <w:p w:rsidR="00CB1B63" w:rsidRDefault="00CB1B63" w:rsidP="00FF674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Е (</w:t>
            </w:r>
            <w:proofErr w:type="spellStart"/>
            <w:r>
              <w:rPr>
                <w:rFonts w:ascii="Times New Roman" w:hAnsi="Times New Roman" w:cs="Times New Roman"/>
                <w:sz w:val="28"/>
                <w:szCs w:val="28"/>
              </w:rPr>
              <w:t>достатньо</w:t>
            </w:r>
            <w:proofErr w:type="spellEnd"/>
            <w:r>
              <w:rPr>
                <w:rFonts w:ascii="Times New Roman" w:hAnsi="Times New Roman" w:cs="Times New Roman"/>
                <w:sz w:val="28"/>
                <w:szCs w:val="28"/>
              </w:rPr>
              <w:t>)</w:t>
            </w:r>
          </w:p>
          <w:p w:rsidR="00CB1B63" w:rsidRDefault="00CB1B63" w:rsidP="00FF6743">
            <w:pPr>
              <w:spacing w:line="240" w:lineRule="auto"/>
              <w:jc w:val="center"/>
              <w:rPr>
                <w:rFonts w:ascii="Times New Roman" w:hAnsi="Times New Roman" w:cs="Times New Roman"/>
                <w:sz w:val="28"/>
                <w:szCs w:val="28"/>
                <w:lang w:val="uk-UA"/>
              </w:rPr>
            </w:pPr>
          </w:p>
        </w:tc>
        <w:tc>
          <w:tcPr>
            <w:tcW w:w="679" w:type="pct"/>
            <w:tcBorders>
              <w:top w:val="single" w:sz="4" w:space="0" w:color="auto"/>
              <w:left w:val="single" w:sz="4" w:space="0" w:color="auto"/>
              <w:bottom w:val="single" w:sz="4" w:space="0" w:color="auto"/>
              <w:right w:val="single" w:sz="4" w:space="0" w:color="auto"/>
            </w:tcBorders>
            <w:vAlign w:val="center"/>
          </w:tcPr>
          <w:p w:rsidR="00CB1B63" w:rsidRDefault="00CB1B63">
            <w:pPr>
              <w:spacing w:line="240" w:lineRule="auto"/>
              <w:jc w:val="center"/>
              <w:rPr>
                <w:rFonts w:ascii="Times New Roman" w:hAnsi="Times New Roman" w:cs="Times New Roman"/>
                <w:sz w:val="28"/>
                <w:szCs w:val="28"/>
                <w:lang w:val="uk-UA"/>
              </w:rPr>
            </w:pPr>
          </w:p>
          <w:p w:rsidR="00CB1B63" w:rsidRDefault="00CB1B63">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B63" w:rsidRDefault="00CB1B63">
            <w:pPr>
              <w:spacing w:after="0" w:line="276"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B63" w:rsidRDefault="00CB1B63">
            <w:pPr>
              <w:spacing w:after="0" w:line="276" w:lineRule="auto"/>
              <w:rPr>
                <w:rFonts w:ascii="Times New Roman" w:hAnsi="Times New Roman" w:cs="Times New Roman"/>
                <w:sz w:val="28"/>
                <w:szCs w:val="28"/>
              </w:rPr>
            </w:pPr>
          </w:p>
        </w:tc>
      </w:tr>
      <w:tr w:rsidR="00CB1B63" w:rsidTr="00CB1B63">
        <w:tc>
          <w:tcPr>
            <w:tcW w:w="719" w:type="pct"/>
            <w:tcBorders>
              <w:top w:val="single" w:sz="4" w:space="0" w:color="auto"/>
              <w:left w:val="single" w:sz="4" w:space="0" w:color="auto"/>
              <w:bottom w:val="single" w:sz="4" w:space="0" w:color="auto"/>
              <w:right w:val="single" w:sz="4" w:space="0" w:color="auto"/>
            </w:tcBorders>
            <w:vAlign w:val="center"/>
            <w:hideMark/>
          </w:tcPr>
          <w:p w:rsidR="00CB1B63" w:rsidRDefault="00CB1B63" w:rsidP="00FF6743">
            <w:pPr>
              <w:spacing w:line="240" w:lineRule="auto"/>
              <w:jc w:val="center"/>
              <w:rPr>
                <w:rFonts w:ascii="Times New Roman" w:hAnsi="Times New Roman" w:cs="Times New Roman"/>
                <w:sz w:val="28"/>
                <w:szCs w:val="28"/>
              </w:rPr>
            </w:pPr>
            <w:r>
              <w:rPr>
                <w:rFonts w:ascii="Times New Roman" w:hAnsi="Times New Roman" w:cs="Times New Roman"/>
                <w:sz w:val="28"/>
                <w:szCs w:val="28"/>
              </w:rPr>
              <w:t>35-59</w:t>
            </w:r>
          </w:p>
        </w:tc>
        <w:tc>
          <w:tcPr>
            <w:tcW w:w="1694" w:type="pct"/>
            <w:tcBorders>
              <w:top w:val="single" w:sz="4" w:space="0" w:color="auto"/>
              <w:left w:val="single" w:sz="4" w:space="0" w:color="auto"/>
              <w:bottom w:val="single" w:sz="4" w:space="0" w:color="auto"/>
              <w:right w:val="single" w:sz="4" w:space="0" w:color="auto"/>
            </w:tcBorders>
            <w:vAlign w:val="center"/>
          </w:tcPr>
          <w:p w:rsidR="00CB1B63" w:rsidRDefault="00CB1B63" w:rsidP="00FF6743">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rPr>
              <w:t>FX</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незадовільно</w:t>
            </w:r>
            <w:proofErr w:type="spellEnd"/>
          </w:p>
          <w:p w:rsidR="00CB1B63" w:rsidRDefault="00CB1B63" w:rsidP="00FF6743">
            <w:pPr>
              <w:spacing w:line="240" w:lineRule="auto"/>
              <w:jc w:val="center"/>
              <w:rPr>
                <w:rFonts w:ascii="Times New Roman" w:hAnsi="Times New Roman" w:cs="Times New Roman"/>
                <w:lang w:val="uk-UA"/>
              </w:rPr>
            </w:pPr>
            <w:r>
              <w:rPr>
                <w:rFonts w:ascii="Times New Roman" w:hAnsi="Times New Roman" w:cs="Times New Roman"/>
                <w:lang w:val="ru-RU"/>
              </w:rPr>
              <w:t xml:space="preserve">з </w:t>
            </w:r>
            <w:proofErr w:type="spellStart"/>
            <w:r>
              <w:rPr>
                <w:rFonts w:ascii="Times New Roman" w:hAnsi="Times New Roman" w:cs="Times New Roman"/>
                <w:lang w:val="ru-RU"/>
              </w:rPr>
              <w:t>можливістю</w:t>
            </w:r>
            <w:proofErr w:type="spellEnd"/>
            <w:r>
              <w:rPr>
                <w:rFonts w:ascii="Times New Roman" w:hAnsi="Times New Roman" w:cs="Times New Roman"/>
                <w:lang w:val="ru-RU"/>
              </w:rPr>
              <w:t xml:space="preserve"> повторного </w:t>
            </w:r>
            <w:proofErr w:type="spellStart"/>
            <w:r>
              <w:rPr>
                <w:rFonts w:ascii="Times New Roman" w:hAnsi="Times New Roman" w:cs="Times New Roman"/>
                <w:lang w:val="ru-RU"/>
              </w:rPr>
              <w:t>складання</w:t>
            </w:r>
            <w:proofErr w:type="spellEnd"/>
            <w:r>
              <w:rPr>
                <w:rFonts w:ascii="Times New Roman" w:hAnsi="Times New Roman" w:cs="Times New Roman"/>
                <w:lang w:val="ru-RU"/>
              </w:rPr>
              <w:t>)</w:t>
            </w:r>
          </w:p>
          <w:p w:rsidR="00CB1B63" w:rsidRDefault="00CB1B63" w:rsidP="00FF6743">
            <w:pPr>
              <w:spacing w:line="240" w:lineRule="auto"/>
              <w:jc w:val="center"/>
              <w:rPr>
                <w:rFonts w:ascii="Times New Roman" w:hAnsi="Times New Roman" w:cs="Times New Roman"/>
                <w:sz w:val="28"/>
                <w:szCs w:val="28"/>
                <w:lang w:val="uk-UA"/>
              </w:rPr>
            </w:pPr>
          </w:p>
        </w:tc>
        <w:tc>
          <w:tcPr>
            <w:tcW w:w="679" w:type="pct"/>
            <w:tcBorders>
              <w:top w:val="single" w:sz="4" w:space="0" w:color="auto"/>
              <w:left w:val="single" w:sz="4" w:space="0" w:color="auto"/>
              <w:bottom w:val="single" w:sz="4" w:space="0" w:color="auto"/>
              <w:right w:val="single" w:sz="4" w:space="0" w:color="auto"/>
            </w:tcBorders>
            <w:vAlign w:val="center"/>
          </w:tcPr>
          <w:p w:rsidR="00CB1B63" w:rsidRDefault="00CB1B63">
            <w:pPr>
              <w:spacing w:line="240" w:lineRule="auto"/>
              <w:rPr>
                <w:rFonts w:ascii="Times New Roman" w:hAnsi="Times New Roman" w:cs="Times New Roman"/>
                <w:sz w:val="28"/>
                <w:szCs w:val="28"/>
                <w:lang w:val="ru-RU"/>
              </w:rPr>
            </w:pPr>
          </w:p>
        </w:tc>
        <w:tc>
          <w:tcPr>
            <w:tcW w:w="1130" w:type="pct"/>
            <w:vMerge w:val="restart"/>
            <w:tcBorders>
              <w:top w:val="single" w:sz="4" w:space="0" w:color="auto"/>
              <w:left w:val="single" w:sz="4" w:space="0" w:color="auto"/>
              <w:bottom w:val="single" w:sz="4" w:space="0" w:color="auto"/>
              <w:right w:val="single" w:sz="4" w:space="0" w:color="auto"/>
            </w:tcBorders>
            <w:vAlign w:val="center"/>
            <w:hideMark/>
          </w:tcPr>
          <w:p w:rsidR="00CB1B63" w:rsidRDefault="00CB1B63">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незадовільно</w:t>
            </w:r>
            <w:proofErr w:type="spellEnd"/>
          </w:p>
        </w:tc>
        <w:tc>
          <w:tcPr>
            <w:tcW w:w="777" w:type="pct"/>
            <w:vMerge w:val="restart"/>
            <w:tcBorders>
              <w:top w:val="single" w:sz="4" w:space="0" w:color="auto"/>
              <w:left w:val="single" w:sz="4" w:space="0" w:color="auto"/>
              <w:bottom w:val="single" w:sz="4" w:space="0" w:color="auto"/>
              <w:right w:val="single" w:sz="4" w:space="0" w:color="auto"/>
            </w:tcBorders>
            <w:vAlign w:val="center"/>
          </w:tcPr>
          <w:p w:rsidR="00CB1B63" w:rsidRPr="008B7764" w:rsidRDefault="00CB1B63">
            <w:pPr>
              <w:spacing w:line="240" w:lineRule="auto"/>
              <w:rPr>
                <w:rFonts w:ascii="Times New Roman" w:hAnsi="Times New Roman" w:cs="Times New Roman"/>
                <w:sz w:val="32"/>
                <w:szCs w:val="28"/>
              </w:rPr>
            </w:pPr>
          </w:p>
          <w:p w:rsidR="00CB1B63" w:rsidRDefault="00CB1B63">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зараховано</w:t>
            </w:r>
            <w:proofErr w:type="spellEnd"/>
          </w:p>
          <w:p w:rsidR="00CB1B63" w:rsidRDefault="00CB1B63">
            <w:pPr>
              <w:spacing w:line="240" w:lineRule="auto"/>
              <w:rPr>
                <w:rFonts w:ascii="Times New Roman" w:hAnsi="Times New Roman" w:cs="Times New Roman"/>
                <w:sz w:val="28"/>
                <w:szCs w:val="28"/>
              </w:rPr>
            </w:pPr>
          </w:p>
        </w:tc>
      </w:tr>
      <w:tr w:rsidR="00CB1B63" w:rsidRPr="001B2AEA" w:rsidTr="00CB1B63">
        <w:tc>
          <w:tcPr>
            <w:tcW w:w="719" w:type="pct"/>
            <w:tcBorders>
              <w:top w:val="single" w:sz="4" w:space="0" w:color="auto"/>
              <w:left w:val="single" w:sz="4" w:space="0" w:color="auto"/>
              <w:bottom w:val="single" w:sz="4" w:space="0" w:color="auto"/>
              <w:right w:val="single" w:sz="4" w:space="0" w:color="auto"/>
            </w:tcBorders>
          </w:tcPr>
          <w:p w:rsidR="00CB1B63" w:rsidRDefault="00CB1B63">
            <w:pPr>
              <w:spacing w:line="240" w:lineRule="auto"/>
              <w:rPr>
                <w:rFonts w:ascii="Times New Roman" w:hAnsi="Times New Roman" w:cs="Times New Roman"/>
                <w:sz w:val="28"/>
                <w:szCs w:val="28"/>
              </w:rPr>
            </w:pPr>
          </w:p>
          <w:p w:rsidR="00CB1B63" w:rsidRDefault="00CB1B63">
            <w:pPr>
              <w:spacing w:line="240" w:lineRule="auto"/>
              <w:rPr>
                <w:rFonts w:ascii="Times New Roman" w:hAnsi="Times New Roman" w:cs="Times New Roman"/>
                <w:sz w:val="28"/>
                <w:szCs w:val="28"/>
              </w:rPr>
            </w:pPr>
            <w:r>
              <w:rPr>
                <w:rFonts w:ascii="Times New Roman" w:hAnsi="Times New Roman" w:cs="Times New Roman"/>
                <w:sz w:val="28"/>
                <w:szCs w:val="28"/>
              </w:rPr>
              <w:t xml:space="preserve">34 і </w:t>
            </w:r>
            <w:proofErr w:type="spellStart"/>
            <w:r>
              <w:rPr>
                <w:rFonts w:ascii="Times New Roman" w:hAnsi="Times New Roman" w:cs="Times New Roman"/>
                <w:sz w:val="28"/>
                <w:szCs w:val="28"/>
              </w:rPr>
              <w:t>менше</w:t>
            </w:r>
            <w:proofErr w:type="spellEnd"/>
          </w:p>
        </w:tc>
        <w:tc>
          <w:tcPr>
            <w:tcW w:w="1694" w:type="pct"/>
            <w:tcBorders>
              <w:top w:val="single" w:sz="4" w:space="0" w:color="auto"/>
              <w:left w:val="single" w:sz="4" w:space="0" w:color="auto"/>
              <w:bottom w:val="single" w:sz="4" w:space="0" w:color="auto"/>
              <w:right w:val="single" w:sz="4" w:space="0" w:color="auto"/>
            </w:tcBorders>
          </w:tcPr>
          <w:p w:rsidR="00CB1B63" w:rsidRDefault="00CB1B63">
            <w:pPr>
              <w:spacing w:line="240" w:lineRule="auto"/>
              <w:rPr>
                <w:rFonts w:ascii="Times New Roman" w:hAnsi="Times New Roman" w:cs="Times New Roman"/>
                <w:sz w:val="28"/>
                <w:szCs w:val="28"/>
                <w:lang w:val="ru-RU"/>
              </w:rPr>
            </w:pPr>
          </w:p>
          <w:p w:rsidR="007A4BC4" w:rsidRDefault="00CB1B63">
            <w:pPr>
              <w:spacing w:line="240" w:lineRule="auto"/>
              <w:rPr>
                <w:rFonts w:ascii="Times New Roman" w:hAnsi="Times New Roman" w:cs="Times New Roman"/>
                <w:sz w:val="28"/>
                <w:szCs w:val="28"/>
                <w:lang w:val="ru-RU"/>
              </w:rPr>
            </w:pPr>
            <w:r>
              <w:rPr>
                <w:rFonts w:ascii="Times New Roman" w:hAnsi="Times New Roman" w:cs="Times New Roman"/>
                <w:sz w:val="28"/>
                <w:szCs w:val="28"/>
              </w:rPr>
              <w:t>F</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незадовільно</w:t>
            </w:r>
            <w:proofErr w:type="spellEnd"/>
            <w:r>
              <w:rPr>
                <w:rFonts w:ascii="Times New Roman" w:hAnsi="Times New Roman" w:cs="Times New Roman"/>
                <w:sz w:val="28"/>
                <w:szCs w:val="28"/>
                <w:lang w:val="ru-RU"/>
              </w:rPr>
              <w:t xml:space="preserve"> </w:t>
            </w:r>
          </w:p>
          <w:p w:rsidR="00CB1B63" w:rsidRDefault="00CB1B63">
            <w:pPr>
              <w:spacing w:line="240" w:lineRule="auto"/>
              <w:rPr>
                <w:rFonts w:ascii="Times New Roman" w:hAnsi="Times New Roman" w:cs="Times New Roman"/>
                <w:sz w:val="28"/>
                <w:szCs w:val="28"/>
                <w:lang w:val="uk-UA"/>
              </w:rPr>
            </w:pPr>
            <w:r>
              <w:rPr>
                <w:rFonts w:ascii="Times New Roman" w:hAnsi="Times New Roman" w:cs="Times New Roman"/>
                <w:lang w:val="ru-RU"/>
              </w:rPr>
              <w:t xml:space="preserve">з </w:t>
            </w:r>
            <w:proofErr w:type="spellStart"/>
            <w:r>
              <w:rPr>
                <w:rFonts w:ascii="Times New Roman" w:hAnsi="Times New Roman" w:cs="Times New Roman"/>
                <w:lang w:val="ru-RU"/>
              </w:rPr>
              <w:t>обов’язковим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проведенням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додаткової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роботи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щодо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вивчення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навчального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матеріалу</w:t>
            </w:r>
            <w:proofErr w:type="spellEnd"/>
            <w:r>
              <w:rPr>
                <w:rFonts w:ascii="Times New Roman" w:hAnsi="Times New Roman" w:cs="Times New Roman"/>
                <w:lang w:val="ru-RU"/>
              </w:rPr>
              <w:t xml:space="preserve"> кредитного модуля)</w:t>
            </w:r>
          </w:p>
          <w:p w:rsidR="00CB1B63" w:rsidRDefault="00CB1B63">
            <w:pPr>
              <w:spacing w:line="240" w:lineRule="auto"/>
              <w:rPr>
                <w:rFonts w:ascii="Times New Roman" w:hAnsi="Times New Roman" w:cs="Times New Roman"/>
                <w:sz w:val="28"/>
                <w:szCs w:val="28"/>
                <w:lang w:val="uk-UA"/>
              </w:rPr>
            </w:pPr>
          </w:p>
        </w:tc>
        <w:tc>
          <w:tcPr>
            <w:tcW w:w="679" w:type="pct"/>
            <w:tcBorders>
              <w:top w:val="single" w:sz="4" w:space="0" w:color="auto"/>
              <w:left w:val="single" w:sz="4" w:space="0" w:color="auto"/>
              <w:bottom w:val="single" w:sz="4" w:space="0" w:color="auto"/>
              <w:right w:val="single" w:sz="4" w:space="0" w:color="auto"/>
            </w:tcBorders>
          </w:tcPr>
          <w:p w:rsidR="00CB1B63" w:rsidRDefault="00CB1B63">
            <w:pPr>
              <w:spacing w:line="240" w:lineRule="auto"/>
              <w:rPr>
                <w:rFonts w:ascii="Times New Roman" w:hAnsi="Times New Roman" w:cs="Times New Roman"/>
                <w:sz w:val="28"/>
                <w:szCs w:val="2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B63" w:rsidRPr="0067506C" w:rsidRDefault="00CB1B63">
            <w:pPr>
              <w:spacing w:after="0" w:line="276" w:lineRule="auto"/>
              <w:rPr>
                <w:rFonts w:ascii="Times New Roman" w:hAnsi="Times New Roman" w:cs="Times New Roman"/>
                <w:sz w:val="28"/>
                <w:szCs w:val="2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B63" w:rsidRPr="0067506C" w:rsidRDefault="00CB1B63">
            <w:pPr>
              <w:spacing w:after="0" w:line="276" w:lineRule="auto"/>
              <w:rPr>
                <w:rFonts w:ascii="Times New Roman" w:hAnsi="Times New Roman" w:cs="Times New Roman"/>
                <w:sz w:val="28"/>
                <w:szCs w:val="28"/>
                <w:lang w:val="ru-RU"/>
              </w:rPr>
            </w:pPr>
          </w:p>
        </w:tc>
      </w:tr>
    </w:tbl>
    <w:p w:rsidR="00FF6743" w:rsidRDefault="00FF6743" w:rsidP="00FF6743">
      <w:pPr>
        <w:spacing w:after="0" w:line="240" w:lineRule="auto"/>
        <w:rPr>
          <w:b/>
          <w:sz w:val="28"/>
          <w:szCs w:val="28"/>
          <w:u w:val="single"/>
          <w:lang w:val="uk-UA"/>
        </w:rPr>
      </w:pPr>
    </w:p>
    <w:p w:rsidR="00FF6743" w:rsidRDefault="00FF6743" w:rsidP="00FF6743">
      <w:pPr>
        <w:spacing w:after="0" w:line="240" w:lineRule="auto"/>
        <w:rPr>
          <w:b/>
          <w:sz w:val="28"/>
          <w:szCs w:val="28"/>
          <w:u w:val="single"/>
          <w:lang w:val="uk-UA"/>
        </w:rPr>
      </w:pPr>
    </w:p>
    <w:p w:rsidR="00CB1B63" w:rsidRDefault="00FF6743" w:rsidP="00FF6743">
      <w:pPr>
        <w:spacing w:after="0" w:line="240" w:lineRule="auto"/>
        <w:jc w:val="center"/>
        <w:rPr>
          <w:rFonts w:ascii="Times New Roman" w:hAnsi="Times New Roman" w:cs="Times New Roman"/>
          <w:b/>
          <w:sz w:val="36"/>
          <w:szCs w:val="36"/>
          <w:lang w:val="uk-UA"/>
        </w:rPr>
      </w:pPr>
      <w:r w:rsidRPr="00FF6743">
        <w:rPr>
          <w:rFonts w:ascii="Times New Roman" w:hAnsi="Times New Roman" w:cs="Times New Roman"/>
          <w:b/>
          <w:sz w:val="36"/>
          <w:szCs w:val="36"/>
          <w:lang w:val="uk-UA"/>
        </w:rPr>
        <w:t>9. Рекомендована література</w:t>
      </w:r>
    </w:p>
    <w:p w:rsidR="00FF6743" w:rsidRDefault="00FF6743" w:rsidP="00FF6743">
      <w:pPr>
        <w:pStyle w:val="a6"/>
        <w:spacing w:before="100" w:beforeAutospacing="1" w:after="100" w:afterAutospacing="1"/>
        <w:ind w:left="330"/>
        <w:jc w:val="center"/>
        <w:rPr>
          <w:rFonts w:ascii="Times New Roman" w:hAnsi="Times New Roman" w:cs="Times New Roman"/>
          <w:bCs/>
          <w:i/>
          <w:sz w:val="28"/>
          <w:szCs w:val="28"/>
        </w:rPr>
      </w:pPr>
      <w:r w:rsidRPr="001B3CD8">
        <w:rPr>
          <w:rFonts w:ascii="Times New Roman" w:hAnsi="Times New Roman" w:cs="Times New Roman"/>
          <w:bCs/>
          <w:i/>
          <w:sz w:val="28"/>
          <w:szCs w:val="28"/>
        </w:rPr>
        <w:t>Основна</w:t>
      </w:r>
    </w:p>
    <w:p w:rsidR="00FF6743" w:rsidRPr="00FF6743" w:rsidRDefault="00FF6743" w:rsidP="00FF6743">
      <w:pPr>
        <w:pStyle w:val="a6"/>
        <w:spacing w:before="100" w:beforeAutospacing="1" w:after="100" w:afterAutospacing="1"/>
        <w:ind w:left="330"/>
        <w:jc w:val="center"/>
        <w:rPr>
          <w:rFonts w:ascii="Times New Roman" w:hAnsi="Times New Roman" w:cs="Times New Roman"/>
          <w:bCs/>
          <w:i/>
          <w:sz w:val="16"/>
          <w:szCs w:val="16"/>
        </w:rPr>
      </w:pPr>
    </w:p>
    <w:p w:rsidR="00FF6743" w:rsidRPr="001B3CD8" w:rsidRDefault="00FF6743" w:rsidP="00FF6743">
      <w:pPr>
        <w:pStyle w:val="a6"/>
        <w:numPr>
          <w:ilvl w:val="0"/>
          <w:numId w:val="12"/>
        </w:numPr>
        <w:spacing w:before="100" w:beforeAutospacing="1" w:after="100" w:afterAutospacing="1" w:line="240" w:lineRule="auto"/>
        <w:ind w:right="-625"/>
        <w:jc w:val="both"/>
        <w:rPr>
          <w:rFonts w:ascii="Times New Roman" w:hAnsi="Times New Roman" w:cs="Times New Roman"/>
          <w:sz w:val="28"/>
          <w:szCs w:val="28"/>
        </w:rPr>
      </w:pPr>
      <w:r w:rsidRPr="001B3CD8">
        <w:rPr>
          <w:rFonts w:ascii="Times New Roman" w:hAnsi="Times New Roman" w:cs="Times New Roman"/>
          <w:sz w:val="28"/>
          <w:szCs w:val="28"/>
        </w:rPr>
        <w:t xml:space="preserve">Абрамович С. Д., </w:t>
      </w:r>
      <w:proofErr w:type="spellStart"/>
      <w:r w:rsidRPr="001B3CD8">
        <w:rPr>
          <w:rFonts w:ascii="Times New Roman" w:hAnsi="Times New Roman" w:cs="Times New Roman"/>
          <w:sz w:val="28"/>
          <w:szCs w:val="28"/>
        </w:rPr>
        <w:t>Чікарькова</w:t>
      </w:r>
      <w:proofErr w:type="spellEnd"/>
      <w:r w:rsidRPr="001B3CD8">
        <w:rPr>
          <w:rFonts w:ascii="Times New Roman" w:hAnsi="Times New Roman" w:cs="Times New Roman"/>
          <w:sz w:val="28"/>
          <w:szCs w:val="28"/>
        </w:rPr>
        <w:t xml:space="preserve"> М. Ю. Мовленнєва комунікація :   підручник. К., 2004. </w:t>
      </w:r>
    </w:p>
    <w:p w:rsidR="00FF6743" w:rsidRPr="001B3CD8" w:rsidRDefault="00FF6743" w:rsidP="00FF6743">
      <w:pPr>
        <w:pStyle w:val="a6"/>
        <w:numPr>
          <w:ilvl w:val="0"/>
          <w:numId w:val="12"/>
        </w:numPr>
        <w:spacing w:before="100" w:beforeAutospacing="1" w:after="100" w:afterAutospacing="1" w:line="240" w:lineRule="auto"/>
        <w:ind w:right="-625"/>
        <w:jc w:val="both"/>
        <w:rPr>
          <w:rFonts w:ascii="Times New Roman" w:hAnsi="Times New Roman" w:cs="Times New Roman"/>
          <w:sz w:val="28"/>
          <w:szCs w:val="28"/>
        </w:rPr>
      </w:pPr>
      <w:r w:rsidRPr="001B3CD8">
        <w:rPr>
          <w:rFonts w:ascii="Times New Roman" w:hAnsi="Times New Roman" w:cs="Times New Roman"/>
          <w:bCs/>
          <w:sz w:val="28"/>
          <w:szCs w:val="28"/>
        </w:rPr>
        <w:t>Абрамович С. Д.,</w:t>
      </w:r>
      <w:proofErr w:type="spellStart"/>
      <w:r w:rsidRPr="001B3CD8">
        <w:rPr>
          <w:rFonts w:ascii="Times New Roman" w:hAnsi="Times New Roman" w:cs="Times New Roman"/>
          <w:bCs/>
          <w:sz w:val="28"/>
          <w:szCs w:val="28"/>
        </w:rPr>
        <w:t>Тілло</w:t>
      </w:r>
      <w:proofErr w:type="spellEnd"/>
      <w:r w:rsidRPr="001B3CD8">
        <w:rPr>
          <w:rFonts w:ascii="Times New Roman" w:hAnsi="Times New Roman" w:cs="Times New Roman"/>
          <w:bCs/>
          <w:sz w:val="28"/>
          <w:szCs w:val="28"/>
        </w:rPr>
        <w:t xml:space="preserve"> М. С., </w:t>
      </w:r>
      <w:proofErr w:type="spellStart"/>
      <w:r w:rsidRPr="001B3CD8">
        <w:rPr>
          <w:rFonts w:ascii="Times New Roman" w:hAnsi="Times New Roman" w:cs="Times New Roman"/>
          <w:bCs/>
          <w:sz w:val="28"/>
          <w:szCs w:val="28"/>
        </w:rPr>
        <w:t>Чікарькова</w:t>
      </w:r>
      <w:proofErr w:type="spellEnd"/>
      <w:r w:rsidRPr="001B3CD8">
        <w:rPr>
          <w:rFonts w:ascii="Times New Roman" w:hAnsi="Times New Roman" w:cs="Times New Roman"/>
          <w:bCs/>
          <w:sz w:val="28"/>
          <w:szCs w:val="28"/>
        </w:rPr>
        <w:t xml:space="preserve"> М. Ю. Культурологія. К., 2003  (</w:t>
      </w:r>
      <w:r w:rsidRPr="001B3CD8">
        <w:rPr>
          <w:rFonts w:ascii="Times New Roman" w:hAnsi="Times New Roman" w:cs="Times New Roman"/>
          <w:sz w:val="28"/>
          <w:szCs w:val="28"/>
        </w:rPr>
        <w:t xml:space="preserve">розділ «Наука в системі культури»). </w:t>
      </w:r>
    </w:p>
    <w:p w:rsidR="00FF6743" w:rsidRPr="001B3CD8" w:rsidRDefault="00FF6743" w:rsidP="00FF6743">
      <w:pPr>
        <w:pStyle w:val="a6"/>
        <w:numPr>
          <w:ilvl w:val="0"/>
          <w:numId w:val="12"/>
        </w:numPr>
        <w:spacing w:before="100" w:beforeAutospacing="1" w:after="100" w:afterAutospacing="1" w:line="240" w:lineRule="auto"/>
        <w:ind w:right="-625"/>
        <w:jc w:val="both"/>
        <w:rPr>
          <w:rFonts w:ascii="Times New Roman" w:hAnsi="Times New Roman" w:cs="Times New Roman"/>
          <w:sz w:val="28"/>
          <w:szCs w:val="28"/>
        </w:rPr>
      </w:pPr>
      <w:r w:rsidRPr="001B3CD8">
        <w:rPr>
          <w:rFonts w:ascii="Times New Roman" w:hAnsi="Times New Roman" w:cs="Times New Roman"/>
          <w:sz w:val="28"/>
          <w:szCs w:val="28"/>
        </w:rPr>
        <w:t>Антологія світової літературно-критичної думки ХХ ст. Л., 1997.</w:t>
      </w:r>
    </w:p>
    <w:p w:rsidR="00FF6743" w:rsidRPr="001B3CD8" w:rsidRDefault="00FF6743" w:rsidP="00FF6743">
      <w:pPr>
        <w:pStyle w:val="a6"/>
        <w:numPr>
          <w:ilvl w:val="0"/>
          <w:numId w:val="12"/>
        </w:numPr>
        <w:spacing w:line="240" w:lineRule="auto"/>
        <w:ind w:right="-625"/>
        <w:jc w:val="both"/>
        <w:rPr>
          <w:rFonts w:ascii="Times New Roman" w:hAnsi="Times New Roman" w:cs="Times New Roman"/>
          <w:sz w:val="28"/>
          <w:szCs w:val="28"/>
        </w:rPr>
      </w:pPr>
      <w:hyperlink r:id="rId13" w:tooltip="Бажанов Валентин Александрович (ще не написана)" w:history="1">
        <w:proofErr w:type="spellStart"/>
        <w:r w:rsidRPr="001B3CD8">
          <w:rPr>
            <w:rFonts w:ascii="Times New Roman" w:hAnsi="Times New Roman" w:cs="Times New Roman"/>
            <w:sz w:val="28"/>
            <w:szCs w:val="28"/>
          </w:rPr>
          <w:t>Бажанов</w:t>
        </w:r>
        <w:proofErr w:type="spellEnd"/>
        <w:r w:rsidRPr="001B3CD8">
          <w:rPr>
            <w:rFonts w:ascii="Times New Roman" w:hAnsi="Times New Roman" w:cs="Times New Roman"/>
            <w:sz w:val="28"/>
            <w:szCs w:val="28"/>
          </w:rPr>
          <w:t xml:space="preserve"> В. А.</w:t>
        </w:r>
      </w:hyperlink>
      <w:r w:rsidRPr="001B3CD8">
        <w:rPr>
          <w:rFonts w:ascii="Times New Roman" w:hAnsi="Times New Roman" w:cs="Times New Roman"/>
          <w:sz w:val="28"/>
          <w:szCs w:val="28"/>
        </w:rPr>
        <w:t xml:space="preserve">, </w:t>
      </w:r>
      <w:proofErr w:type="spellStart"/>
      <w:r w:rsidRPr="001B3CD8">
        <w:rPr>
          <w:rFonts w:ascii="Times New Roman" w:hAnsi="Times New Roman" w:cs="Times New Roman"/>
          <w:sz w:val="28"/>
          <w:szCs w:val="28"/>
        </w:rPr>
        <w:t>Конопкін</w:t>
      </w:r>
      <w:proofErr w:type="spellEnd"/>
      <w:r w:rsidRPr="001B3CD8">
        <w:rPr>
          <w:rFonts w:ascii="Times New Roman" w:hAnsi="Times New Roman" w:cs="Times New Roman"/>
          <w:sz w:val="28"/>
          <w:szCs w:val="28"/>
        </w:rPr>
        <w:t xml:space="preserve"> А. М. </w:t>
      </w:r>
      <w:hyperlink r:id="rId14" w:history="1">
        <w:r w:rsidRPr="001B3CD8">
          <w:rPr>
            <w:rFonts w:ascii="Times New Roman" w:hAnsi="Times New Roman" w:cs="Times New Roman"/>
            <w:sz w:val="28"/>
            <w:szCs w:val="28"/>
          </w:rPr>
          <w:t>Про класифікацію підходів до визначення псевдонауки: традиції і новації</w:t>
        </w:r>
      </w:hyperlink>
      <w:r w:rsidRPr="001B3CD8">
        <w:rPr>
          <w:rFonts w:ascii="Times New Roman" w:hAnsi="Times New Roman" w:cs="Times New Roman"/>
          <w:sz w:val="28"/>
          <w:szCs w:val="28"/>
        </w:rPr>
        <w:t xml:space="preserve"> // </w:t>
      </w:r>
      <w:proofErr w:type="spellStart"/>
      <w:r w:rsidRPr="001B3CD8">
        <w:rPr>
          <w:rFonts w:ascii="Times New Roman" w:hAnsi="Times New Roman" w:cs="Times New Roman"/>
          <w:sz w:val="28"/>
          <w:szCs w:val="28"/>
        </w:rPr>
        <w:t>Эпистемология</w:t>
      </w:r>
      <w:proofErr w:type="spellEnd"/>
      <w:r w:rsidRPr="001B3CD8">
        <w:rPr>
          <w:rFonts w:ascii="Times New Roman" w:hAnsi="Times New Roman" w:cs="Times New Roman"/>
          <w:sz w:val="28"/>
          <w:szCs w:val="28"/>
        </w:rPr>
        <w:t xml:space="preserve"> &amp; </w:t>
      </w:r>
      <w:proofErr w:type="spellStart"/>
      <w:r w:rsidRPr="001B3CD8">
        <w:rPr>
          <w:rFonts w:ascii="Times New Roman" w:hAnsi="Times New Roman" w:cs="Times New Roman"/>
          <w:sz w:val="28"/>
          <w:szCs w:val="28"/>
        </w:rPr>
        <w:t>философские</w:t>
      </w:r>
      <w:proofErr w:type="spellEnd"/>
      <w:r w:rsidRPr="001B3CD8">
        <w:rPr>
          <w:rFonts w:ascii="Times New Roman" w:hAnsi="Times New Roman" w:cs="Times New Roman"/>
          <w:sz w:val="28"/>
          <w:szCs w:val="28"/>
        </w:rPr>
        <w:t xml:space="preserve"> науки. 2012.  № 1.  С. 174-191.</w:t>
      </w:r>
    </w:p>
    <w:p w:rsidR="00FF6743" w:rsidRPr="001B3CD8" w:rsidRDefault="00FF6743" w:rsidP="00FF6743">
      <w:pPr>
        <w:pStyle w:val="a6"/>
        <w:numPr>
          <w:ilvl w:val="0"/>
          <w:numId w:val="12"/>
        </w:numPr>
        <w:spacing w:line="240" w:lineRule="auto"/>
        <w:ind w:right="-625"/>
        <w:jc w:val="both"/>
        <w:rPr>
          <w:rFonts w:ascii="Times New Roman" w:hAnsi="Times New Roman" w:cs="Times New Roman"/>
          <w:sz w:val="28"/>
          <w:szCs w:val="28"/>
        </w:rPr>
      </w:pPr>
      <w:proofErr w:type="spellStart"/>
      <w:r w:rsidRPr="001B3CD8">
        <w:rPr>
          <w:rFonts w:ascii="Times New Roman" w:hAnsi="Times New Roman" w:cs="Times New Roman"/>
          <w:sz w:val="28"/>
          <w:szCs w:val="28"/>
        </w:rPr>
        <w:t>Бацевич</w:t>
      </w:r>
      <w:proofErr w:type="spellEnd"/>
      <w:r w:rsidRPr="001B3CD8">
        <w:rPr>
          <w:rFonts w:ascii="Times New Roman" w:hAnsi="Times New Roman" w:cs="Times New Roman"/>
          <w:sz w:val="28"/>
          <w:szCs w:val="28"/>
        </w:rPr>
        <w:t xml:space="preserve"> Ф.С. Основи комунікативної лінгвістики: підручник. К., 2004. </w:t>
      </w:r>
    </w:p>
    <w:p w:rsidR="00FF6743" w:rsidRPr="001B3CD8" w:rsidRDefault="00FF6743" w:rsidP="00FF6743">
      <w:pPr>
        <w:pStyle w:val="a6"/>
        <w:numPr>
          <w:ilvl w:val="0"/>
          <w:numId w:val="12"/>
        </w:numPr>
        <w:spacing w:line="240" w:lineRule="auto"/>
        <w:ind w:right="-625"/>
        <w:jc w:val="both"/>
        <w:rPr>
          <w:rFonts w:ascii="Times New Roman" w:hAnsi="Times New Roman" w:cs="Times New Roman"/>
          <w:sz w:val="28"/>
          <w:szCs w:val="28"/>
        </w:rPr>
      </w:pPr>
      <w:proofErr w:type="spellStart"/>
      <w:r w:rsidRPr="001B3CD8">
        <w:rPr>
          <w:rFonts w:ascii="Times New Roman" w:hAnsi="Times New Roman" w:cs="Times New Roman"/>
          <w:sz w:val="28"/>
          <w:szCs w:val="28"/>
        </w:rPr>
        <w:t>Бацевич</w:t>
      </w:r>
      <w:proofErr w:type="spellEnd"/>
      <w:r w:rsidRPr="001B3CD8">
        <w:rPr>
          <w:rFonts w:ascii="Times New Roman" w:hAnsi="Times New Roman" w:cs="Times New Roman"/>
          <w:sz w:val="28"/>
          <w:szCs w:val="28"/>
        </w:rPr>
        <w:t xml:space="preserve"> Ф. С.  Філософія мови; історія </w:t>
      </w:r>
      <w:proofErr w:type="spellStart"/>
      <w:r w:rsidRPr="001B3CD8">
        <w:rPr>
          <w:rFonts w:ascii="Times New Roman" w:hAnsi="Times New Roman" w:cs="Times New Roman"/>
          <w:sz w:val="28"/>
          <w:szCs w:val="28"/>
        </w:rPr>
        <w:t>лінгвофілософських</w:t>
      </w:r>
      <w:proofErr w:type="spellEnd"/>
      <w:r w:rsidRPr="001B3CD8">
        <w:rPr>
          <w:rFonts w:ascii="Times New Roman" w:hAnsi="Times New Roman" w:cs="Times New Roman"/>
          <w:sz w:val="28"/>
          <w:szCs w:val="28"/>
        </w:rPr>
        <w:t xml:space="preserve"> учень : Підручник. К., 2008. </w:t>
      </w:r>
    </w:p>
    <w:p w:rsidR="00FF6743" w:rsidRPr="001B3CD8" w:rsidRDefault="00FF6743" w:rsidP="00FF6743">
      <w:pPr>
        <w:pStyle w:val="a6"/>
        <w:numPr>
          <w:ilvl w:val="0"/>
          <w:numId w:val="12"/>
        </w:numPr>
        <w:spacing w:line="240" w:lineRule="auto"/>
        <w:ind w:right="-625"/>
        <w:jc w:val="both"/>
        <w:rPr>
          <w:rFonts w:ascii="Times New Roman" w:hAnsi="Times New Roman" w:cs="Times New Roman"/>
          <w:sz w:val="28"/>
          <w:szCs w:val="28"/>
        </w:rPr>
      </w:pPr>
      <w:proofErr w:type="spellStart"/>
      <w:r w:rsidRPr="001B3CD8">
        <w:rPr>
          <w:rFonts w:ascii="Times New Roman" w:hAnsi="Times New Roman" w:cs="Times New Roman"/>
          <w:sz w:val="28"/>
          <w:szCs w:val="28"/>
        </w:rPr>
        <w:t>Гінда</w:t>
      </w:r>
      <w:proofErr w:type="spellEnd"/>
      <w:r w:rsidRPr="001B3CD8">
        <w:rPr>
          <w:rFonts w:ascii="Times New Roman" w:hAnsi="Times New Roman" w:cs="Times New Roman"/>
          <w:sz w:val="28"/>
          <w:szCs w:val="28"/>
        </w:rPr>
        <w:t>  О.  Фольклорний  твір  крізь  призму  жанру  //  Українська  філологія.  Школи,  постаті,  проблеми. Львів, 1999. Ч. 2. C. 492-496.</w:t>
      </w:r>
    </w:p>
    <w:p w:rsidR="00FF6743" w:rsidRPr="001B3CD8" w:rsidRDefault="00FF6743" w:rsidP="00FF6743">
      <w:pPr>
        <w:pStyle w:val="a6"/>
        <w:numPr>
          <w:ilvl w:val="0"/>
          <w:numId w:val="12"/>
        </w:numPr>
        <w:spacing w:line="240" w:lineRule="auto"/>
        <w:ind w:right="-625"/>
        <w:jc w:val="both"/>
        <w:rPr>
          <w:rFonts w:ascii="Times New Roman" w:hAnsi="Times New Roman" w:cs="Times New Roman"/>
          <w:sz w:val="28"/>
          <w:szCs w:val="28"/>
        </w:rPr>
      </w:pPr>
      <w:proofErr w:type="spellStart"/>
      <w:r w:rsidRPr="001B3CD8">
        <w:rPr>
          <w:rFonts w:ascii="Times New Roman" w:hAnsi="Times New Roman" w:cs="Times New Roman"/>
          <w:sz w:val="28"/>
          <w:szCs w:val="28"/>
        </w:rPr>
        <w:t>Голубовська</w:t>
      </w:r>
      <w:proofErr w:type="spellEnd"/>
      <w:r w:rsidRPr="001B3CD8">
        <w:rPr>
          <w:rFonts w:ascii="Times New Roman" w:hAnsi="Times New Roman" w:cs="Times New Roman"/>
          <w:sz w:val="28"/>
          <w:szCs w:val="28"/>
        </w:rPr>
        <w:t xml:space="preserve"> І. О. Корольов І. Р. Актуальні проблеми сучасної лінгвістики : курс лекцій. К., 2011. </w:t>
      </w:r>
    </w:p>
    <w:p w:rsidR="00FF6743" w:rsidRDefault="00FF6743" w:rsidP="00FF6743">
      <w:pPr>
        <w:spacing w:after="0" w:line="240" w:lineRule="auto"/>
        <w:jc w:val="center"/>
        <w:rPr>
          <w:rFonts w:ascii="Times New Roman" w:hAnsi="Times New Roman" w:cs="Times New Roman"/>
          <w:b/>
          <w:sz w:val="36"/>
          <w:szCs w:val="36"/>
          <w:lang w:val="uk-UA"/>
        </w:rPr>
      </w:pPr>
    </w:p>
    <w:p w:rsidR="00FF6743" w:rsidRPr="00FF6743" w:rsidRDefault="00FF6743" w:rsidP="00FF6743">
      <w:pPr>
        <w:spacing w:after="0" w:line="240" w:lineRule="auto"/>
        <w:jc w:val="center"/>
        <w:rPr>
          <w:rFonts w:ascii="Times New Roman" w:hAnsi="Times New Roman" w:cs="Times New Roman"/>
          <w:b/>
          <w:sz w:val="36"/>
          <w:szCs w:val="36"/>
          <w:lang w:val="uk-UA"/>
        </w:rPr>
        <w:sectPr w:rsidR="00FF6743" w:rsidRPr="00FF6743">
          <w:pgSz w:w="16840" w:h="11907" w:orient="landscape"/>
          <w:pgMar w:top="1701" w:right="1418" w:bottom="851" w:left="1701" w:header="720" w:footer="720" w:gutter="0"/>
          <w:pgNumType w:start="105"/>
          <w:cols w:space="720"/>
        </w:sectPr>
      </w:pPr>
    </w:p>
    <w:p w:rsidR="001B3CD8" w:rsidRPr="001B3CD8" w:rsidRDefault="001B3CD8" w:rsidP="00FF6743">
      <w:pPr>
        <w:pStyle w:val="a6"/>
        <w:numPr>
          <w:ilvl w:val="0"/>
          <w:numId w:val="12"/>
        </w:numPr>
        <w:spacing w:line="240" w:lineRule="auto"/>
        <w:ind w:left="142" w:right="-625"/>
        <w:jc w:val="both"/>
        <w:rPr>
          <w:rFonts w:ascii="Times New Roman" w:hAnsi="Times New Roman" w:cs="Times New Roman"/>
          <w:sz w:val="28"/>
          <w:szCs w:val="28"/>
        </w:rPr>
      </w:pPr>
      <w:r w:rsidRPr="001B3CD8">
        <w:rPr>
          <w:rFonts w:ascii="Times New Roman" w:hAnsi="Times New Roman" w:cs="Times New Roman"/>
          <w:sz w:val="28"/>
          <w:szCs w:val="28"/>
        </w:rPr>
        <w:lastRenderedPageBreak/>
        <w:t xml:space="preserve">Єрмоленко С. Я. Фольклор і літературна мова. К., 1987. </w:t>
      </w:r>
    </w:p>
    <w:p w:rsidR="001B3CD8" w:rsidRPr="001B3CD8" w:rsidRDefault="001B3CD8" w:rsidP="00FF6743">
      <w:pPr>
        <w:pStyle w:val="a6"/>
        <w:numPr>
          <w:ilvl w:val="0"/>
          <w:numId w:val="12"/>
        </w:numPr>
        <w:ind w:left="142" w:right="-625"/>
        <w:jc w:val="both"/>
        <w:rPr>
          <w:rFonts w:ascii="Times New Roman" w:hAnsi="Times New Roman" w:cs="Times New Roman"/>
          <w:bCs/>
          <w:sz w:val="28"/>
          <w:szCs w:val="28"/>
        </w:rPr>
      </w:pPr>
      <w:proofErr w:type="spellStart"/>
      <w:r w:rsidRPr="001B3CD8">
        <w:rPr>
          <w:rFonts w:ascii="Times New Roman" w:hAnsi="Times New Roman" w:cs="Times New Roman"/>
          <w:sz w:val="28"/>
          <w:szCs w:val="28"/>
        </w:rPr>
        <w:t>Колесса</w:t>
      </w:r>
      <w:proofErr w:type="spellEnd"/>
      <w:r w:rsidRPr="001B3CD8">
        <w:rPr>
          <w:rFonts w:ascii="Times New Roman" w:hAnsi="Times New Roman" w:cs="Times New Roman"/>
          <w:sz w:val="28"/>
          <w:szCs w:val="28"/>
        </w:rPr>
        <w:t xml:space="preserve"> Ф. </w:t>
      </w:r>
      <w:r w:rsidRPr="001B3CD8">
        <w:rPr>
          <w:rFonts w:ascii="Times New Roman" w:hAnsi="Times New Roman" w:cs="Times New Roman"/>
          <w:bCs/>
          <w:sz w:val="28"/>
          <w:szCs w:val="28"/>
        </w:rPr>
        <w:t>Українська усна словесність. Львів, 1938.</w:t>
      </w:r>
    </w:p>
    <w:p w:rsidR="001B3CD8" w:rsidRPr="001B3CD8" w:rsidRDefault="001B3CD8" w:rsidP="00FF6743">
      <w:pPr>
        <w:pStyle w:val="a6"/>
        <w:numPr>
          <w:ilvl w:val="0"/>
          <w:numId w:val="12"/>
        </w:numPr>
        <w:ind w:left="142" w:right="-625"/>
        <w:jc w:val="both"/>
        <w:rPr>
          <w:rFonts w:ascii="Times New Roman" w:hAnsi="Times New Roman" w:cs="Times New Roman"/>
          <w:sz w:val="28"/>
          <w:szCs w:val="28"/>
        </w:rPr>
      </w:pPr>
      <w:proofErr w:type="spellStart"/>
      <w:r w:rsidRPr="001B3CD8">
        <w:rPr>
          <w:rFonts w:ascii="Times New Roman" w:hAnsi="Times New Roman" w:cs="Times New Roman"/>
          <w:bCs/>
          <w:sz w:val="28"/>
          <w:szCs w:val="28"/>
        </w:rPr>
        <w:t>Лановик</w:t>
      </w:r>
      <w:proofErr w:type="spellEnd"/>
      <w:r w:rsidRPr="001B3CD8">
        <w:rPr>
          <w:rFonts w:ascii="Times New Roman" w:hAnsi="Times New Roman" w:cs="Times New Roman"/>
          <w:bCs/>
          <w:sz w:val="28"/>
          <w:szCs w:val="28"/>
        </w:rPr>
        <w:t xml:space="preserve"> М.Б., </w:t>
      </w:r>
      <w:proofErr w:type="spellStart"/>
      <w:r w:rsidRPr="001B3CD8">
        <w:rPr>
          <w:rFonts w:ascii="Times New Roman" w:hAnsi="Times New Roman" w:cs="Times New Roman"/>
          <w:bCs/>
          <w:sz w:val="28"/>
          <w:szCs w:val="28"/>
        </w:rPr>
        <w:t>Лановик</w:t>
      </w:r>
      <w:proofErr w:type="spellEnd"/>
      <w:r w:rsidRPr="001B3CD8">
        <w:rPr>
          <w:rFonts w:ascii="Times New Roman" w:hAnsi="Times New Roman" w:cs="Times New Roman"/>
          <w:bCs/>
          <w:sz w:val="28"/>
          <w:szCs w:val="28"/>
        </w:rPr>
        <w:t xml:space="preserve"> З.Б. </w:t>
      </w:r>
      <w:hyperlink r:id="rId15" w:history="1">
        <w:r w:rsidRPr="001B3CD8">
          <w:rPr>
            <w:rFonts w:ascii="Times New Roman" w:hAnsi="Times New Roman" w:cs="Times New Roman"/>
            <w:bCs/>
            <w:sz w:val="28"/>
            <w:szCs w:val="28"/>
          </w:rPr>
          <w:t>Українська усна народна творчість</w:t>
        </w:r>
      </w:hyperlink>
      <w:r w:rsidRPr="001B3CD8">
        <w:rPr>
          <w:rFonts w:ascii="Times New Roman" w:hAnsi="Times New Roman" w:cs="Times New Roman"/>
          <w:bCs/>
          <w:sz w:val="28"/>
          <w:szCs w:val="28"/>
        </w:rPr>
        <w:t>. К., 2006</w:t>
      </w:r>
      <w:r w:rsidRPr="001B3CD8">
        <w:rPr>
          <w:rFonts w:ascii="Times New Roman" w:hAnsi="Times New Roman" w:cs="Times New Roman"/>
          <w:sz w:val="28"/>
          <w:szCs w:val="28"/>
        </w:rPr>
        <w:t>. </w:t>
      </w:r>
    </w:p>
    <w:p w:rsidR="001B3CD8" w:rsidRPr="001B3CD8" w:rsidRDefault="001B3CD8" w:rsidP="00FF6743">
      <w:pPr>
        <w:pStyle w:val="a6"/>
        <w:numPr>
          <w:ilvl w:val="0"/>
          <w:numId w:val="12"/>
        </w:numPr>
        <w:spacing w:line="240" w:lineRule="auto"/>
        <w:ind w:left="142" w:right="-625"/>
        <w:jc w:val="both"/>
        <w:rPr>
          <w:rFonts w:ascii="Times New Roman" w:hAnsi="Times New Roman" w:cs="Times New Roman"/>
          <w:sz w:val="28"/>
          <w:szCs w:val="28"/>
        </w:rPr>
      </w:pPr>
      <w:r w:rsidRPr="001B3CD8">
        <w:rPr>
          <w:rFonts w:ascii="Times New Roman" w:hAnsi="Times New Roman" w:cs="Times New Roman"/>
          <w:sz w:val="28"/>
          <w:szCs w:val="28"/>
        </w:rPr>
        <w:t xml:space="preserve">Лебедєва Г. О., Вєтров Р. І. Актуальні проблеми </w:t>
      </w:r>
      <w:proofErr w:type="spellStart"/>
      <w:r w:rsidRPr="001B3CD8">
        <w:rPr>
          <w:rFonts w:ascii="Times New Roman" w:hAnsi="Times New Roman" w:cs="Times New Roman"/>
          <w:sz w:val="28"/>
          <w:szCs w:val="28"/>
        </w:rPr>
        <w:t>соціогуманітарних</w:t>
      </w:r>
      <w:proofErr w:type="spellEnd"/>
      <w:r w:rsidRPr="001B3CD8">
        <w:rPr>
          <w:rFonts w:ascii="Times New Roman" w:hAnsi="Times New Roman" w:cs="Times New Roman"/>
          <w:sz w:val="28"/>
          <w:szCs w:val="28"/>
        </w:rPr>
        <w:t xml:space="preserve"> наук // Славута. № 11. </w:t>
      </w:r>
      <w:proofErr w:type="spellStart"/>
      <w:r w:rsidRPr="001B3CD8">
        <w:rPr>
          <w:rFonts w:ascii="Times New Roman" w:hAnsi="Times New Roman" w:cs="Times New Roman"/>
          <w:sz w:val="28"/>
          <w:szCs w:val="28"/>
        </w:rPr>
        <w:t>Вип</w:t>
      </w:r>
      <w:proofErr w:type="spellEnd"/>
      <w:r w:rsidRPr="001B3CD8">
        <w:rPr>
          <w:rFonts w:ascii="Times New Roman" w:hAnsi="Times New Roman" w:cs="Times New Roman"/>
          <w:sz w:val="28"/>
          <w:szCs w:val="28"/>
        </w:rPr>
        <w:t>. 4–5. С. 30–35.</w:t>
      </w:r>
    </w:p>
    <w:p w:rsidR="001B3CD8" w:rsidRPr="001B3CD8" w:rsidRDefault="001B3CD8" w:rsidP="00FF6743">
      <w:pPr>
        <w:pStyle w:val="a6"/>
        <w:numPr>
          <w:ilvl w:val="0"/>
          <w:numId w:val="12"/>
        </w:numPr>
        <w:spacing w:line="240" w:lineRule="auto"/>
        <w:ind w:left="142" w:right="-625"/>
        <w:jc w:val="both"/>
        <w:rPr>
          <w:rFonts w:ascii="Times New Roman" w:hAnsi="Times New Roman" w:cs="Times New Roman"/>
          <w:bCs/>
          <w:sz w:val="28"/>
          <w:szCs w:val="28"/>
        </w:rPr>
      </w:pPr>
      <w:r w:rsidRPr="001B3CD8">
        <w:rPr>
          <w:rFonts w:ascii="Times New Roman" w:hAnsi="Times New Roman" w:cs="Times New Roman"/>
          <w:sz w:val="28"/>
          <w:szCs w:val="28"/>
        </w:rPr>
        <w:t xml:space="preserve">Література. Теорія. Методологія / </w:t>
      </w:r>
      <w:proofErr w:type="spellStart"/>
      <w:r w:rsidRPr="001B3CD8">
        <w:rPr>
          <w:rFonts w:ascii="Times New Roman" w:hAnsi="Times New Roman" w:cs="Times New Roman"/>
          <w:sz w:val="28"/>
          <w:szCs w:val="28"/>
        </w:rPr>
        <w:t>упоряд</w:t>
      </w:r>
      <w:proofErr w:type="spellEnd"/>
      <w:r w:rsidRPr="001B3CD8">
        <w:rPr>
          <w:rFonts w:ascii="Times New Roman" w:hAnsi="Times New Roman" w:cs="Times New Roman"/>
          <w:sz w:val="28"/>
          <w:szCs w:val="28"/>
        </w:rPr>
        <w:t xml:space="preserve">. та наук. ред. </w:t>
      </w:r>
      <w:proofErr w:type="spellStart"/>
      <w:r w:rsidRPr="001B3CD8">
        <w:rPr>
          <w:rFonts w:ascii="Times New Roman" w:hAnsi="Times New Roman" w:cs="Times New Roman"/>
          <w:sz w:val="28"/>
          <w:szCs w:val="28"/>
        </w:rPr>
        <w:t>Данути</w:t>
      </w:r>
      <w:proofErr w:type="spellEnd"/>
      <w:r w:rsidRPr="001B3CD8">
        <w:rPr>
          <w:rFonts w:ascii="Times New Roman" w:hAnsi="Times New Roman" w:cs="Times New Roman"/>
          <w:bCs/>
          <w:sz w:val="28"/>
          <w:szCs w:val="28"/>
        </w:rPr>
        <w:t xml:space="preserve"> </w:t>
      </w:r>
      <w:proofErr w:type="spellStart"/>
      <w:r w:rsidRPr="001B3CD8">
        <w:rPr>
          <w:rFonts w:ascii="Times New Roman" w:hAnsi="Times New Roman" w:cs="Times New Roman"/>
          <w:bCs/>
          <w:sz w:val="28"/>
          <w:szCs w:val="28"/>
        </w:rPr>
        <w:t>Уліцької</w:t>
      </w:r>
      <w:proofErr w:type="spellEnd"/>
      <w:r w:rsidRPr="001B3CD8">
        <w:rPr>
          <w:rFonts w:ascii="Times New Roman" w:hAnsi="Times New Roman" w:cs="Times New Roman"/>
          <w:bCs/>
          <w:sz w:val="28"/>
          <w:szCs w:val="28"/>
        </w:rPr>
        <w:t xml:space="preserve">; пер. з пол. Сергія Яковенка. К , 2006. </w:t>
      </w:r>
    </w:p>
    <w:p w:rsidR="001B3CD8" w:rsidRPr="001B3CD8" w:rsidRDefault="001B3CD8" w:rsidP="00FF6743">
      <w:pPr>
        <w:pStyle w:val="a6"/>
        <w:numPr>
          <w:ilvl w:val="0"/>
          <w:numId w:val="12"/>
        </w:numPr>
        <w:spacing w:before="100" w:beforeAutospacing="1" w:after="100" w:afterAutospacing="1" w:line="240" w:lineRule="auto"/>
        <w:ind w:left="142" w:right="-625"/>
        <w:jc w:val="both"/>
        <w:rPr>
          <w:rFonts w:ascii="Times New Roman" w:hAnsi="Times New Roman" w:cs="Times New Roman"/>
          <w:bCs/>
          <w:sz w:val="28"/>
          <w:szCs w:val="28"/>
        </w:rPr>
      </w:pPr>
      <w:r w:rsidRPr="001B3CD8">
        <w:rPr>
          <w:rFonts w:ascii="Times New Roman" w:hAnsi="Times New Roman" w:cs="Times New Roman"/>
          <w:bCs/>
          <w:sz w:val="28"/>
          <w:szCs w:val="28"/>
        </w:rPr>
        <w:t>Наєнко М. Українське літературознавство. Школи. Напрями. Тенденції. К., 1997.</w:t>
      </w:r>
    </w:p>
    <w:p w:rsidR="001B3CD8" w:rsidRPr="001B3CD8" w:rsidRDefault="001B3CD8" w:rsidP="00FF6743">
      <w:pPr>
        <w:pStyle w:val="a6"/>
        <w:numPr>
          <w:ilvl w:val="0"/>
          <w:numId w:val="12"/>
        </w:numPr>
        <w:spacing w:before="100" w:beforeAutospacing="1" w:after="100" w:afterAutospacing="1" w:line="240" w:lineRule="auto"/>
        <w:ind w:left="142" w:right="-625"/>
        <w:jc w:val="both"/>
        <w:rPr>
          <w:rFonts w:ascii="Times New Roman" w:hAnsi="Times New Roman" w:cs="Times New Roman"/>
          <w:bCs/>
          <w:sz w:val="28"/>
          <w:szCs w:val="28"/>
        </w:rPr>
      </w:pPr>
      <w:r w:rsidRPr="001B3CD8">
        <w:rPr>
          <w:rFonts w:ascii="Times New Roman" w:hAnsi="Times New Roman" w:cs="Times New Roman"/>
          <w:bCs/>
          <w:sz w:val="28"/>
          <w:szCs w:val="28"/>
        </w:rPr>
        <w:t xml:space="preserve">Науменко А. М. Філологічний аналіз тексту (основи </w:t>
      </w:r>
      <w:proofErr w:type="spellStart"/>
      <w:r w:rsidRPr="001B3CD8">
        <w:rPr>
          <w:rFonts w:ascii="Times New Roman" w:hAnsi="Times New Roman" w:cs="Times New Roman"/>
          <w:bCs/>
          <w:sz w:val="28"/>
          <w:szCs w:val="28"/>
        </w:rPr>
        <w:t>лінгвопоетики</w:t>
      </w:r>
      <w:proofErr w:type="spellEnd"/>
      <w:r w:rsidRPr="001B3CD8">
        <w:rPr>
          <w:rFonts w:ascii="Times New Roman" w:hAnsi="Times New Roman" w:cs="Times New Roman"/>
          <w:bCs/>
          <w:sz w:val="28"/>
          <w:szCs w:val="28"/>
        </w:rPr>
        <w:t xml:space="preserve">): </w:t>
      </w:r>
      <w:proofErr w:type="spellStart"/>
      <w:r w:rsidRPr="001B3CD8">
        <w:rPr>
          <w:rFonts w:ascii="Times New Roman" w:hAnsi="Times New Roman" w:cs="Times New Roman"/>
          <w:bCs/>
          <w:sz w:val="28"/>
          <w:szCs w:val="28"/>
        </w:rPr>
        <w:t>Навч</w:t>
      </w:r>
      <w:proofErr w:type="spellEnd"/>
      <w:r w:rsidRPr="001B3CD8">
        <w:rPr>
          <w:rFonts w:ascii="Times New Roman" w:hAnsi="Times New Roman" w:cs="Times New Roman"/>
          <w:bCs/>
          <w:sz w:val="28"/>
          <w:szCs w:val="28"/>
        </w:rPr>
        <w:t xml:space="preserve">. </w:t>
      </w:r>
      <w:proofErr w:type="spellStart"/>
      <w:r w:rsidRPr="001B3CD8">
        <w:rPr>
          <w:rFonts w:ascii="Times New Roman" w:hAnsi="Times New Roman" w:cs="Times New Roman"/>
          <w:bCs/>
          <w:sz w:val="28"/>
          <w:szCs w:val="28"/>
        </w:rPr>
        <w:t>пос</w:t>
      </w:r>
      <w:proofErr w:type="spellEnd"/>
      <w:r w:rsidRPr="001B3CD8">
        <w:rPr>
          <w:rFonts w:ascii="Times New Roman" w:hAnsi="Times New Roman" w:cs="Times New Roman"/>
          <w:bCs/>
          <w:sz w:val="28"/>
          <w:szCs w:val="28"/>
        </w:rPr>
        <w:t>.  Вінниця: Нова книга, 2005. 416 с.</w:t>
      </w:r>
    </w:p>
    <w:p w:rsidR="001B3CD8" w:rsidRPr="001B3CD8" w:rsidRDefault="001B3CD8" w:rsidP="00FF6743">
      <w:pPr>
        <w:pStyle w:val="a6"/>
        <w:numPr>
          <w:ilvl w:val="0"/>
          <w:numId w:val="12"/>
        </w:numPr>
        <w:spacing w:before="100" w:beforeAutospacing="1" w:after="100" w:afterAutospacing="1" w:line="240" w:lineRule="auto"/>
        <w:ind w:left="142" w:right="-625"/>
        <w:jc w:val="both"/>
        <w:rPr>
          <w:rFonts w:ascii="Times New Roman" w:hAnsi="Times New Roman" w:cs="Times New Roman"/>
          <w:bCs/>
          <w:sz w:val="28"/>
          <w:szCs w:val="28"/>
        </w:rPr>
      </w:pPr>
      <w:r w:rsidRPr="001B3CD8">
        <w:rPr>
          <w:rFonts w:ascii="Times New Roman" w:hAnsi="Times New Roman" w:cs="Times New Roman"/>
          <w:bCs/>
          <w:sz w:val="28"/>
          <w:szCs w:val="28"/>
        </w:rPr>
        <w:t xml:space="preserve">Основи методології та організації наукових досліджень: </w:t>
      </w:r>
      <w:proofErr w:type="spellStart"/>
      <w:r w:rsidRPr="001B3CD8">
        <w:rPr>
          <w:rFonts w:ascii="Times New Roman" w:hAnsi="Times New Roman" w:cs="Times New Roman"/>
          <w:bCs/>
          <w:sz w:val="28"/>
          <w:szCs w:val="28"/>
        </w:rPr>
        <w:t>Навч</w:t>
      </w:r>
      <w:proofErr w:type="spellEnd"/>
      <w:r w:rsidRPr="001B3CD8">
        <w:rPr>
          <w:rFonts w:ascii="Times New Roman" w:hAnsi="Times New Roman" w:cs="Times New Roman"/>
          <w:bCs/>
          <w:sz w:val="28"/>
          <w:szCs w:val="28"/>
        </w:rPr>
        <w:t xml:space="preserve">. </w:t>
      </w:r>
      <w:proofErr w:type="spellStart"/>
      <w:r w:rsidRPr="001B3CD8">
        <w:rPr>
          <w:rFonts w:ascii="Times New Roman" w:hAnsi="Times New Roman" w:cs="Times New Roman"/>
          <w:bCs/>
          <w:sz w:val="28"/>
          <w:szCs w:val="28"/>
        </w:rPr>
        <w:t>посіб</w:t>
      </w:r>
      <w:proofErr w:type="spellEnd"/>
      <w:r w:rsidRPr="001B3CD8">
        <w:rPr>
          <w:rFonts w:ascii="Times New Roman" w:hAnsi="Times New Roman" w:cs="Times New Roman"/>
          <w:bCs/>
          <w:sz w:val="28"/>
          <w:szCs w:val="28"/>
        </w:rPr>
        <w:t xml:space="preserve">. для студентів, курсантів, аспірантів і </w:t>
      </w:r>
      <w:proofErr w:type="spellStart"/>
      <w:r w:rsidRPr="001B3CD8">
        <w:rPr>
          <w:rFonts w:ascii="Times New Roman" w:hAnsi="Times New Roman" w:cs="Times New Roman"/>
          <w:bCs/>
          <w:sz w:val="28"/>
          <w:szCs w:val="28"/>
        </w:rPr>
        <w:t>ад’юнтів</w:t>
      </w:r>
      <w:proofErr w:type="spellEnd"/>
      <w:r w:rsidRPr="001B3CD8">
        <w:rPr>
          <w:rFonts w:ascii="Times New Roman" w:hAnsi="Times New Roman" w:cs="Times New Roman"/>
          <w:bCs/>
          <w:sz w:val="28"/>
          <w:szCs w:val="28"/>
        </w:rPr>
        <w:t xml:space="preserve"> / за ред. А. Є. </w:t>
      </w:r>
      <w:proofErr w:type="spellStart"/>
      <w:r w:rsidRPr="001B3CD8">
        <w:rPr>
          <w:rFonts w:ascii="Times New Roman" w:hAnsi="Times New Roman" w:cs="Times New Roman"/>
          <w:bCs/>
          <w:sz w:val="28"/>
          <w:szCs w:val="28"/>
        </w:rPr>
        <w:t>Конверського</w:t>
      </w:r>
      <w:proofErr w:type="spellEnd"/>
      <w:r w:rsidRPr="001B3CD8">
        <w:rPr>
          <w:rFonts w:ascii="Times New Roman" w:hAnsi="Times New Roman" w:cs="Times New Roman"/>
          <w:bCs/>
          <w:sz w:val="28"/>
          <w:szCs w:val="28"/>
        </w:rPr>
        <w:t xml:space="preserve">. К., 2010. </w:t>
      </w:r>
    </w:p>
    <w:p w:rsidR="001B3CD8" w:rsidRPr="001B3CD8" w:rsidRDefault="001B3CD8" w:rsidP="00FF6743">
      <w:pPr>
        <w:pStyle w:val="a6"/>
        <w:numPr>
          <w:ilvl w:val="0"/>
          <w:numId w:val="12"/>
        </w:numPr>
        <w:spacing w:before="100" w:beforeAutospacing="1" w:after="100" w:afterAutospacing="1" w:line="240" w:lineRule="auto"/>
        <w:ind w:left="142" w:right="-625"/>
        <w:jc w:val="both"/>
        <w:rPr>
          <w:rFonts w:ascii="Times New Roman" w:hAnsi="Times New Roman" w:cs="Times New Roman"/>
          <w:bCs/>
          <w:sz w:val="28"/>
          <w:szCs w:val="28"/>
        </w:rPr>
      </w:pPr>
      <w:proofErr w:type="spellStart"/>
      <w:r w:rsidRPr="001B3CD8">
        <w:rPr>
          <w:rFonts w:ascii="Times New Roman" w:hAnsi="Times New Roman" w:cs="Times New Roman"/>
          <w:sz w:val="28"/>
          <w:szCs w:val="28"/>
          <w:shd w:val="clear" w:color="auto" w:fill="FFFFFF"/>
        </w:rPr>
        <w:t>Рікер</w:t>
      </w:r>
      <w:proofErr w:type="spellEnd"/>
      <w:r w:rsidRPr="001B3CD8">
        <w:rPr>
          <w:rFonts w:ascii="Times New Roman" w:hAnsi="Times New Roman" w:cs="Times New Roman"/>
          <w:sz w:val="28"/>
          <w:szCs w:val="28"/>
          <w:shd w:val="clear" w:color="auto" w:fill="FFFFFF"/>
        </w:rPr>
        <w:t xml:space="preserve"> П. Що таке текст? Пояснення і розуміння. Поль </w:t>
      </w:r>
      <w:proofErr w:type="spellStart"/>
      <w:r w:rsidRPr="001B3CD8">
        <w:rPr>
          <w:rFonts w:ascii="Times New Roman" w:hAnsi="Times New Roman" w:cs="Times New Roman"/>
          <w:sz w:val="28"/>
          <w:szCs w:val="28"/>
          <w:shd w:val="clear" w:color="auto" w:fill="FFFFFF"/>
        </w:rPr>
        <w:t>Рікер</w:t>
      </w:r>
      <w:proofErr w:type="spellEnd"/>
      <w:r w:rsidRPr="001B3CD8">
        <w:rPr>
          <w:rFonts w:ascii="Times New Roman" w:hAnsi="Times New Roman" w:cs="Times New Roman"/>
          <w:sz w:val="28"/>
          <w:szCs w:val="28"/>
          <w:shd w:val="clear" w:color="auto" w:fill="FFFFFF"/>
        </w:rPr>
        <w:t xml:space="preserve"> / Пер. з </w:t>
      </w:r>
      <w:proofErr w:type="spellStart"/>
      <w:r w:rsidRPr="001B3CD8">
        <w:rPr>
          <w:rFonts w:ascii="Times New Roman" w:hAnsi="Times New Roman" w:cs="Times New Roman"/>
          <w:sz w:val="28"/>
          <w:szCs w:val="28"/>
          <w:shd w:val="clear" w:color="auto" w:fill="FFFFFF"/>
        </w:rPr>
        <w:t>англ</w:t>
      </w:r>
      <w:proofErr w:type="spellEnd"/>
      <w:r w:rsidRPr="001B3CD8">
        <w:rPr>
          <w:rFonts w:ascii="Times New Roman" w:hAnsi="Times New Roman" w:cs="Times New Roman"/>
          <w:sz w:val="28"/>
          <w:szCs w:val="28"/>
          <w:shd w:val="clear" w:color="auto" w:fill="FFFFFF"/>
        </w:rPr>
        <w:t>. М. Гірняк. Антологія світової літературно-критичної думки ХХ ст. / Ред. М. Зубрицької. Л., 2002. С. 305-323.</w:t>
      </w:r>
    </w:p>
    <w:p w:rsidR="001B3CD8" w:rsidRPr="001B3CD8" w:rsidRDefault="001B3CD8" w:rsidP="00FF6743">
      <w:pPr>
        <w:pStyle w:val="a6"/>
        <w:numPr>
          <w:ilvl w:val="0"/>
          <w:numId w:val="12"/>
        </w:numPr>
        <w:spacing w:before="100" w:beforeAutospacing="1" w:after="100" w:afterAutospacing="1" w:line="240" w:lineRule="auto"/>
        <w:ind w:left="142" w:right="-625"/>
        <w:jc w:val="both"/>
        <w:rPr>
          <w:rFonts w:ascii="Times New Roman" w:hAnsi="Times New Roman" w:cs="Times New Roman"/>
          <w:bCs/>
          <w:sz w:val="28"/>
          <w:szCs w:val="28"/>
        </w:rPr>
      </w:pPr>
      <w:proofErr w:type="spellStart"/>
      <w:r w:rsidRPr="001B3CD8">
        <w:rPr>
          <w:rFonts w:ascii="Times New Roman" w:hAnsi="Times New Roman" w:cs="Times New Roman"/>
          <w:bCs/>
          <w:sz w:val="28"/>
          <w:szCs w:val="28"/>
        </w:rPr>
        <w:t>Романчиков</w:t>
      </w:r>
      <w:proofErr w:type="spellEnd"/>
      <w:r w:rsidRPr="001B3CD8">
        <w:rPr>
          <w:rFonts w:ascii="Times New Roman" w:hAnsi="Times New Roman" w:cs="Times New Roman"/>
          <w:bCs/>
          <w:sz w:val="28"/>
          <w:szCs w:val="28"/>
        </w:rPr>
        <w:t xml:space="preserve"> В.І. Основи наукових досліджень. Навчальний посібник. К, 2007. </w:t>
      </w:r>
    </w:p>
    <w:p w:rsidR="001B3CD8" w:rsidRPr="001B3CD8" w:rsidRDefault="001B3CD8" w:rsidP="00FF6743">
      <w:pPr>
        <w:pStyle w:val="a6"/>
        <w:numPr>
          <w:ilvl w:val="0"/>
          <w:numId w:val="12"/>
        </w:numPr>
        <w:spacing w:before="100" w:beforeAutospacing="1" w:after="100" w:afterAutospacing="1" w:line="240" w:lineRule="auto"/>
        <w:ind w:left="142" w:right="-625"/>
        <w:jc w:val="both"/>
        <w:rPr>
          <w:rFonts w:ascii="Times New Roman" w:hAnsi="Times New Roman" w:cs="Times New Roman"/>
          <w:bCs/>
          <w:sz w:val="28"/>
          <w:szCs w:val="28"/>
        </w:rPr>
      </w:pPr>
      <w:r w:rsidRPr="001B3CD8">
        <w:rPr>
          <w:rFonts w:ascii="Times New Roman" w:hAnsi="Times New Roman" w:cs="Times New Roman"/>
          <w:bCs/>
          <w:sz w:val="28"/>
          <w:szCs w:val="28"/>
        </w:rPr>
        <w:t xml:space="preserve">Селіванова О.О. Сучасна лінгвістика: напрями і проблеми: Підручник. Полтава – К, 2008. </w:t>
      </w:r>
    </w:p>
    <w:p w:rsidR="001B3CD8" w:rsidRPr="001B3CD8" w:rsidRDefault="001B3CD8" w:rsidP="00FF6743">
      <w:pPr>
        <w:pStyle w:val="a6"/>
        <w:numPr>
          <w:ilvl w:val="0"/>
          <w:numId w:val="12"/>
        </w:numPr>
        <w:spacing w:before="100" w:beforeAutospacing="1" w:after="100" w:afterAutospacing="1" w:line="240" w:lineRule="auto"/>
        <w:ind w:left="142" w:right="-625"/>
        <w:jc w:val="both"/>
        <w:rPr>
          <w:rFonts w:ascii="Times New Roman" w:hAnsi="Times New Roman" w:cs="Times New Roman"/>
          <w:bCs/>
          <w:sz w:val="28"/>
          <w:szCs w:val="28"/>
        </w:rPr>
      </w:pPr>
      <w:r w:rsidRPr="001B3CD8">
        <w:rPr>
          <w:rFonts w:ascii="Times New Roman" w:hAnsi="Times New Roman" w:cs="Times New Roman"/>
          <w:bCs/>
          <w:sz w:val="28"/>
          <w:szCs w:val="28"/>
        </w:rPr>
        <w:t xml:space="preserve">Семенюк Г. Ф. Гуляк А. Б., Бондарева О. Є.. Семенюк Г. Ф. Версифікація: теорія і практика віршування. К ., 2008. </w:t>
      </w:r>
    </w:p>
    <w:p w:rsidR="001B3CD8" w:rsidRPr="001B3CD8" w:rsidRDefault="001B3CD8" w:rsidP="00FF6743">
      <w:pPr>
        <w:pStyle w:val="a6"/>
        <w:numPr>
          <w:ilvl w:val="0"/>
          <w:numId w:val="12"/>
        </w:numPr>
        <w:ind w:left="142" w:right="-625"/>
        <w:jc w:val="both"/>
        <w:rPr>
          <w:rFonts w:ascii="Times New Roman" w:hAnsi="Times New Roman" w:cs="Times New Roman"/>
          <w:bCs/>
          <w:sz w:val="28"/>
          <w:szCs w:val="28"/>
        </w:rPr>
      </w:pPr>
      <w:r w:rsidRPr="001B3CD8">
        <w:rPr>
          <w:rFonts w:ascii="Times New Roman" w:hAnsi="Times New Roman" w:cs="Times New Roman"/>
          <w:bCs/>
          <w:sz w:val="28"/>
          <w:szCs w:val="28"/>
        </w:rPr>
        <w:t xml:space="preserve">Удовиченко Г. М. Загальне мовознавство. Проблеми. Методи. </w:t>
      </w:r>
      <w:proofErr w:type="spellStart"/>
      <w:r w:rsidRPr="001B3CD8">
        <w:rPr>
          <w:rFonts w:ascii="Times New Roman" w:hAnsi="Times New Roman" w:cs="Times New Roman"/>
          <w:bCs/>
          <w:sz w:val="28"/>
          <w:szCs w:val="28"/>
        </w:rPr>
        <w:t>Навч</w:t>
      </w:r>
      <w:proofErr w:type="spellEnd"/>
      <w:r w:rsidRPr="001B3CD8">
        <w:rPr>
          <w:rFonts w:ascii="Times New Roman" w:hAnsi="Times New Roman" w:cs="Times New Roman"/>
          <w:bCs/>
          <w:sz w:val="28"/>
          <w:szCs w:val="28"/>
        </w:rPr>
        <w:t xml:space="preserve">. посібник для </w:t>
      </w:r>
      <w:proofErr w:type="spellStart"/>
      <w:r w:rsidRPr="001B3CD8">
        <w:rPr>
          <w:rFonts w:ascii="Times New Roman" w:hAnsi="Times New Roman" w:cs="Times New Roman"/>
          <w:bCs/>
          <w:sz w:val="28"/>
          <w:szCs w:val="28"/>
        </w:rPr>
        <w:t>студ</w:t>
      </w:r>
      <w:proofErr w:type="spellEnd"/>
      <w:r w:rsidRPr="001B3CD8">
        <w:rPr>
          <w:rFonts w:ascii="Times New Roman" w:hAnsi="Times New Roman" w:cs="Times New Roman"/>
          <w:bCs/>
          <w:sz w:val="28"/>
          <w:szCs w:val="28"/>
        </w:rPr>
        <w:t xml:space="preserve">. </w:t>
      </w:r>
      <w:proofErr w:type="spellStart"/>
      <w:r w:rsidRPr="001B3CD8">
        <w:rPr>
          <w:rFonts w:ascii="Times New Roman" w:hAnsi="Times New Roman" w:cs="Times New Roman"/>
          <w:bCs/>
          <w:sz w:val="28"/>
          <w:szCs w:val="28"/>
        </w:rPr>
        <w:t>філол</w:t>
      </w:r>
      <w:proofErr w:type="spellEnd"/>
      <w:r w:rsidRPr="001B3CD8">
        <w:rPr>
          <w:rFonts w:ascii="Times New Roman" w:hAnsi="Times New Roman" w:cs="Times New Roman"/>
          <w:bCs/>
          <w:sz w:val="28"/>
          <w:szCs w:val="28"/>
        </w:rPr>
        <w:t>. фак. вузів. К. , 1994..</w:t>
      </w:r>
    </w:p>
    <w:p w:rsidR="001B3CD8" w:rsidRPr="001B3CD8" w:rsidRDefault="001B3CD8" w:rsidP="00FF6743">
      <w:pPr>
        <w:pStyle w:val="a6"/>
        <w:numPr>
          <w:ilvl w:val="0"/>
          <w:numId w:val="12"/>
        </w:numPr>
        <w:spacing w:before="100" w:beforeAutospacing="1" w:after="100" w:afterAutospacing="1" w:line="240" w:lineRule="auto"/>
        <w:ind w:left="142" w:right="-625"/>
        <w:jc w:val="both"/>
        <w:rPr>
          <w:rFonts w:ascii="Times New Roman" w:hAnsi="Times New Roman" w:cs="Times New Roman"/>
          <w:bCs/>
          <w:sz w:val="28"/>
          <w:szCs w:val="28"/>
        </w:rPr>
      </w:pPr>
      <w:r w:rsidRPr="001B3CD8">
        <w:rPr>
          <w:rFonts w:ascii="Times New Roman" w:hAnsi="Times New Roman" w:cs="Times New Roman"/>
          <w:bCs/>
          <w:sz w:val="28"/>
          <w:szCs w:val="28"/>
        </w:rPr>
        <w:t xml:space="preserve">Українська  літературознавча  думка XX  століття (Західна  </w:t>
      </w:r>
      <w:proofErr w:type="spellStart"/>
      <w:r w:rsidRPr="001B3CD8">
        <w:rPr>
          <w:rFonts w:ascii="Times New Roman" w:hAnsi="Times New Roman" w:cs="Times New Roman"/>
          <w:bCs/>
          <w:sz w:val="28"/>
          <w:szCs w:val="28"/>
        </w:rPr>
        <w:t>Ук</w:t>
      </w:r>
      <w:proofErr w:type="spellEnd"/>
      <w:r w:rsidRPr="001B3CD8">
        <w:rPr>
          <w:rFonts w:ascii="Times New Roman" w:hAnsi="Times New Roman" w:cs="Times New Roman"/>
          <w:bCs/>
          <w:sz w:val="28"/>
          <w:szCs w:val="28"/>
        </w:rPr>
        <w:t xml:space="preserve">-раїна,  еміграція). –  Львів, 2015. </w:t>
      </w:r>
    </w:p>
    <w:p w:rsidR="001B3CD8" w:rsidRPr="001B3CD8" w:rsidRDefault="001B3CD8" w:rsidP="00FF6743">
      <w:pPr>
        <w:pStyle w:val="a6"/>
        <w:numPr>
          <w:ilvl w:val="0"/>
          <w:numId w:val="12"/>
        </w:numPr>
        <w:spacing w:before="100" w:beforeAutospacing="1" w:after="100" w:afterAutospacing="1" w:line="240" w:lineRule="auto"/>
        <w:ind w:left="142" w:right="-625"/>
        <w:jc w:val="both"/>
        <w:rPr>
          <w:rFonts w:ascii="Times New Roman" w:hAnsi="Times New Roman" w:cs="Times New Roman"/>
          <w:bCs/>
          <w:sz w:val="28"/>
          <w:szCs w:val="28"/>
        </w:rPr>
      </w:pPr>
      <w:r w:rsidRPr="001B3CD8">
        <w:rPr>
          <w:rFonts w:ascii="Times New Roman" w:hAnsi="Times New Roman" w:cs="Times New Roman"/>
          <w:bCs/>
          <w:sz w:val="28"/>
          <w:szCs w:val="28"/>
        </w:rPr>
        <w:t xml:space="preserve">Українське літературознавство постколоніального періоду. К. , 2014. </w:t>
      </w:r>
    </w:p>
    <w:p w:rsidR="001B3CD8" w:rsidRPr="001B3CD8" w:rsidRDefault="001B3CD8" w:rsidP="00FF6743">
      <w:pPr>
        <w:pStyle w:val="a6"/>
        <w:numPr>
          <w:ilvl w:val="0"/>
          <w:numId w:val="12"/>
        </w:numPr>
        <w:spacing w:before="100" w:beforeAutospacing="1" w:after="100" w:afterAutospacing="1" w:line="240" w:lineRule="auto"/>
        <w:ind w:left="142" w:right="-625"/>
        <w:jc w:val="both"/>
        <w:rPr>
          <w:rFonts w:ascii="Times New Roman" w:hAnsi="Times New Roman" w:cs="Times New Roman"/>
          <w:bCs/>
          <w:sz w:val="28"/>
          <w:szCs w:val="28"/>
        </w:rPr>
      </w:pPr>
      <w:proofErr w:type="spellStart"/>
      <w:r w:rsidRPr="001B3CD8">
        <w:rPr>
          <w:rFonts w:ascii="Times New Roman" w:hAnsi="Times New Roman" w:cs="Times New Roman"/>
          <w:bCs/>
          <w:sz w:val="28"/>
          <w:szCs w:val="28"/>
        </w:rPr>
        <w:t>Філоненко</w:t>
      </w:r>
      <w:proofErr w:type="spellEnd"/>
      <w:r w:rsidRPr="001B3CD8">
        <w:rPr>
          <w:rFonts w:ascii="Times New Roman" w:hAnsi="Times New Roman" w:cs="Times New Roman"/>
          <w:bCs/>
          <w:sz w:val="28"/>
          <w:szCs w:val="28"/>
        </w:rPr>
        <w:t xml:space="preserve"> С. О. Усна народна творчість: </w:t>
      </w:r>
      <w:proofErr w:type="spellStart"/>
      <w:r w:rsidRPr="001B3CD8">
        <w:rPr>
          <w:rFonts w:ascii="Times New Roman" w:hAnsi="Times New Roman" w:cs="Times New Roman"/>
          <w:bCs/>
          <w:sz w:val="28"/>
          <w:szCs w:val="28"/>
        </w:rPr>
        <w:t>навч</w:t>
      </w:r>
      <w:proofErr w:type="spellEnd"/>
      <w:r w:rsidRPr="001B3CD8">
        <w:rPr>
          <w:rFonts w:ascii="Times New Roman" w:hAnsi="Times New Roman" w:cs="Times New Roman"/>
          <w:bCs/>
          <w:sz w:val="28"/>
          <w:szCs w:val="28"/>
        </w:rPr>
        <w:t xml:space="preserve">. </w:t>
      </w:r>
      <w:proofErr w:type="spellStart"/>
      <w:r w:rsidRPr="001B3CD8">
        <w:rPr>
          <w:rFonts w:ascii="Times New Roman" w:hAnsi="Times New Roman" w:cs="Times New Roman"/>
          <w:bCs/>
          <w:sz w:val="28"/>
          <w:szCs w:val="28"/>
        </w:rPr>
        <w:t>посіб</w:t>
      </w:r>
      <w:proofErr w:type="spellEnd"/>
      <w:r w:rsidRPr="001B3CD8">
        <w:rPr>
          <w:rFonts w:ascii="Times New Roman" w:hAnsi="Times New Roman" w:cs="Times New Roman"/>
          <w:bCs/>
          <w:sz w:val="28"/>
          <w:szCs w:val="28"/>
        </w:rPr>
        <w:t xml:space="preserve">. К., 2008. </w:t>
      </w:r>
    </w:p>
    <w:p w:rsidR="001B3CD8" w:rsidRPr="001B3CD8" w:rsidRDefault="001B3CD8" w:rsidP="00FF6743">
      <w:pPr>
        <w:pStyle w:val="a6"/>
        <w:numPr>
          <w:ilvl w:val="0"/>
          <w:numId w:val="12"/>
        </w:numPr>
        <w:spacing w:before="100" w:beforeAutospacing="1" w:after="100" w:afterAutospacing="1" w:line="240" w:lineRule="auto"/>
        <w:ind w:left="142" w:right="-625"/>
        <w:jc w:val="both"/>
        <w:rPr>
          <w:rFonts w:ascii="Times New Roman" w:hAnsi="Times New Roman" w:cs="Times New Roman"/>
          <w:bCs/>
          <w:sz w:val="28"/>
          <w:szCs w:val="28"/>
        </w:rPr>
      </w:pPr>
      <w:r w:rsidRPr="001B3CD8">
        <w:rPr>
          <w:rFonts w:ascii="Times New Roman" w:hAnsi="Times New Roman" w:cs="Times New Roman"/>
          <w:bCs/>
          <w:sz w:val="28"/>
          <w:szCs w:val="28"/>
        </w:rPr>
        <w:t xml:space="preserve">Ференц Н.С. Теорія літератури і основи естетики : </w:t>
      </w:r>
      <w:proofErr w:type="spellStart"/>
      <w:r w:rsidRPr="001B3CD8">
        <w:rPr>
          <w:rFonts w:ascii="Times New Roman" w:hAnsi="Times New Roman" w:cs="Times New Roman"/>
          <w:bCs/>
          <w:sz w:val="28"/>
          <w:szCs w:val="28"/>
        </w:rPr>
        <w:t>навч</w:t>
      </w:r>
      <w:proofErr w:type="spellEnd"/>
      <w:r w:rsidRPr="001B3CD8">
        <w:rPr>
          <w:rFonts w:ascii="Times New Roman" w:hAnsi="Times New Roman" w:cs="Times New Roman"/>
          <w:bCs/>
          <w:sz w:val="28"/>
          <w:szCs w:val="28"/>
        </w:rPr>
        <w:t xml:space="preserve">. </w:t>
      </w:r>
      <w:proofErr w:type="spellStart"/>
      <w:r w:rsidRPr="001B3CD8">
        <w:rPr>
          <w:rFonts w:ascii="Times New Roman" w:hAnsi="Times New Roman" w:cs="Times New Roman"/>
          <w:bCs/>
          <w:sz w:val="28"/>
          <w:szCs w:val="28"/>
        </w:rPr>
        <w:t>посіб</w:t>
      </w:r>
      <w:proofErr w:type="spellEnd"/>
      <w:r w:rsidRPr="001B3CD8">
        <w:rPr>
          <w:rFonts w:ascii="Times New Roman" w:hAnsi="Times New Roman" w:cs="Times New Roman"/>
          <w:bCs/>
          <w:sz w:val="28"/>
          <w:szCs w:val="28"/>
        </w:rPr>
        <w:t xml:space="preserve">. К., 2014. </w:t>
      </w:r>
    </w:p>
    <w:p w:rsidR="001B3CD8" w:rsidRPr="001B3CD8" w:rsidRDefault="001B3CD8" w:rsidP="00FF6743">
      <w:pPr>
        <w:pStyle w:val="a6"/>
        <w:numPr>
          <w:ilvl w:val="0"/>
          <w:numId w:val="12"/>
        </w:numPr>
        <w:ind w:left="142" w:right="-625"/>
        <w:jc w:val="both"/>
        <w:rPr>
          <w:rFonts w:ascii="Times New Roman" w:hAnsi="Times New Roman" w:cs="Times New Roman"/>
          <w:bCs/>
          <w:sz w:val="28"/>
          <w:szCs w:val="28"/>
        </w:rPr>
      </w:pPr>
      <w:proofErr w:type="spellStart"/>
      <w:r w:rsidRPr="001B3CD8">
        <w:rPr>
          <w:rFonts w:ascii="Times New Roman" w:hAnsi="Times New Roman" w:cs="Times New Roman"/>
          <w:sz w:val="28"/>
          <w:szCs w:val="28"/>
        </w:rPr>
        <w:t>Цехмістрова</w:t>
      </w:r>
      <w:proofErr w:type="spellEnd"/>
      <w:r w:rsidRPr="001B3CD8">
        <w:rPr>
          <w:rFonts w:ascii="Times New Roman" w:hAnsi="Times New Roman" w:cs="Times New Roman"/>
          <w:sz w:val="28"/>
          <w:szCs w:val="28"/>
        </w:rPr>
        <w:t xml:space="preserve"> Г. С. Основи наукових досліджень ; </w:t>
      </w:r>
      <w:proofErr w:type="spellStart"/>
      <w:r w:rsidRPr="001B3CD8">
        <w:rPr>
          <w:rFonts w:ascii="Times New Roman" w:hAnsi="Times New Roman" w:cs="Times New Roman"/>
          <w:bCs/>
          <w:sz w:val="28"/>
          <w:szCs w:val="28"/>
        </w:rPr>
        <w:t>навч</w:t>
      </w:r>
      <w:proofErr w:type="spellEnd"/>
      <w:r w:rsidRPr="001B3CD8">
        <w:rPr>
          <w:rFonts w:ascii="Times New Roman" w:hAnsi="Times New Roman" w:cs="Times New Roman"/>
          <w:bCs/>
          <w:sz w:val="28"/>
          <w:szCs w:val="28"/>
        </w:rPr>
        <w:t xml:space="preserve">. </w:t>
      </w:r>
      <w:proofErr w:type="spellStart"/>
      <w:r w:rsidRPr="001B3CD8">
        <w:rPr>
          <w:rFonts w:ascii="Times New Roman" w:hAnsi="Times New Roman" w:cs="Times New Roman"/>
          <w:bCs/>
          <w:sz w:val="28"/>
          <w:szCs w:val="28"/>
        </w:rPr>
        <w:t>посіб</w:t>
      </w:r>
      <w:proofErr w:type="spellEnd"/>
      <w:r w:rsidRPr="001B3CD8">
        <w:rPr>
          <w:rFonts w:ascii="Times New Roman" w:hAnsi="Times New Roman" w:cs="Times New Roman"/>
          <w:bCs/>
          <w:sz w:val="28"/>
          <w:szCs w:val="28"/>
        </w:rPr>
        <w:t>.</w:t>
      </w:r>
      <w:r w:rsidRPr="001B3CD8">
        <w:rPr>
          <w:rFonts w:ascii="Times New Roman" w:hAnsi="Times New Roman" w:cs="Times New Roman"/>
          <w:sz w:val="28"/>
          <w:szCs w:val="28"/>
        </w:rPr>
        <w:t xml:space="preserve"> К., 2004.</w:t>
      </w:r>
    </w:p>
    <w:p w:rsidR="001B3CD8" w:rsidRPr="001B3CD8" w:rsidRDefault="001B3CD8" w:rsidP="00FF6743">
      <w:pPr>
        <w:pStyle w:val="a6"/>
        <w:spacing w:before="100" w:beforeAutospacing="1" w:after="100" w:afterAutospacing="1"/>
        <w:ind w:left="142" w:right="-625"/>
        <w:jc w:val="both"/>
        <w:rPr>
          <w:rFonts w:ascii="Times New Roman" w:hAnsi="Times New Roman" w:cs="Times New Roman"/>
          <w:bCs/>
          <w:sz w:val="28"/>
          <w:szCs w:val="28"/>
        </w:rPr>
      </w:pPr>
    </w:p>
    <w:p w:rsidR="001B3CD8" w:rsidRPr="001B3CD8" w:rsidRDefault="001B3CD8" w:rsidP="001B3CD8">
      <w:pPr>
        <w:pStyle w:val="a6"/>
        <w:spacing w:before="100" w:beforeAutospacing="1" w:after="100" w:afterAutospacing="1"/>
        <w:ind w:right="-625"/>
        <w:jc w:val="center"/>
        <w:rPr>
          <w:rFonts w:ascii="Times New Roman" w:hAnsi="Times New Roman" w:cs="Times New Roman"/>
          <w:i/>
          <w:sz w:val="28"/>
          <w:szCs w:val="28"/>
        </w:rPr>
      </w:pPr>
      <w:r w:rsidRPr="001B3CD8">
        <w:rPr>
          <w:rFonts w:ascii="Times New Roman" w:hAnsi="Times New Roman" w:cs="Times New Roman"/>
          <w:i/>
          <w:sz w:val="28"/>
          <w:szCs w:val="28"/>
        </w:rPr>
        <w:t>Додаткова</w:t>
      </w:r>
    </w:p>
    <w:p w:rsidR="001B3CD8" w:rsidRPr="001B3CD8" w:rsidRDefault="001B3CD8" w:rsidP="001B3CD8">
      <w:pPr>
        <w:pStyle w:val="a6"/>
        <w:spacing w:before="100" w:beforeAutospacing="1" w:after="100" w:afterAutospacing="1"/>
        <w:ind w:left="360" w:right="-625"/>
        <w:jc w:val="both"/>
        <w:rPr>
          <w:rFonts w:ascii="Times New Roman" w:hAnsi="Times New Roman" w:cs="Times New Roman"/>
          <w:bCs/>
          <w:sz w:val="28"/>
          <w:szCs w:val="28"/>
        </w:rPr>
      </w:pPr>
    </w:p>
    <w:p w:rsidR="001B3CD8" w:rsidRPr="001B3CD8" w:rsidRDefault="001B3CD8" w:rsidP="001B3CD8">
      <w:pPr>
        <w:pStyle w:val="a6"/>
        <w:numPr>
          <w:ilvl w:val="0"/>
          <w:numId w:val="10"/>
        </w:numPr>
        <w:spacing w:line="240" w:lineRule="auto"/>
        <w:ind w:right="-625"/>
        <w:jc w:val="both"/>
        <w:rPr>
          <w:rFonts w:ascii="Times New Roman" w:hAnsi="Times New Roman" w:cs="Times New Roman"/>
          <w:sz w:val="28"/>
          <w:szCs w:val="28"/>
        </w:rPr>
      </w:pPr>
      <w:r w:rsidRPr="001B3CD8">
        <w:rPr>
          <w:rFonts w:ascii="Times New Roman" w:hAnsi="Times New Roman" w:cs="Times New Roman"/>
          <w:sz w:val="28"/>
          <w:szCs w:val="28"/>
        </w:rPr>
        <w:t xml:space="preserve">Абрамович С. Веди, Авеста, Біблія, Коран у шкільному вивченні : </w:t>
      </w:r>
      <w:proofErr w:type="spellStart"/>
      <w:r w:rsidRPr="001B3CD8">
        <w:rPr>
          <w:rFonts w:ascii="Times New Roman" w:hAnsi="Times New Roman" w:cs="Times New Roman"/>
          <w:sz w:val="28"/>
          <w:szCs w:val="28"/>
        </w:rPr>
        <w:t>навч</w:t>
      </w:r>
      <w:proofErr w:type="spellEnd"/>
      <w:r w:rsidRPr="001B3CD8">
        <w:rPr>
          <w:rFonts w:ascii="Times New Roman" w:hAnsi="Times New Roman" w:cs="Times New Roman"/>
          <w:sz w:val="28"/>
          <w:szCs w:val="28"/>
        </w:rPr>
        <w:t xml:space="preserve">. </w:t>
      </w:r>
      <w:proofErr w:type="spellStart"/>
      <w:r w:rsidRPr="001B3CD8">
        <w:rPr>
          <w:rFonts w:ascii="Times New Roman" w:hAnsi="Times New Roman" w:cs="Times New Roman"/>
          <w:sz w:val="28"/>
          <w:szCs w:val="28"/>
        </w:rPr>
        <w:t>посіб</w:t>
      </w:r>
      <w:proofErr w:type="spellEnd"/>
      <w:r w:rsidRPr="001B3CD8">
        <w:rPr>
          <w:rFonts w:ascii="Times New Roman" w:hAnsi="Times New Roman" w:cs="Times New Roman"/>
          <w:sz w:val="28"/>
          <w:szCs w:val="28"/>
        </w:rPr>
        <w:t xml:space="preserve">.. Х. 2003. </w:t>
      </w:r>
    </w:p>
    <w:p w:rsidR="001B3CD8" w:rsidRPr="001B3CD8" w:rsidRDefault="001B3CD8" w:rsidP="001B3CD8">
      <w:pPr>
        <w:pStyle w:val="a6"/>
        <w:numPr>
          <w:ilvl w:val="0"/>
          <w:numId w:val="10"/>
        </w:numPr>
        <w:ind w:right="-625"/>
        <w:jc w:val="both"/>
        <w:rPr>
          <w:rFonts w:ascii="Times New Roman" w:hAnsi="Times New Roman" w:cs="Times New Roman"/>
          <w:sz w:val="28"/>
          <w:szCs w:val="28"/>
        </w:rPr>
      </w:pPr>
      <w:proofErr w:type="spellStart"/>
      <w:r w:rsidRPr="001B3CD8">
        <w:rPr>
          <w:rFonts w:ascii="Times New Roman" w:hAnsi="Times New Roman" w:cs="Times New Roman"/>
          <w:sz w:val="28"/>
          <w:szCs w:val="28"/>
        </w:rPr>
        <w:t>Баррі</w:t>
      </w:r>
      <w:proofErr w:type="spellEnd"/>
      <w:r w:rsidRPr="001B3CD8">
        <w:rPr>
          <w:rFonts w:ascii="Times New Roman" w:hAnsi="Times New Roman" w:cs="Times New Roman"/>
          <w:sz w:val="28"/>
          <w:szCs w:val="28"/>
        </w:rPr>
        <w:t xml:space="preserve"> П. Феміністична критика. Вступ до теорії: літературознавство та культурологія. К., 2008. С. 144-162.</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r w:rsidRPr="001B3CD8">
        <w:rPr>
          <w:rFonts w:ascii="Times New Roman" w:hAnsi="Times New Roman" w:cs="Times New Roman"/>
          <w:bCs/>
          <w:sz w:val="28"/>
          <w:szCs w:val="28"/>
        </w:rPr>
        <w:t xml:space="preserve">Біблія як </w:t>
      </w:r>
      <w:proofErr w:type="spellStart"/>
      <w:r w:rsidRPr="001B3CD8">
        <w:rPr>
          <w:rFonts w:ascii="Times New Roman" w:hAnsi="Times New Roman" w:cs="Times New Roman"/>
          <w:bCs/>
          <w:sz w:val="28"/>
          <w:szCs w:val="28"/>
        </w:rPr>
        <w:t>інтертекст</w:t>
      </w:r>
      <w:proofErr w:type="spellEnd"/>
      <w:r w:rsidRPr="001B3CD8">
        <w:rPr>
          <w:rFonts w:ascii="Times New Roman" w:hAnsi="Times New Roman" w:cs="Times New Roman"/>
          <w:bCs/>
          <w:sz w:val="28"/>
          <w:szCs w:val="28"/>
        </w:rPr>
        <w:t xml:space="preserve"> світової літератури: монографія. </w:t>
      </w:r>
      <w:proofErr w:type="spellStart"/>
      <w:r w:rsidRPr="001B3CD8">
        <w:rPr>
          <w:rFonts w:ascii="Times New Roman" w:hAnsi="Times New Roman" w:cs="Times New Roman"/>
          <w:bCs/>
          <w:sz w:val="28"/>
          <w:szCs w:val="28"/>
        </w:rPr>
        <w:t>Заг</w:t>
      </w:r>
      <w:proofErr w:type="spellEnd"/>
      <w:r w:rsidRPr="001B3CD8">
        <w:rPr>
          <w:rFonts w:ascii="Times New Roman" w:hAnsi="Times New Roman" w:cs="Times New Roman"/>
          <w:bCs/>
          <w:sz w:val="28"/>
          <w:szCs w:val="28"/>
        </w:rPr>
        <w:t xml:space="preserve">. ред. С. Д. Абрамовича. Кам'янець-Подільський, 2011. </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r w:rsidRPr="001B3CD8">
        <w:rPr>
          <w:rFonts w:ascii="Times New Roman" w:hAnsi="Times New Roman" w:cs="Times New Roman"/>
          <w:bCs/>
          <w:sz w:val="28"/>
          <w:szCs w:val="28"/>
        </w:rPr>
        <w:lastRenderedPageBreak/>
        <w:t xml:space="preserve">Білоусова Т. П., </w:t>
      </w:r>
      <w:proofErr w:type="spellStart"/>
      <w:r w:rsidRPr="001B3CD8">
        <w:rPr>
          <w:rFonts w:ascii="Times New Roman" w:hAnsi="Times New Roman" w:cs="Times New Roman"/>
          <w:bCs/>
          <w:sz w:val="28"/>
          <w:szCs w:val="28"/>
        </w:rPr>
        <w:t>Маркітантов</w:t>
      </w:r>
      <w:proofErr w:type="spellEnd"/>
      <w:r w:rsidRPr="001B3CD8">
        <w:rPr>
          <w:rFonts w:ascii="Times New Roman" w:hAnsi="Times New Roman" w:cs="Times New Roman"/>
          <w:bCs/>
          <w:sz w:val="28"/>
          <w:szCs w:val="28"/>
        </w:rPr>
        <w:t xml:space="preserve"> Ю. О. Основи наукових досліджень. Кам`янець-Подільський, 2004. </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r w:rsidRPr="001B3CD8">
        <w:rPr>
          <w:rFonts w:ascii="Times New Roman" w:hAnsi="Times New Roman" w:cs="Times New Roman"/>
          <w:sz w:val="28"/>
          <w:szCs w:val="28"/>
        </w:rPr>
        <w:t xml:space="preserve">Білуха М.Т. Методологія наукових досліджень: Підручник. К., 2002. </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proofErr w:type="spellStart"/>
      <w:r w:rsidRPr="001B3CD8">
        <w:rPr>
          <w:rFonts w:ascii="Times New Roman" w:hAnsi="Times New Roman" w:cs="Times New Roman"/>
          <w:bCs/>
          <w:sz w:val="28"/>
          <w:szCs w:val="28"/>
        </w:rPr>
        <w:t>Горошкіна</w:t>
      </w:r>
      <w:proofErr w:type="spellEnd"/>
      <w:r w:rsidRPr="001B3CD8">
        <w:rPr>
          <w:rFonts w:ascii="Times New Roman" w:hAnsi="Times New Roman" w:cs="Times New Roman"/>
          <w:bCs/>
          <w:sz w:val="28"/>
          <w:szCs w:val="28"/>
        </w:rPr>
        <w:t xml:space="preserve"> О. М. </w:t>
      </w:r>
      <w:hyperlink r:id="rId16" w:history="1">
        <w:r w:rsidRPr="001B3CD8">
          <w:rPr>
            <w:rFonts w:ascii="Times New Roman" w:hAnsi="Times New Roman" w:cs="Times New Roman"/>
            <w:sz w:val="28"/>
            <w:szCs w:val="28"/>
          </w:rPr>
          <w:t>Український мовленнєвий етикет: лінгвістичний та культурологічний аспекти</w:t>
        </w:r>
      </w:hyperlink>
      <w:r w:rsidRPr="001B3CD8">
        <w:rPr>
          <w:rFonts w:ascii="Times New Roman" w:hAnsi="Times New Roman" w:cs="Times New Roman"/>
          <w:bCs/>
          <w:sz w:val="28"/>
          <w:szCs w:val="28"/>
        </w:rPr>
        <w:t xml:space="preserve"> // Вісник ЛНУ ім. Т. Шевченка. 2009. № 10 (173), С. 48-54.</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r w:rsidRPr="001B3CD8">
        <w:rPr>
          <w:rFonts w:ascii="Times New Roman" w:hAnsi="Times New Roman" w:cs="Times New Roman"/>
          <w:bCs/>
          <w:sz w:val="28"/>
          <w:szCs w:val="28"/>
        </w:rPr>
        <w:t xml:space="preserve">Дунаєвська  Л.Ф.,  </w:t>
      </w:r>
      <w:proofErr w:type="spellStart"/>
      <w:r w:rsidRPr="001B3CD8">
        <w:rPr>
          <w:rFonts w:ascii="Times New Roman" w:hAnsi="Times New Roman" w:cs="Times New Roman"/>
          <w:bCs/>
          <w:sz w:val="28"/>
          <w:szCs w:val="28"/>
        </w:rPr>
        <w:t>Таланчук</w:t>
      </w:r>
      <w:proofErr w:type="spellEnd"/>
      <w:r w:rsidRPr="001B3CD8">
        <w:rPr>
          <w:rFonts w:ascii="Times New Roman" w:hAnsi="Times New Roman" w:cs="Times New Roman"/>
          <w:bCs/>
          <w:sz w:val="28"/>
          <w:szCs w:val="28"/>
        </w:rPr>
        <w:t>  О.М. Український фольклор у контексті міфології  народів світу // Всесвітня література в середніх навчальних  закладах України. 1996. № 5. C. 14-18.</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proofErr w:type="spellStart"/>
      <w:r w:rsidRPr="001B3CD8">
        <w:rPr>
          <w:rFonts w:ascii="Times New Roman" w:hAnsi="Times New Roman" w:cs="Times New Roman"/>
          <w:bCs/>
          <w:sz w:val="28"/>
          <w:szCs w:val="28"/>
        </w:rPr>
        <w:t>Жлуктенко</w:t>
      </w:r>
      <w:proofErr w:type="spellEnd"/>
      <w:r w:rsidRPr="001B3CD8">
        <w:rPr>
          <w:rFonts w:ascii="Times New Roman" w:hAnsi="Times New Roman" w:cs="Times New Roman"/>
          <w:bCs/>
          <w:sz w:val="28"/>
          <w:szCs w:val="28"/>
        </w:rPr>
        <w:t xml:space="preserve"> Ю. О. </w:t>
      </w:r>
      <w:proofErr w:type="spellStart"/>
      <w:r w:rsidRPr="001B3CD8">
        <w:rPr>
          <w:rFonts w:ascii="Times New Roman" w:hAnsi="Times New Roman" w:cs="Times New Roman"/>
          <w:bCs/>
          <w:sz w:val="28"/>
          <w:szCs w:val="28"/>
        </w:rPr>
        <w:t>Мовні</w:t>
      </w:r>
      <w:proofErr w:type="spellEnd"/>
      <w:r w:rsidRPr="001B3CD8">
        <w:rPr>
          <w:rFonts w:ascii="Times New Roman" w:hAnsi="Times New Roman" w:cs="Times New Roman"/>
          <w:bCs/>
          <w:sz w:val="28"/>
          <w:szCs w:val="28"/>
        </w:rPr>
        <w:t xml:space="preserve"> контакти. К., 1966. </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r w:rsidRPr="001B3CD8">
        <w:rPr>
          <w:rFonts w:ascii="Times New Roman" w:hAnsi="Times New Roman" w:cs="Times New Roman"/>
          <w:bCs/>
          <w:sz w:val="28"/>
          <w:szCs w:val="28"/>
        </w:rPr>
        <w:t xml:space="preserve">Історія книги: становлення сучасного книгодрукарського мистецтва : </w:t>
      </w:r>
      <w:proofErr w:type="spellStart"/>
      <w:r w:rsidRPr="001B3CD8">
        <w:rPr>
          <w:rFonts w:ascii="Times New Roman" w:hAnsi="Times New Roman" w:cs="Times New Roman"/>
          <w:bCs/>
          <w:sz w:val="28"/>
          <w:szCs w:val="28"/>
        </w:rPr>
        <w:t>навч</w:t>
      </w:r>
      <w:proofErr w:type="spellEnd"/>
      <w:r w:rsidRPr="001B3CD8">
        <w:rPr>
          <w:rFonts w:ascii="Times New Roman" w:hAnsi="Times New Roman" w:cs="Times New Roman"/>
          <w:bCs/>
          <w:sz w:val="28"/>
          <w:szCs w:val="28"/>
        </w:rPr>
        <w:t xml:space="preserve">. </w:t>
      </w:r>
      <w:proofErr w:type="spellStart"/>
      <w:r w:rsidRPr="001B3CD8">
        <w:rPr>
          <w:rFonts w:ascii="Times New Roman" w:hAnsi="Times New Roman" w:cs="Times New Roman"/>
          <w:bCs/>
          <w:sz w:val="28"/>
          <w:szCs w:val="28"/>
        </w:rPr>
        <w:t>посіб</w:t>
      </w:r>
      <w:proofErr w:type="spellEnd"/>
      <w:r w:rsidRPr="001B3CD8">
        <w:rPr>
          <w:rFonts w:ascii="Times New Roman" w:hAnsi="Times New Roman" w:cs="Times New Roman"/>
          <w:bCs/>
          <w:sz w:val="28"/>
          <w:szCs w:val="28"/>
        </w:rPr>
        <w:t xml:space="preserve">. : у 3 </w:t>
      </w:r>
      <w:proofErr w:type="spellStart"/>
      <w:r w:rsidRPr="001B3CD8">
        <w:rPr>
          <w:rFonts w:ascii="Times New Roman" w:hAnsi="Times New Roman" w:cs="Times New Roman"/>
          <w:bCs/>
          <w:sz w:val="28"/>
          <w:szCs w:val="28"/>
        </w:rPr>
        <w:t>кн</w:t>
      </w:r>
      <w:proofErr w:type="spellEnd"/>
      <w:r w:rsidRPr="001B3CD8">
        <w:rPr>
          <w:rFonts w:ascii="Times New Roman" w:hAnsi="Times New Roman" w:cs="Times New Roman"/>
          <w:bCs/>
          <w:sz w:val="28"/>
          <w:szCs w:val="28"/>
        </w:rPr>
        <w:t xml:space="preserve">. / В. С. </w:t>
      </w:r>
      <w:proofErr w:type="spellStart"/>
      <w:r w:rsidRPr="001B3CD8">
        <w:rPr>
          <w:rFonts w:ascii="Times New Roman" w:hAnsi="Times New Roman" w:cs="Times New Roman"/>
          <w:bCs/>
          <w:sz w:val="28"/>
          <w:szCs w:val="28"/>
        </w:rPr>
        <w:t>Овчінніков</w:t>
      </w:r>
      <w:proofErr w:type="spellEnd"/>
      <w:r w:rsidRPr="001B3CD8">
        <w:rPr>
          <w:rFonts w:ascii="Times New Roman" w:hAnsi="Times New Roman" w:cs="Times New Roman"/>
          <w:bCs/>
          <w:sz w:val="28"/>
          <w:szCs w:val="28"/>
        </w:rPr>
        <w:t xml:space="preserve">. Л. , 2010. </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proofErr w:type="spellStart"/>
      <w:r w:rsidRPr="001B3CD8">
        <w:rPr>
          <w:rFonts w:ascii="Times New Roman" w:hAnsi="Times New Roman" w:cs="Times New Roman"/>
          <w:sz w:val="28"/>
          <w:szCs w:val="28"/>
          <w:shd w:val="clear" w:color="auto" w:fill="FFFFFF"/>
        </w:rPr>
        <w:t>Лірсен</w:t>
      </w:r>
      <w:proofErr w:type="spellEnd"/>
      <w:r w:rsidRPr="001B3CD8">
        <w:rPr>
          <w:rFonts w:ascii="Times New Roman" w:hAnsi="Times New Roman" w:cs="Times New Roman"/>
          <w:sz w:val="28"/>
          <w:szCs w:val="28"/>
          <w:shd w:val="clear" w:color="auto" w:fill="FFFFFF"/>
        </w:rPr>
        <w:t xml:space="preserve"> </w:t>
      </w:r>
      <w:proofErr w:type="spellStart"/>
      <w:r w:rsidRPr="001B3CD8">
        <w:rPr>
          <w:rFonts w:ascii="Times New Roman" w:hAnsi="Times New Roman" w:cs="Times New Roman"/>
          <w:sz w:val="28"/>
          <w:szCs w:val="28"/>
          <w:shd w:val="clear" w:color="auto" w:fill="FFFFFF"/>
        </w:rPr>
        <w:t>Дж</w:t>
      </w:r>
      <w:proofErr w:type="spellEnd"/>
      <w:r w:rsidRPr="001B3CD8">
        <w:rPr>
          <w:rFonts w:ascii="Times New Roman" w:hAnsi="Times New Roman" w:cs="Times New Roman"/>
          <w:sz w:val="28"/>
          <w:szCs w:val="28"/>
          <w:shd w:val="clear" w:color="auto" w:fill="FFFFFF"/>
        </w:rPr>
        <w:t xml:space="preserve">. </w:t>
      </w:r>
      <w:proofErr w:type="spellStart"/>
      <w:r w:rsidRPr="001B3CD8">
        <w:rPr>
          <w:rFonts w:ascii="Times New Roman" w:hAnsi="Times New Roman" w:cs="Times New Roman"/>
          <w:sz w:val="28"/>
          <w:szCs w:val="28"/>
          <w:shd w:val="clear" w:color="auto" w:fill="FFFFFF"/>
        </w:rPr>
        <w:t>Імагологія</w:t>
      </w:r>
      <w:proofErr w:type="spellEnd"/>
      <w:r w:rsidRPr="001B3CD8">
        <w:rPr>
          <w:rFonts w:ascii="Times New Roman" w:hAnsi="Times New Roman" w:cs="Times New Roman"/>
          <w:sz w:val="28"/>
          <w:szCs w:val="28"/>
          <w:shd w:val="clear" w:color="auto" w:fill="FFFFFF"/>
        </w:rPr>
        <w:t xml:space="preserve">: історія і метод // Літературна компаративістика. </w:t>
      </w:r>
      <w:proofErr w:type="spellStart"/>
      <w:r w:rsidRPr="001B3CD8">
        <w:rPr>
          <w:rFonts w:ascii="Times New Roman" w:hAnsi="Times New Roman" w:cs="Times New Roman"/>
          <w:sz w:val="28"/>
          <w:szCs w:val="28"/>
          <w:shd w:val="clear" w:color="auto" w:fill="FFFFFF"/>
        </w:rPr>
        <w:t>Вип</w:t>
      </w:r>
      <w:proofErr w:type="spellEnd"/>
      <w:r w:rsidRPr="001B3CD8">
        <w:rPr>
          <w:rFonts w:ascii="Times New Roman" w:hAnsi="Times New Roman" w:cs="Times New Roman"/>
          <w:sz w:val="28"/>
          <w:szCs w:val="28"/>
          <w:shd w:val="clear" w:color="auto" w:fill="FFFFFF"/>
        </w:rPr>
        <w:t xml:space="preserve">. IV: </w:t>
      </w:r>
      <w:proofErr w:type="spellStart"/>
      <w:r w:rsidRPr="001B3CD8">
        <w:rPr>
          <w:rFonts w:ascii="Times New Roman" w:hAnsi="Times New Roman" w:cs="Times New Roman"/>
          <w:sz w:val="28"/>
          <w:szCs w:val="28"/>
          <w:shd w:val="clear" w:color="auto" w:fill="FFFFFF"/>
        </w:rPr>
        <w:t>Імагологiчний</w:t>
      </w:r>
      <w:proofErr w:type="spellEnd"/>
      <w:r w:rsidRPr="001B3CD8">
        <w:rPr>
          <w:rFonts w:ascii="Times New Roman" w:hAnsi="Times New Roman" w:cs="Times New Roman"/>
          <w:sz w:val="28"/>
          <w:szCs w:val="28"/>
          <w:shd w:val="clear" w:color="auto" w:fill="FFFFFF"/>
        </w:rPr>
        <w:t xml:space="preserve"> аспект сучасної компаративістики: стратегії та парадигми. Ч. IІ. К., 2011. С. 362-375. </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proofErr w:type="spellStart"/>
      <w:r w:rsidRPr="001B3CD8">
        <w:rPr>
          <w:rFonts w:ascii="Times New Roman" w:hAnsi="Times New Roman" w:cs="Times New Roman"/>
          <w:sz w:val="28"/>
          <w:szCs w:val="28"/>
        </w:rPr>
        <w:t>Лук’янченкова</w:t>
      </w:r>
      <w:proofErr w:type="spellEnd"/>
      <w:r w:rsidRPr="001B3CD8">
        <w:rPr>
          <w:rFonts w:ascii="Times New Roman" w:hAnsi="Times New Roman" w:cs="Times New Roman"/>
          <w:sz w:val="28"/>
          <w:szCs w:val="28"/>
        </w:rPr>
        <w:t xml:space="preserve"> В. Є. Конспект лекцій з дисципліни «Технологія наукових досліджень». – Х., 2013. </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proofErr w:type="spellStart"/>
      <w:r w:rsidRPr="001B3CD8">
        <w:rPr>
          <w:rFonts w:ascii="Times New Roman" w:hAnsi="Times New Roman" w:cs="Times New Roman"/>
          <w:bCs/>
          <w:sz w:val="28"/>
          <w:szCs w:val="28"/>
        </w:rPr>
        <w:t>Машталір</w:t>
      </w:r>
      <w:proofErr w:type="spellEnd"/>
      <w:r w:rsidRPr="001B3CD8">
        <w:rPr>
          <w:rFonts w:ascii="Times New Roman" w:hAnsi="Times New Roman" w:cs="Times New Roman"/>
          <w:bCs/>
          <w:sz w:val="28"/>
          <w:szCs w:val="28"/>
        </w:rPr>
        <w:t xml:space="preserve"> Р. М.</w:t>
      </w:r>
      <w:r w:rsidRPr="001B3CD8">
        <w:rPr>
          <w:rFonts w:ascii="Times New Roman" w:hAnsi="Times New Roman" w:cs="Times New Roman"/>
          <w:sz w:val="28"/>
          <w:szCs w:val="28"/>
        </w:rPr>
        <w:t xml:space="preserve">, </w:t>
      </w:r>
      <w:proofErr w:type="spellStart"/>
      <w:r w:rsidRPr="001B3CD8">
        <w:rPr>
          <w:rFonts w:ascii="Times New Roman" w:hAnsi="Times New Roman" w:cs="Times New Roman"/>
          <w:sz w:val="28"/>
          <w:szCs w:val="28"/>
        </w:rPr>
        <w:t>Ковба</w:t>
      </w:r>
      <w:proofErr w:type="spellEnd"/>
      <w:r w:rsidRPr="001B3CD8">
        <w:rPr>
          <w:rFonts w:ascii="Times New Roman" w:hAnsi="Times New Roman" w:cs="Times New Roman"/>
          <w:bCs/>
          <w:sz w:val="28"/>
          <w:szCs w:val="28"/>
        </w:rPr>
        <w:t xml:space="preserve"> Ж. М.,  </w:t>
      </w:r>
      <w:hyperlink r:id="rId17" w:tooltip="Феллер Мартен Давидович" w:history="1">
        <w:proofErr w:type="spellStart"/>
        <w:r w:rsidRPr="001B3CD8">
          <w:rPr>
            <w:rFonts w:ascii="Times New Roman" w:hAnsi="Times New Roman" w:cs="Times New Roman"/>
            <w:bCs/>
            <w:sz w:val="28"/>
            <w:szCs w:val="28"/>
          </w:rPr>
          <w:t>Феллер</w:t>
        </w:r>
        <w:proofErr w:type="spellEnd"/>
      </w:hyperlink>
      <w:r w:rsidRPr="001B3CD8">
        <w:rPr>
          <w:rFonts w:ascii="Times New Roman" w:hAnsi="Times New Roman" w:cs="Times New Roman"/>
          <w:sz w:val="28"/>
          <w:szCs w:val="28"/>
        </w:rPr>
        <w:t xml:space="preserve"> М. Д.  </w:t>
      </w:r>
      <w:r w:rsidRPr="001B3CD8">
        <w:rPr>
          <w:rFonts w:ascii="Times New Roman" w:hAnsi="Times New Roman" w:cs="Times New Roman"/>
          <w:bCs/>
          <w:sz w:val="28"/>
          <w:szCs w:val="28"/>
        </w:rPr>
        <w:t>Розвиток поліграфії на Україні. Л., 2004.</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proofErr w:type="spellStart"/>
      <w:r w:rsidRPr="001B3CD8">
        <w:rPr>
          <w:rFonts w:ascii="Times New Roman" w:hAnsi="Times New Roman" w:cs="Times New Roman"/>
          <w:sz w:val="28"/>
          <w:szCs w:val="28"/>
          <w:shd w:val="clear" w:color="auto" w:fill="FFFFFF"/>
        </w:rPr>
        <w:t>Мітосек</w:t>
      </w:r>
      <w:proofErr w:type="spellEnd"/>
      <w:r w:rsidRPr="001B3CD8">
        <w:rPr>
          <w:rFonts w:ascii="Times New Roman" w:hAnsi="Times New Roman" w:cs="Times New Roman"/>
          <w:sz w:val="28"/>
          <w:szCs w:val="28"/>
          <w:shd w:val="clear" w:color="auto" w:fill="FFFFFF"/>
        </w:rPr>
        <w:t xml:space="preserve"> З. Теорії літературних досліджень / Пер. з </w:t>
      </w:r>
      <w:proofErr w:type="spellStart"/>
      <w:r w:rsidRPr="001B3CD8">
        <w:rPr>
          <w:rFonts w:ascii="Times New Roman" w:hAnsi="Times New Roman" w:cs="Times New Roman"/>
          <w:sz w:val="28"/>
          <w:szCs w:val="28"/>
          <w:shd w:val="clear" w:color="auto" w:fill="FFFFFF"/>
        </w:rPr>
        <w:t>польс</w:t>
      </w:r>
      <w:proofErr w:type="spellEnd"/>
      <w:r w:rsidRPr="001B3CD8">
        <w:rPr>
          <w:rFonts w:ascii="Times New Roman" w:hAnsi="Times New Roman" w:cs="Times New Roman"/>
          <w:sz w:val="28"/>
          <w:szCs w:val="28"/>
          <w:shd w:val="clear" w:color="auto" w:fill="FFFFFF"/>
        </w:rPr>
        <w:t xml:space="preserve">. В. Гуменюк, наук. ред. В. Іванюк. Сімферополь, 2005. </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r w:rsidRPr="001B3CD8">
        <w:rPr>
          <w:rFonts w:ascii="Times New Roman" w:hAnsi="Times New Roman" w:cs="Times New Roman"/>
          <w:sz w:val="28"/>
          <w:szCs w:val="28"/>
          <w:shd w:val="clear" w:color="auto" w:fill="FFFFFF"/>
        </w:rPr>
        <w:t xml:space="preserve">Наєнко М. К. Українське літературознавство: Школи, напрями, тенденції. К., 1997. </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proofErr w:type="spellStart"/>
      <w:r w:rsidRPr="001B3CD8">
        <w:rPr>
          <w:rFonts w:ascii="Times New Roman" w:hAnsi="Times New Roman" w:cs="Times New Roman"/>
          <w:bCs/>
          <w:sz w:val="28"/>
          <w:szCs w:val="28"/>
        </w:rPr>
        <w:t>Мустафін</w:t>
      </w:r>
      <w:proofErr w:type="spellEnd"/>
      <w:r w:rsidRPr="001B3CD8">
        <w:rPr>
          <w:rFonts w:ascii="Times New Roman" w:hAnsi="Times New Roman" w:cs="Times New Roman"/>
          <w:bCs/>
          <w:sz w:val="28"/>
          <w:szCs w:val="28"/>
        </w:rPr>
        <w:t xml:space="preserve"> О.Р. Справжня історія раннього нового часу. Х., 2014. С.157-158.</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r w:rsidRPr="001B3CD8">
        <w:rPr>
          <w:rFonts w:ascii="Times New Roman" w:hAnsi="Times New Roman" w:cs="Times New Roman"/>
          <w:bCs/>
          <w:sz w:val="28"/>
          <w:szCs w:val="28"/>
        </w:rPr>
        <w:t>Українська наука: минуле, сучасне, майбутнє: Щорічник.  Випуск 14–15. Тернопіль, 2010.</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proofErr w:type="spellStart"/>
      <w:r w:rsidRPr="001B3CD8">
        <w:rPr>
          <w:rFonts w:ascii="Times New Roman" w:hAnsi="Times New Roman" w:cs="Times New Roman"/>
          <w:sz w:val="28"/>
          <w:szCs w:val="28"/>
          <w:shd w:val="clear" w:color="auto" w:fill="FFFFFF"/>
        </w:rPr>
        <w:t>Фрай</w:t>
      </w:r>
      <w:proofErr w:type="spellEnd"/>
      <w:r w:rsidRPr="001B3CD8">
        <w:rPr>
          <w:rFonts w:ascii="Times New Roman" w:hAnsi="Times New Roman" w:cs="Times New Roman"/>
          <w:sz w:val="28"/>
          <w:szCs w:val="28"/>
          <w:shd w:val="clear" w:color="auto" w:fill="FFFFFF"/>
        </w:rPr>
        <w:t xml:space="preserve"> Н. </w:t>
      </w:r>
      <w:proofErr w:type="spellStart"/>
      <w:r w:rsidRPr="001B3CD8">
        <w:rPr>
          <w:rFonts w:ascii="Times New Roman" w:hAnsi="Times New Roman" w:cs="Times New Roman"/>
          <w:sz w:val="28"/>
          <w:szCs w:val="28"/>
          <w:shd w:val="clear" w:color="auto" w:fill="FFFFFF"/>
        </w:rPr>
        <w:t>Архетипний</w:t>
      </w:r>
      <w:proofErr w:type="spellEnd"/>
      <w:r w:rsidRPr="001B3CD8">
        <w:rPr>
          <w:rFonts w:ascii="Times New Roman" w:hAnsi="Times New Roman" w:cs="Times New Roman"/>
          <w:sz w:val="28"/>
          <w:szCs w:val="28"/>
          <w:shd w:val="clear" w:color="auto" w:fill="FFFFFF"/>
        </w:rPr>
        <w:t xml:space="preserve"> аналіз: теорія </w:t>
      </w:r>
      <w:proofErr w:type="spellStart"/>
      <w:r w:rsidRPr="001B3CD8">
        <w:rPr>
          <w:rFonts w:ascii="Times New Roman" w:hAnsi="Times New Roman" w:cs="Times New Roman"/>
          <w:sz w:val="28"/>
          <w:szCs w:val="28"/>
          <w:shd w:val="clear" w:color="auto" w:fill="FFFFFF"/>
        </w:rPr>
        <w:t>мітів</w:t>
      </w:r>
      <w:proofErr w:type="spellEnd"/>
      <w:r w:rsidRPr="001B3CD8">
        <w:rPr>
          <w:rFonts w:ascii="Times New Roman" w:hAnsi="Times New Roman" w:cs="Times New Roman"/>
          <w:sz w:val="28"/>
          <w:szCs w:val="28"/>
          <w:shd w:val="clear" w:color="auto" w:fill="FFFFFF"/>
        </w:rPr>
        <w:t xml:space="preserve"> // Антологія світової літературно-критичної думки ХХ ст. / За ред. М. Зубрицької. Л., 2001. С. 142−172.</w:t>
      </w:r>
    </w:p>
    <w:p w:rsidR="001B3CD8" w:rsidRPr="001B3CD8" w:rsidRDefault="001B3CD8" w:rsidP="001B3CD8">
      <w:pPr>
        <w:pStyle w:val="a6"/>
        <w:numPr>
          <w:ilvl w:val="0"/>
          <w:numId w:val="10"/>
        </w:numPr>
        <w:ind w:right="-625"/>
        <w:jc w:val="both"/>
        <w:rPr>
          <w:rFonts w:ascii="Times New Roman" w:hAnsi="Times New Roman" w:cs="Times New Roman"/>
          <w:bCs/>
          <w:sz w:val="28"/>
          <w:szCs w:val="28"/>
        </w:rPr>
      </w:pPr>
      <w:proofErr w:type="spellStart"/>
      <w:r w:rsidRPr="001B3CD8">
        <w:rPr>
          <w:rFonts w:ascii="Times New Roman" w:hAnsi="Times New Roman" w:cs="Times New Roman"/>
          <w:sz w:val="28"/>
          <w:szCs w:val="28"/>
          <w:shd w:val="clear" w:color="auto" w:fill="FFFFFF"/>
        </w:rPr>
        <w:t>Шовалтер</w:t>
      </w:r>
      <w:proofErr w:type="spellEnd"/>
      <w:r w:rsidRPr="001B3CD8">
        <w:rPr>
          <w:rFonts w:ascii="Times New Roman" w:hAnsi="Times New Roman" w:cs="Times New Roman"/>
          <w:sz w:val="28"/>
          <w:szCs w:val="28"/>
          <w:shd w:val="clear" w:color="auto" w:fill="FFFFFF"/>
        </w:rPr>
        <w:t xml:space="preserve"> Е. Феміністична критика у пущі // Антологія світової літературно-критичної думки ХХ ст. / За ред. М. Зубрицької. Л., 2001. С.  680-702.</w:t>
      </w:r>
    </w:p>
    <w:p w:rsidR="001B3CD8" w:rsidRPr="001B3CD8" w:rsidRDefault="001B3CD8" w:rsidP="001B3CD8">
      <w:pPr>
        <w:pStyle w:val="a6"/>
        <w:ind w:left="644" w:right="-625"/>
        <w:jc w:val="both"/>
        <w:rPr>
          <w:rFonts w:ascii="Times New Roman" w:hAnsi="Times New Roman" w:cs="Times New Roman"/>
          <w:bCs/>
          <w:color w:val="FF0000"/>
          <w:sz w:val="28"/>
          <w:szCs w:val="28"/>
        </w:rPr>
      </w:pPr>
    </w:p>
    <w:p w:rsidR="001B3CD8" w:rsidRPr="001B3CD8" w:rsidRDefault="001B3CD8" w:rsidP="001B3CD8">
      <w:pPr>
        <w:rPr>
          <w:rFonts w:ascii="Times New Roman" w:hAnsi="Times New Roman" w:cs="Times New Roman"/>
          <w:sz w:val="28"/>
          <w:szCs w:val="28"/>
          <w:lang w:val="uk-UA"/>
        </w:rPr>
      </w:pPr>
    </w:p>
    <w:p w:rsidR="001B3CD8" w:rsidRPr="001B3CD8" w:rsidRDefault="001B3CD8" w:rsidP="001B3CD8">
      <w:pPr>
        <w:pStyle w:val="5"/>
        <w:jc w:val="both"/>
        <w:rPr>
          <w:rFonts w:ascii="Times New Roman" w:hAnsi="Times New Roman"/>
          <w:sz w:val="28"/>
          <w:szCs w:val="28"/>
          <w:lang w:val="uk-UA"/>
        </w:rPr>
      </w:pPr>
    </w:p>
    <w:p w:rsidR="001B3CD8" w:rsidRPr="001B3CD8" w:rsidRDefault="001B3CD8" w:rsidP="001B3CD8">
      <w:pPr>
        <w:spacing w:line="360" w:lineRule="auto"/>
        <w:rPr>
          <w:rFonts w:ascii="Times New Roman" w:hAnsi="Times New Roman" w:cs="Times New Roman"/>
          <w:sz w:val="28"/>
          <w:szCs w:val="28"/>
          <w:lang w:val="uk-UA"/>
        </w:rPr>
        <w:sectPr w:rsidR="001B3CD8" w:rsidRPr="001B3CD8" w:rsidSect="001B3CD8">
          <w:type w:val="continuous"/>
          <w:pgSz w:w="11906" w:h="16838"/>
          <w:pgMar w:top="1440" w:right="1800" w:bottom="1440" w:left="1800" w:header="720" w:footer="720" w:gutter="0"/>
          <w:cols w:space="720"/>
        </w:sectPr>
      </w:pPr>
    </w:p>
    <w:p w:rsidR="001B3CD8" w:rsidRPr="001B3CD8" w:rsidRDefault="001B3CD8" w:rsidP="001B3CD8">
      <w:pPr>
        <w:pStyle w:val="a4"/>
        <w:spacing w:line="240" w:lineRule="auto"/>
        <w:ind w:left="0" w:firstLine="381"/>
        <w:contextualSpacing/>
        <w:rPr>
          <w:szCs w:val="28"/>
          <w:lang w:val="uk-UA"/>
        </w:rPr>
      </w:pPr>
      <w:bookmarkStart w:id="1" w:name="_GoBack"/>
      <w:bookmarkEnd w:id="1"/>
    </w:p>
    <w:p w:rsidR="001B3CD8" w:rsidRPr="001B3CD8" w:rsidRDefault="001B3CD8" w:rsidP="001B3CD8">
      <w:pPr>
        <w:pStyle w:val="a6"/>
        <w:ind w:left="426"/>
        <w:jc w:val="both"/>
        <w:rPr>
          <w:rFonts w:ascii="Times New Roman" w:hAnsi="Times New Roman" w:cs="Times New Roman"/>
          <w:sz w:val="28"/>
          <w:szCs w:val="28"/>
          <w:shd w:val="clear" w:color="auto" w:fill="FFFFFF"/>
        </w:rPr>
      </w:pPr>
    </w:p>
    <w:p w:rsidR="001B3CD8" w:rsidRPr="001B3CD8" w:rsidRDefault="001B3CD8" w:rsidP="001B3CD8">
      <w:pPr>
        <w:rPr>
          <w:rFonts w:ascii="Times New Roman" w:hAnsi="Times New Roman" w:cs="Times New Roman"/>
          <w:bCs/>
          <w:sz w:val="28"/>
          <w:szCs w:val="28"/>
          <w:lang w:val="uk-UA"/>
        </w:rPr>
      </w:pPr>
    </w:p>
    <w:p w:rsidR="001B3CD8" w:rsidRPr="001B3CD8" w:rsidRDefault="001B3CD8" w:rsidP="001B3CD8">
      <w:pPr>
        <w:rPr>
          <w:rFonts w:ascii="Times New Roman" w:hAnsi="Times New Roman" w:cs="Times New Roman"/>
          <w:sz w:val="28"/>
          <w:szCs w:val="28"/>
          <w:lang w:val="uk-UA"/>
        </w:rPr>
      </w:pPr>
    </w:p>
    <w:p w:rsidR="001B3CD8" w:rsidRPr="001B3CD8" w:rsidRDefault="001B3CD8" w:rsidP="001B3CD8">
      <w:pPr>
        <w:pStyle w:val="5"/>
        <w:jc w:val="both"/>
        <w:rPr>
          <w:rFonts w:ascii="Times New Roman" w:hAnsi="Times New Roman"/>
          <w:sz w:val="28"/>
          <w:szCs w:val="28"/>
          <w:lang w:val="uk-UA"/>
        </w:rPr>
      </w:pPr>
    </w:p>
    <w:p w:rsidR="001B3CD8" w:rsidRPr="003B5FC2" w:rsidRDefault="001B3CD8" w:rsidP="001B3CD8">
      <w:pPr>
        <w:spacing w:line="360" w:lineRule="auto"/>
        <w:rPr>
          <w:sz w:val="28"/>
          <w:lang w:val="uk-UA"/>
        </w:rPr>
        <w:sectPr w:rsidR="001B3CD8" w:rsidRPr="003B5FC2">
          <w:pgSz w:w="11906" w:h="16838"/>
          <w:pgMar w:top="1440" w:right="1800" w:bottom="1440" w:left="1800" w:header="720" w:footer="720" w:gutter="0"/>
          <w:cols w:space="720"/>
        </w:sectPr>
      </w:pPr>
    </w:p>
    <w:p w:rsidR="001B3CD8" w:rsidRPr="003B5FC2" w:rsidRDefault="001B3CD8" w:rsidP="001B3CD8">
      <w:pPr>
        <w:pStyle w:val="a4"/>
        <w:spacing w:line="240" w:lineRule="auto"/>
        <w:ind w:left="0" w:firstLine="381"/>
        <w:contextualSpacing/>
        <w:rPr>
          <w:lang w:val="uk-UA"/>
        </w:rPr>
      </w:pPr>
    </w:p>
    <w:p w:rsidR="001B3CD8" w:rsidRPr="003B5FC2" w:rsidRDefault="001B3CD8" w:rsidP="001B3CD8">
      <w:pPr>
        <w:pStyle w:val="a6"/>
        <w:ind w:left="0" w:firstLine="709"/>
        <w:jc w:val="both"/>
        <w:rPr>
          <w:bCs/>
          <w:sz w:val="28"/>
          <w:szCs w:val="28"/>
        </w:rPr>
      </w:pPr>
    </w:p>
    <w:p w:rsidR="001B3CD8" w:rsidRPr="003B5FC2" w:rsidRDefault="001B3CD8" w:rsidP="001B3CD8">
      <w:pPr>
        <w:rPr>
          <w:bCs/>
          <w:sz w:val="28"/>
          <w:szCs w:val="28"/>
          <w:lang w:val="uk-UA"/>
        </w:rPr>
      </w:pPr>
      <w:r w:rsidRPr="003B5FC2">
        <w:rPr>
          <w:bCs/>
          <w:sz w:val="28"/>
          <w:szCs w:val="28"/>
          <w:lang w:val="uk-UA"/>
        </w:rPr>
        <w:t xml:space="preserve"> </w:t>
      </w:r>
    </w:p>
    <w:p w:rsidR="001B3CD8" w:rsidRPr="003B5FC2" w:rsidRDefault="001B3CD8" w:rsidP="001B3CD8">
      <w:pPr>
        <w:rPr>
          <w:lang w:val="uk-UA"/>
        </w:rPr>
      </w:pPr>
    </w:p>
    <w:p w:rsidR="001B3CD8" w:rsidRPr="00EC0FF3" w:rsidRDefault="001B3CD8" w:rsidP="001B3CD8">
      <w:pPr>
        <w:widowControl w:val="0"/>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lang w:val="uk-UA"/>
        </w:rPr>
      </w:pPr>
    </w:p>
    <w:p w:rsidR="0000709D" w:rsidRDefault="0000709D" w:rsidP="001B3CD8">
      <w:pPr>
        <w:spacing w:line="240" w:lineRule="auto"/>
        <w:jc w:val="center"/>
      </w:pPr>
    </w:p>
    <w:sectPr w:rsidR="0000709D" w:rsidSect="00CE4AF6">
      <w:headerReference w:type="default" r:id="rId1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FE" w:rsidRDefault="00210AFE" w:rsidP="009F6E18">
      <w:pPr>
        <w:spacing w:after="0" w:line="240" w:lineRule="auto"/>
      </w:pPr>
      <w:r>
        <w:separator/>
      </w:r>
    </w:p>
  </w:endnote>
  <w:endnote w:type="continuationSeparator" w:id="0">
    <w:p w:rsidR="00210AFE" w:rsidRDefault="00210AFE" w:rsidP="009F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FE" w:rsidRDefault="00210AFE" w:rsidP="009F6E18">
      <w:pPr>
        <w:spacing w:after="0" w:line="240" w:lineRule="auto"/>
      </w:pPr>
      <w:r>
        <w:separator/>
      </w:r>
    </w:p>
  </w:footnote>
  <w:footnote w:type="continuationSeparator" w:id="0">
    <w:p w:rsidR="00210AFE" w:rsidRDefault="00210AFE" w:rsidP="009F6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164855"/>
      <w:docPartObj>
        <w:docPartGallery w:val="Page Numbers (Top of Page)"/>
        <w:docPartUnique/>
      </w:docPartObj>
    </w:sdtPr>
    <w:sdtContent>
      <w:p w:rsidR="009F6E18" w:rsidRDefault="009F6E18">
        <w:pPr>
          <w:pStyle w:val="a9"/>
          <w:jc w:val="center"/>
        </w:pPr>
        <w:r>
          <w:fldChar w:fldCharType="begin"/>
        </w:r>
        <w:r>
          <w:instrText>PAGE   \* MERGEFORMAT</w:instrText>
        </w:r>
        <w:r>
          <w:fldChar w:fldCharType="separate"/>
        </w:r>
        <w:r>
          <w:rPr>
            <w:noProof/>
          </w:rPr>
          <w:t>109</w:t>
        </w:r>
        <w:r>
          <w:fldChar w:fldCharType="end"/>
        </w:r>
      </w:p>
    </w:sdtContent>
  </w:sdt>
  <w:p w:rsidR="009F6E18" w:rsidRDefault="009F6E1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21440"/>
      <w:docPartObj>
        <w:docPartGallery w:val="Page Numbers (Top of Page)"/>
        <w:docPartUnique/>
      </w:docPartObj>
    </w:sdtPr>
    <w:sdtEndPr/>
    <w:sdtContent>
      <w:p w:rsidR="00813751" w:rsidRDefault="00210AFE">
        <w:pPr>
          <w:pStyle w:val="a9"/>
          <w:jc w:val="center"/>
        </w:pPr>
        <w:r>
          <w:fldChar w:fldCharType="begin"/>
        </w:r>
        <w:r>
          <w:instrText>PAGE   \* MERGEFORMAT</w:instrText>
        </w:r>
        <w:r>
          <w:fldChar w:fldCharType="separate"/>
        </w:r>
        <w:r w:rsidR="009F6E18">
          <w:rPr>
            <w:noProof/>
          </w:rPr>
          <w:t>110</w:t>
        </w:r>
        <w:r>
          <w:fldChar w:fldCharType="end"/>
        </w:r>
      </w:p>
    </w:sdtContent>
  </w:sdt>
  <w:p w:rsidR="00813751" w:rsidRDefault="00210AF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8B7"/>
    <w:multiLevelType w:val="hybridMultilevel"/>
    <w:tmpl w:val="AA6C68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EC3BBD"/>
    <w:multiLevelType w:val="hybridMultilevel"/>
    <w:tmpl w:val="86E23598"/>
    <w:lvl w:ilvl="0" w:tplc="91D2C63C">
      <w:start w:val="2020"/>
      <w:numFmt w:val="bullet"/>
      <w:lvlText w:val="-"/>
      <w:lvlJc w:val="left"/>
      <w:pPr>
        <w:ind w:left="644" w:hanging="360"/>
      </w:pPr>
      <w:rPr>
        <w:rFonts w:ascii="Times New Roman" w:eastAsiaTheme="minorHAns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ECF42A7"/>
    <w:multiLevelType w:val="hybridMultilevel"/>
    <w:tmpl w:val="69740FE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DF1C33"/>
    <w:multiLevelType w:val="hybridMultilevel"/>
    <w:tmpl w:val="AA6C68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4C202D6"/>
    <w:multiLevelType w:val="hybridMultilevel"/>
    <w:tmpl w:val="0F4E6C8E"/>
    <w:lvl w:ilvl="0" w:tplc="0422000F">
      <w:start w:val="1"/>
      <w:numFmt w:val="decimal"/>
      <w:lvlText w:val="%1."/>
      <w:lvlJc w:val="left"/>
      <w:pPr>
        <w:ind w:left="319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2835"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30E421F"/>
    <w:multiLevelType w:val="hybridMultilevel"/>
    <w:tmpl w:val="9C668768"/>
    <w:lvl w:ilvl="0" w:tplc="0422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771"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E36614"/>
    <w:multiLevelType w:val="hybridMultilevel"/>
    <w:tmpl w:val="F30E0CE0"/>
    <w:lvl w:ilvl="0" w:tplc="434AB83C">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771"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2052D"/>
    <w:multiLevelType w:val="hybridMultilevel"/>
    <w:tmpl w:val="FEA241BC"/>
    <w:lvl w:ilvl="0" w:tplc="3AE85EA8">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3FB7F3C"/>
    <w:multiLevelType w:val="hybridMultilevel"/>
    <w:tmpl w:val="CE2E6EAE"/>
    <w:lvl w:ilvl="0" w:tplc="8CB8E42A">
      <w:start w:val="3"/>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65997104"/>
    <w:multiLevelType w:val="hybridMultilevel"/>
    <w:tmpl w:val="E5DA7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DDD562A"/>
    <w:multiLevelType w:val="multilevel"/>
    <w:tmpl w:val="46F69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450"/>
      </w:pPr>
      <w:rPr>
        <w:rFonts w:asciiTheme="majorBidi" w:eastAsia="Times New Roman" w:hAnsiTheme="majorBidi" w:cstheme="majorBidi"/>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1"/>
    <w:lvlOverride w:ilvl="0"/>
    <w:lvlOverride w:ilvl="1">
      <w:startOverride w:val="1"/>
    </w:lvlOverride>
    <w:lvlOverride w:ilvl="2"/>
    <w:lvlOverride w:ilvl="3"/>
    <w:lvlOverride w:ilvl="4"/>
    <w:lvlOverride w:ilvl="5"/>
    <w:lvlOverride w:ilvl="6"/>
    <w:lvlOverride w:ilvl="7"/>
    <w:lvlOverride w:ilvl="8"/>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D7"/>
    <w:rsid w:val="0000709D"/>
    <w:rsid w:val="00067B8B"/>
    <w:rsid w:val="001B2AEA"/>
    <w:rsid w:val="001B3CD8"/>
    <w:rsid w:val="001E1762"/>
    <w:rsid w:val="00210AFE"/>
    <w:rsid w:val="00280745"/>
    <w:rsid w:val="002F4113"/>
    <w:rsid w:val="00372D6F"/>
    <w:rsid w:val="003B72AF"/>
    <w:rsid w:val="00432781"/>
    <w:rsid w:val="0067506C"/>
    <w:rsid w:val="006A52CC"/>
    <w:rsid w:val="006D35E2"/>
    <w:rsid w:val="006F0F79"/>
    <w:rsid w:val="007571C4"/>
    <w:rsid w:val="007651F8"/>
    <w:rsid w:val="00797625"/>
    <w:rsid w:val="007A4BC4"/>
    <w:rsid w:val="007B7DD7"/>
    <w:rsid w:val="008240E8"/>
    <w:rsid w:val="00824F5B"/>
    <w:rsid w:val="00891B20"/>
    <w:rsid w:val="008A3A01"/>
    <w:rsid w:val="008B7764"/>
    <w:rsid w:val="009F6E18"/>
    <w:rsid w:val="00A37D95"/>
    <w:rsid w:val="00B026F5"/>
    <w:rsid w:val="00C753E1"/>
    <w:rsid w:val="00C96CDA"/>
    <w:rsid w:val="00CB1B63"/>
    <w:rsid w:val="00FD6F1A"/>
    <w:rsid w:val="00FF67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111E"/>
  <w15:chartTrackingRefBased/>
  <w15:docId w15:val="{78476976-EC88-4386-82C7-274DA007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B63"/>
    <w:pPr>
      <w:spacing w:line="256" w:lineRule="auto"/>
    </w:pPr>
    <w:rPr>
      <w:lang w:val="en-US"/>
    </w:rPr>
  </w:style>
  <w:style w:type="paragraph" w:styleId="1">
    <w:name w:val="heading 1"/>
    <w:basedOn w:val="a"/>
    <w:next w:val="a"/>
    <w:link w:val="10"/>
    <w:uiPriority w:val="99"/>
    <w:qFormat/>
    <w:rsid w:val="006F0F7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3">
    <w:name w:val="heading 3"/>
    <w:basedOn w:val="a"/>
    <w:next w:val="a"/>
    <w:link w:val="30"/>
    <w:uiPriority w:val="9"/>
    <w:unhideWhenUsed/>
    <w:qFormat/>
    <w:rsid w:val="00C753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750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67506C"/>
    <w:pPr>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1B63"/>
    <w:rPr>
      <w:color w:val="0563C1" w:themeColor="hyperlink"/>
      <w:u w:val="single"/>
    </w:rPr>
  </w:style>
  <w:style w:type="paragraph" w:styleId="a4">
    <w:name w:val="caption"/>
    <w:basedOn w:val="a"/>
    <w:uiPriority w:val="99"/>
    <w:semiHidden/>
    <w:unhideWhenUsed/>
    <w:qFormat/>
    <w:rsid w:val="00CB1B63"/>
    <w:pPr>
      <w:spacing w:after="0" w:line="360" w:lineRule="auto"/>
      <w:ind w:left="567" w:firstLine="567"/>
      <w:jc w:val="center"/>
    </w:pPr>
    <w:rPr>
      <w:rFonts w:ascii="Times New Roman" w:eastAsia="Times New Roman" w:hAnsi="Times New Roman" w:cs="Times New Roman"/>
      <w:sz w:val="28"/>
      <w:szCs w:val="20"/>
      <w:lang w:val="ru-RU" w:eastAsia="ru-RU"/>
    </w:rPr>
  </w:style>
  <w:style w:type="character" w:customStyle="1" w:styleId="a5">
    <w:name w:val="Абзац списка Знак"/>
    <w:link w:val="a6"/>
    <w:uiPriority w:val="34"/>
    <w:locked/>
    <w:rsid w:val="00CB1B63"/>
  </w:style>
  <w:style w:type="paragraph" w:styleId="a6">
    <w:name w:val="List Paragraph"/>
    <w:basedOn w:val="a"/>
    <w:link w:val="a5"/>
    <w:uiPriority w:val="34"/>
    <w:qFormat/>
    <w:rsid w:val="00CB1B63"/>
    <w:pPr>
      <w:spacing w:after="200" w:line="276" w:lineRule="auto"/>
      <w:ind w:left="720"/>
      <w:contextualSpacing/>
    </w:pPr>
    <w:rPr>
      <w:lang w:val="uk-UA"/>
    </w:rPr>
  </w:style>
  <w:style w:type="paragraph" w:customStyle="1" w:styleId="Default">
    <w:name w:val="Default"/>
    <w:rsid w:val="00CB1B63"/>
    <w:pPr>
      <w:autoSpaceDE w:val="0"/>
      <w:autoSpaceDN w:val="0"/>
      <w:adjustRightInd w:val="0"/>
      <w:spacing w:after="0" w:line="240" w:lineRule="auto"/>
    </w:pPr>
    <w:rPr>
      <w:rFonts w:ascii="Arial" w:eastAsia="Calibri" w:hAnsi="Arial" w:cs="Arial"/>
      <w:color w:val="000000"/>
      <w:sz w:val="24"/>
      <w:szCs w:val="24"/>
      <w:lang w:eastAsia="uk-UA"/>
    </w:rPr>
  </w:style>
  <w:style w:type="character" w:customStyle="1" w:styleId="50">
    <w:name w:val="Заголовок 5 Знак"/>
    <w:basedOn w:val="a0"/>
    <w:link w:val="5"/>
    <w:uiPriority w:val="9"/>
    <w:rsid w:val="0067506C"/>
    <w:rPr>
      <w:rFonts w:ascii="Calibri" w:eastAsia="Times New Roman" w:hAnsi="Calibri" w:cs="Times New Roman"/>
      <w:b/>
      <w:bCs/>
      <w:i/>
      <w:iCs/>
      <w:sz w:val="26"/>
      <w:szCs w:val="26"/>
      <w:lang w:val="ru-RU" w:eastAsia="ru-RU"/>
    </w:rPr>
  </w:style>
  <w:style w:type="character" w:customStyle="1" w:styleId="40">
    <w:name w:val="Заголовок 4 Знак"/>
    <w:basedOn w:val="a0"/>
    <w:link w:val="4"/>
    <w:uiPriority w:val="9"/>
    <w:semiHidden/>
    <w:rsid w:val="0067506C"/>
    <w:rPr>
      <w:rFonts w:asciiTheme="majorHAnsi" w:eastAsiaTheme="majorEastAsia" w:hAnsiTheme="majorHAnsi" w:cstheme="majorBidi"/>
      <w:i/>
      <w:iCs/>
      <w:color w:val="2E74B5" w:themeColor="accent1" w:themeShade="BF"/>
      <w:lang w:val="en-US"/>
    </w:rPr>
  </w:style>
  <w:style w:type="paragraph" w:styleId="2">
    <w:name w:val="Body Text Indent 2"/>
    <w:basedOn w:val="a"/>
    <w:link w:val="20"/>
    <w:uiPriority w:val="99"/>
    <w:unhideWhenUsed/>
    <w:rsid w:val="0067506C"/>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67506C"/>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uiPriority w:val="99"/>
    <w:rsid w:val="006F0F79"/>
    <w:rPr>
      <w:rFonts w:asciiTheme="majorHAnsi" w:eastAsiaTheme="majorEastAsia" w:hAnsiTheme="majorHAnsi" w:cstheme="majorBidi"/>
      <w:color w:val="2E74B5" w:themeColor="accent1" w:themeShade="BF"/>
      <w:sz w:val="32"/>
      <w:szCs w:val="32"/>
      <w:lang w:val="ru-RU" w:eastAsia="ru-RU"/>
    </w:rPr>
  </w:style>
  <w:style w:type="paragraph" w:styleId="a7">
    <w:name w:val="Body Text"/>
    <w:basedOn w:val="a"/>
    <w:link w:val="a8"/>
    <w:uiPriority w:val="99"/>
    <w:unhideWhenUsed/>
    <w:rsid w:val="006F0F79"/>
    <w:pPr>
      <w:spacing w:after="120" w:line="240" w:lineRule="auto"/>
    </w:pPr>
    <w:rPr>
      <w:rFonts w:ascii="Times New Roman" w:eastAsia="Times New Roman" w:hAnsi="Times New Roman" w:cs="Times New Roman"/>
      <w:sz w:val="20"/>
      <w:szCs w:val="20"/>
      <w:lang w:val="ru-RU" w:eastAsia="ru-RU"/>
    </w:rPr>
  </w:style>
  <w:style w:type="character" w:customStyle="1" w:styleId="a8">
    <w:name w:val="Основной текст Знак"/>
    <w:basedOn w:val="a0"/>
    <w:link w:val="a7"/>
    <w:uiPriority w:val="99"/>
    <w:rsid w:val="006F0F79"/>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uiPriority w:val="9"/>
    <w:rsid w:val="00C753E1"/>
    <w:rPr>
      <w:rFonts w:asciiTheme="majorHAnsi" w:eastAsiaTheme="majorEastAsia" w:hAnsiTheme="majorHAnsi" w:cstheme="majorBidi"/>
      <w:color w:val="1F4D78" w:themeColor="accent1" w:themeShade="7F"/>
      <w:sz w:val="24"/>
      <w:szCs w:val="24"/>
      <w:lang w:val="en-US"/>
    </w:rPr>
  </w:style>
  <w:style w:type="paragraph" w:styleId="a9">
    <w:name w:val="header"/>
    <w:basedOn w:val="a"/>
    <w:link w:val="aa"/>
    <w:uiPriority w:val="99"/>
    <w:unhideWhenUsed/>
    <w:rsid w:val="001B3CD8"/>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a">
    <w:name w:val="Верхний колонтитул Знак"/>
    <w:basedOn w:val="a0"/>
    <w:link w:val="a9"/>
    <w:uiPriority w:val="99"/>
    <w:rsid w:val="001B3CD8"/>
    <w:rPr>
      <w:rFonts w:ascii="Times New Roman" w:eastAsia="Times New Roman" w:hAnsi="Times New Roman" w:cs="Times New Roman"/>
      <w:sz w:val="20"/>
      <w:szCs w:val="20"/>
      <w:lang w:val="ru-RU" w:eastAsia="ru-RU"/>
    </w:rPr>
  </w:style>
  <w:style w:type="paragraph" w:styleId="ab">
    <w:name w:val="footer"/>
    <w:basedOn w:val="a"/>
    <w:link w:val="ac"/>
    <w:uiPriority w:val="99"/>
    <w:unhideWhenUsed/>
    <w:rsid w:val="009F6E18"/>
    <w:pPr>
      <w:tabs>
        <w:tab w:val="center" w:pos="4819"/>
        <w:tab w:val="right" w:pos="9639"/>
      </w:tabs>
      <w:spacing w:after="0" w:line="240" w:lineRule="auto"/>
    </w:pPr>
  </w:style>
  <w:style w:type="character" w:customStyle="1" w:styleId="ac">
    <w:name w:val="Нижний колонтитул Знак"/>
    <w:basedOn w:val="a0"/>
    <w:link w:val="ab"/>
    <w:uiPriority w:val="99"/>
    <w:rsid w:val="009F6E1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fil.kpnu.edu.ua/abramovych/" TargetMode="External"/><Relationship Id="rId13" Type="http://schemas.openxmlformats.org/officeDocument/2006/relationships/hyperlink" Target="https://uk.wikipedia.org/w/index.php?title=%D0%91%D0%B0%D0%B6%D0%B0%D0%BD%D0%BE%D0%B2_%D0%92%D0%B0%D0%BB%D0%B5%D0%BD%D1%82%D0%B8%D0%BD_%D0%90%D0%BB%D0%B5%D0%BA%D1%81%D0%B0%D0%BD%D0%B4%D1%80%D0%BE%D0%B2%D0%B8%D1%87&amp;action=edit&amp;redlink=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8ElbRiS7hkAM94yB65gsZAvD-VbMqXuI/view?usp=sharing" TargetMode="External"/><Relationship Id="rId17" Type="http://schemas.openxmlformats.org/officeDocument/2006/relationships/hyperlink" Target="https://uk.wikipedia.org/wiki/%D0%A4%D0%B5%D0%BB%D0%BB%D0%B5%D1%80_%D0%9C%D0%B0%D1%80%D1%82%D0%B5%D0%BD_%D0%94%D0%B0%D0%B2%D0%B8%D0%B4%D0%BE%D0%B2%D0%B8%D1%87" TargetMode="External"/><Relationship Id="rId2" Type="http://schemas.openxmlformats.org/officeDocument/2006/relationships/numbering" Target="numbering.xml"/><Relationship Id="rId16" Type="http://schemas.openxmlformats.org/officeDocument/2006/relationships/hyperlink" Target="http://www.stattionline.org.ua/pedagog/104/18173-ukra&#1111;nskij-movlennyevij-etiket-lingvistichnij-ta-kulutrologichnij-aspekt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fo-library.com.ua/books-book-106.html" TargetMode="External"/><Relationship Id="rId10" Type="http://schemas.openxmlformats.org/officeDocument/2006/relationships/hyperlink" Target="https://moodle.kpnu.edu.ua/course/view.php?id=5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mmuzi@ukr.net" TargetMode="External"/><Relationship Id="rId14" Type="http://schemas.openxmlformats.org/officeDocument/2006/relationships/hyperlink" Target="http://staff.ulsu.ru/bazhanov/russian/14_Bazhanov_Konopki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9D6D-5F68-49C1-ADBA-FB1EEEE2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8693</Words>
  <Characters>4956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Semyon Abramovich</dc:creator>
  <cp:keywords/>
  <dc:description/>
  <cp:lastModifiedBy>Semyon Abramovich</cp:lastModifiedBy>
  <cp:revision>19</cp:revision>
  <dcterms:created xsi:type="dcterms:W3CDTF">2023-08-17T00:52:00Z</dcterms:created>
  <dcterms:modified xsi:type="dcterms:W3CDTF">2023-08-17T08:23:00Z</dcterms:modified>
</cp:coreProperties>
</file>