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FA3" w:rsidRDefault="001B2FA3" w:rsidP="001B2FA3">
      <w:pPr>
        <w:widowControl w:val="0"/>
        <w:jc w:val="center"/>
        <w:rPr>
          <w:sz w:val="28"/>
          <w:szCs w:val="28"/>
        </w:rPr>
      </w:pPr>
      <w:r w:rsidRPr="00D71A5D">
        <w:rPr>
          <w:sz w:val="28"/>
          <w:szCs w:val="28"/>
        </w:rPr>
        <w:t>Кам’янець-Подільський національний університет імені Івана Огієнка</w:t>
      </w:r>
    </w:p>
    <w:p w:rsidR="00A90787" w:rsidRPr="00D71A5D" w:rsidRDefault="00A90787" w:rsidP="001B2FA3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іноземної філології</w:t>
      </w:r>
    </w:p>
    <w:p w:rsidR="00F27972" w:rsidRPr="00D71A5D" w:rsidRDefault="00F27972" w:rsidP="00F27972">
      <w:pPr>
        <w:widowControl w:val="0"/>
        <w:jc w:val="center"/>
        <w:rPr>
          <w:i/>
          <w:sz w:val="28"/>
          <w:szCs w:val="28"/>
        </w:rPr>
      </w:pPr>
      <w:r w:rsidRPr="00D71A5D">
        <w:rPr>
          <w:sz w:val="28"/>
          <w:szCs w:val="28"/>
        </w:rPr>
        <w:t>Кафедра слов΄янської філології та загального мовознавства</w:t>
      </w:r>
      <w:r w:rsidRPr="00D71A5D">
        <w:rPr>
          <w:i/>
          <w:sz w:val="28"/>
          <w:szCs w:val="28"/>
        </w:rPr>
        <w:t xml:space="preserve"> </w:t>
      </w:r>
    </w:p>
    <w:p w:rsidR="00F27972" w:rsidRPr="00D71A5D" w:rsidRDefault="00F27972" w:rsidP="00F27972">
      <w:pPr>
        <w:widowControl w:val="0"/>
        <w:jc w:val="center"/>
        <w:rPr>
          <w:i/>
          <w:sz w:val="28"/>
          <w:szCs w:val="28"/>
        </w:rPr>
      </w:pPr>
    </w:p>
    <w:p w:rsidR="001B2FA3" w:rsidRPr="00D71A5D" w:rsidRDefault="001B2FA3" w:rsidP="001B2FA3">
      <w:pPr>
        <w:widowControl w:val="0"/>
        <w:jc w:val="center"/>
        <w:rPr>
          <w:sz w:val="28"/>
          <w:szCs w:val="28"/>
          <w:u w:val="single"/>
        </w:rPr>
      </w:pPr>
    </w:p>
    <w:p w:rsidR="00F27972" w:rsidRPr="00D71A5D" w:rsidRDefault="00F27972" w:rsidP="001B2FA3">
      <w:pPr>
        <w:widowControl w:val="0"/>
        <w:jc w:val="center"/>
        <w:rPr>
          <w:sz w:val="28"/>
          <w:szCs w:val="28"/>
        </w:rPr>
      </w:pPr>
    </w:p>
    <w:p w:rsidR="001B2FA3" w:rsidRPr="00D71A5D" w:rsidRDefault="001B2FA3" w:rsidP="001B2FA3">
      <w:pPr>
        <w:widowControl w:val="0"/>
        <w:ind w:left="5040"/>
        <w:jc w:val="center"/>
        <w:rPr>
          <w:sz w:val="28"/>
          <w:szCs w:val="28"/>
        </w:rPr>
      </w:pPr>
    </w:p>
    <w:p w:rsidR="001B2FA3" w:rsidRPr="00D71A5D" w:rsidRDefault="001B2FA3" w:rsidP="001B2FA3">
      <w:pPr>
        <w:widowControl w:val="0"/>
        <w:ind w:left="5040"/>
        <w:jc w:val="center"/>
        <w:rPr>
          <w:sz w:val="28"/>
          <w:szCs w:val="28"/>
        </w:rPr>
      </w:pPr>
    </w:p>
    <w:p w:rsidR="001B2FA3" w:rsidRPr="00D71A5D" w:rsidRDefault="001B2FA3" w:rsidP="00C81790">
      <w:pPr>
        <w:widowControl w:val="0"/>
        <w:ind w:left="4500"/>
        <w:jc w:val="center"/>
        <w:rPr>
          <w:sz w:val="28"/>
          <w:szCs w:val="28"/>
        </w:rPr>
      </w:pPr>
      <w:r w:rsidRPr="00D71A5D">
        <w:rPr>
          <w:sz w:val="28"/>
          <w:szCs w:val="28"/>
        </w:rPr>
        <w:t>ЗАТВЕРДЖУЮ</w:t>
      </w:r>
    </w:p>
    <w:p w:rsidR="001B2FA3" w:rsidRPr="00C81790" w:rsidRDefault="001B2FA3" w:rsidP="00C81790">
      <w:pPr>
        <w:widowControl w:val="0"/>
        <w:ind w:left="4500"/>
        <w:rPr>
          <w:sz w:val="28"/>
          <w:szCs w:val="28"/>
        </w:rPr>
      </w:pPr>
      <w:r w:rsidRPr="00D71A5D">
        <w:rPr>
          <w:sz w:val="28"/>
          <w:szCs w:val="28"/>
        </w:rPr>
        <w:t>Завідувач кафедри</w:t>
      </w:r>
      <w:r w:rsidR="00C81790" w:rsidRPr="00C81790">
        <w:rPr>
          <w:sz w:val="28"/>
          <w:szCs w:val="28"/>
          <w:lang w:val="ru-RU"/>
        </w:rPr>
        <w:t xml:space="preserve"> </w:t>
      </w:r>
      <w:r w:rsidR="00C81790">
        <w:rPr>
          <w:sz w:val="28"/>
          <w:szCs w:val="28"/>
        </w:rPr>
        <w:t>слов’янської філології та загального мовознавства</w:t>
      </w:r>
    </w:p>
    <w:p w:rsidR="001B2FA3" w:rsidRPr="00D71A5D" w:rsidRDefault="001B2FA3" w:rsidP="001B2FA3">
      <w:pPr>
        <w:widowControl w:val="0"/>
        <w:ind w:left="4500"/>
        <w:jc w:val="center"/>
        <w:rPr>
          <w:sz w:val="28"/>
          <w:szCs w:val="28"/>
        </w:rPr>
      </w:pPr>
    </w:p>
    <w:p w:rsidR="001B2FA3" w:rsidRPr="00D71A5D" w:rsidRDefault="001B2FA3" w:rsidP="001B2FA3">
      <w:pPr>
        <w:widowControl w:val="0"/>
        <w:tabs>
          <w:tab w:val="left" w:pos="7020"/>
        </w:tabs>
        <w:ind w:left="4500"/>
        <w:jc w:val="center"/>
        <w:rPr>
          <w:sz w:val="28"/>
          <w:szCs w:val="28"/>
          <w:lang w:val="ru-RU"/>
        </w:rPr>
      </w:pPr>
      <w:r w:rsidRPr="00D71A5D">
        <w:rPr>
          <w:sz w:val="28"/>
          <w:szCs w:val="28"/>
        </w:rPr>
        <w:t>_____________</w:t>
      </w:r>
      <w:r w:rsidRPr="00D71A5D">
        <w:rPr>
          <w:sz w:val="28"/>
          <w:szCs w:val="28"/>
        </w:rPr>
        <w:tab/>
      </w:r>
      <w:r w:rsidR="009D383A">
        <w:rPr>
          <w:sz w:val="28"/>
          <w:szCs w:val="28"/>
          <w:u w:val="single"/>
          <w:lang w:val="ru-RU"/>
        </w:rPr>
        <w:t>Н.О. Стахнюк</w:t>
      </w:r>
    </w:p>
    <w:p w:rsidR="00A90787" w:rsidRDefault="00A90787" w:rsidP="001B2FA3">
      <w:pPr>
        <w:pStyle w:val="a5"/>
        <w:widowControl w:val="0"/>
        <w:ind w:left="4500"/>
        <w:jc w:val="center"/>
        <w:rPr>
          <w:szCs w:val="28"/>
        </w:rPr>
      </w:pPr>
    </w:p>
    <w:p w:rsidR="001B2FA3" w:rsidRPr="00D71A5D" w:rsidRDefault="001B2FA3" w:rsidP="001B2FA3">
      <w:pPr>
        <w:pStyle w:val="a5"/>
        <w:widowControl w:val="0"/>
        <w:ind w:left="4500"/>
        <w:jc w:val="center"/>
        <w:rPr>
          <w:szCs w:val="28"/>
        </w:rPr>
      </w:pPr>
      <w:r w:rsidRPr="00D71A5D">
        <w:rPr>
          <w:szCs w:val="28"/>
        </w:rPr>
        <w:t>“______”_______________20___ року</w:t>
      </w:r>
    </w:p>
    <w:p w:rsidR="001B2FA3" w:rsidRPr="00D71A5D" w:rsidRDefault="001B2FA3" w:rsidP="001B2FA3">
      <w:pPr>
        <w:pStyle w:val="a5"/>
        <w:widowControl w:val="0"/>
        <w:jc w:val="right"/>
        <w:rPr>
          <w:szCs w:val="28"/>
        </w:rPr>
      </w:pPr>
    </w:p>
    <w:p w:rsidR="001B2FA3" w:rsidRPr="00D71A5D" w:rsidRDefault="001B2FA3" w:rsidP="001B2FA3">
      <w:pPr>
        <w:widowControl w:val="0"/>
        <w:rPr>
          <w:sz w:val="28"/>
          <w:szCs w:val="28"/>
        </w:rPr>
      </w:pPr>
    </w:p>
    <w:p w:rsidR="001B2FA3" w:rsidRPr="00D71A5D" w:rsidRDefault="001B2FA3" w:rsidP="001B2FA3">
      <w:pPr>
        <w:pStyle w:val="2"/>
        <w:keepNext w:val="0"/>
        <w:widowControl w:val="0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</w:p>
    <w:p w:rsidR="001B2FA3" w:rsidRPr="00D71A5D" w:rsidRDefault="001B2FA3" w:rsidP="001B2FA3">
      <w:pPr>
        <w:pStyle w:val="2"/>
        <w:keepNext w:val="0"/>
        <w:widowControl w:val="0"/>
        <w:shd w:val="clear" w:color="auto" w:fill="FFFFFF"/>
        <w:jc w:val="center"/>
        <w:rPr>
          <w:rFonts w:ascii="Times New Roman" w:hAnsi="Times New Roman"/>
          <w:i w:val="0"/>
          <w:iCs w:val="0"/>
        </w:rPr>
      </w:pPr>
      <w:r w:rsidRPr="00D71A5D">
        <w:rPr>
          <w:rFonts w:ascii="Times New Roman" w:hAnsi="Times New Roman"/>
          <w:i w:val="0"/>
          <w:iCs w:val="0"/>
          <w:lang w:val="uk-UA"/>
        </w:rPr>
        <w:t xml:space="preserve">РОБОЧА </w:t>
      </w:r>
      <w:r w:rsidRPr="00D71A5D">
        <w:rPr>
          <w:rFonts w:ascii="Times New Roman" w:hAnsi="Times New Roman"/>
          <w:i w:val="0"/>
          <w:iCs w:val="0"/>
        </w:rPr>
        <w:t xml:space="preserve">ПРОГРАМА НАВЧАЛЬНОЇ ДИСЦИПЛІНИ </w:t>
      </w:r>
    </w:p>
    <w:p w:rsidR="001B2FA3" w:rsidRPr="00D71A5D" w:rsidRDefault="001B2FA3" w:rsidP="001B2FA3">
      <w:pPr>
        <w:widowControl w:val="0"/>
        <w:jc w:val="center"/>
        <w:rPr>
          <w:b/>
          <w:sz w:val="28"/>
          <w:szCs w:val="28"/>
        </w:rPr>
      </w:pPr>
    </w:p>
    <w:p w:rsidR="001B2FA3" w:rsidRPr="00E00CD3" w:rsidRDefault="00E00CD3" w:rsidP="00E135A9">
      <w:pPr>
        <w:widowControl w:val="0"/>
        <w:jc w:val="center"/>
        <w:rPr>
          <w:b/>
          <w:sz w:val="28"/>
          <w:szCs w:val="28"/>
        </w:rPr>
      </w:pPr>
      <w:r w:rsidRPr="00E00CD3">
        <w:rPr>
          <w:b/>
          <w:sz w:val="28"/>
          <w:szCs w:val="28"/>
        </w:rPr>
        <w:t>Теорія польської мови: фонетика польської мови</w:t>
      </w:r>
    </w:p>
    <w:p w:rsidR="00274078" w:rsidRPr="00274078" w:rsidRDefault="00274078" w:rsidP="00E135A9">
      <w:pPr>
        <w:widowControl w:val="0"/>
        <w:jc w:val="center"/>
        <w:rPr>
          <w:i/>
          <w:sz w:val="28"/>
          <w:szCs w:val="28"/>
        </w:rPr>
      </w:pPr>
      <w:r w:rsidRPr="00274078">
        <w:rPr>
          <w:i/>
          <w:sz w:val="28"/>
          <w:szCs w:val="28"/>
        </w:rPr>
        <w:t>(</w:t>
      </w:r>
      <w:r w:rsidRPr="00274078">
        <w:rPr>
          <w:i/>
          <w:sz w:val="28"/>
          <w:szCs w:val="28"/>
          <w:lang w:val="pl-PL"/>
        </w:rPr>
        <w:t>Pol1-B2</w:t>
      </w:r>
      <w:r w:rsidR="00E00CD3">
        <w:rPr>
          <w:i/>
          <w:sz w:val="28"/>
          <w:szCs w:val="28"/>
        </w:rPr>
        <w:t>3</w:t>
      </w:r>
      <w:r w:rsidRPr="00274078">
        <w:rPr>
          <w:i/>
          <w:sz w:val="28"/>
          <w:szCs w:val="28"/>
        </w:rPr>
        <w:t>)</w:t>
      </w:r>
    </w:p>
    <w:p w:rsidR="001B2FA3" w:rsidRPr="00D71A5D" w:rsidRDefault="001B2FA3" w:rsidP="001B2FA3">
      <w:pPr>
        <w:widowControl w:val="0"/>
        <w:rPr>
          <w:sz w:val="28"/>
          <w:szCs w:val="28"/>
        </w:rPr>
      </w:pPr>
    </w:p>
    <w:p w:rsidR="001B2FA3" w:rsidRPr="00D71A5D" w:rsidRDefault="001B2FA3" w:rsidP="001B2FA3">
      <w:pPr>
        <w:jc w:val="center"/>
        <w:rPr>
          <w:b/>
          <w:sz w:val="28"/>
          <w:szCs w:val="28"/>
        </w:rPr>
      </w:pPr>
    </w:p>
    <w:p w:rsidR="00A90787" w:rsidRDefault="00A90787" w:rsidP="00A90787">
      <w:pPr>
        <w:rPr>
          <w:b/>
          <w:sz w:val="28"/>
          <w:szCs w:val="28"/>
        </w:rPr>
      </w:pPr>
      <w:r>
        <w:rPr>
          <w:sz w:val="28"/>
          <w:szCs w:val="28"/>
        </w:rPr>
        <w:t>Підготовки фахівців</w:t>
      </w:r>
      <w:r>
        <w:rPr>
          <w:b/>
          <w:sz w:val="28"/>
          <w:szCs w:val="28"/>
        </w:rPr>
        <w:t xml:space="preserve">   </w:t>
      </w:r>
      <w:r w:rsidRPr="0033643F">
        <w:rPr>
          <w:sz w:val="28"/>
          <w:szCs w:val="28"/>
          <w:u w:val="single"/>
        </w:rPr>
        <w:t>першого (бакалаврського) рівня вищої освіти</w:t>
      </w:r>
    </w:p>
    <w:p w:rsidR="00A90787" w:rsidRPr="0033643F" w:rsidRDefault="00A90787" w:rsidP="00A90787">
      <w:pPr>
        <w:rPr>
          <w:sz w:val="16"/>
          <w:szCs w:val="16"/>
        </w:rPr>
      </w:pPr>
    </w:p>
    <w:p w:rsidR="00A90787" w:rsidRPr="002E0F99" w:rsidRDefault="00A90787" w:rsidP="00A90787">
      <w:pPr>
        <w:rPr>
          <w:i/>
          <w:sz w:val="20"/>
          <w:szCs w:val="20"/>
          <w:u w:val="single"/>
        </w:rPr>
      </w:pPr>
      <w:r>
        <w:rPr>
          <w:sz w:val="28"/>
          <w:szCs w:val="28"/>
        </w:rPr>
        <w:t xml:space="preserve">за освітньо-професійною програмою </w:t>
      </w:r>
      <w:r w:rsidR="002E0F99" w:rsidRPr="002E0F99">
        <w:rPr>
          <w:sz w:val="28"/>
          <w:szCs w:val="28"/>
          <w:u w:val="single"/>
        </w:rPr>
        <w:t>«Середня освіта (Мова і література (польська, англійська)»</w:t>
      </w:r>
    </w:p>
    <w:p w:rsidR="00A90787" w:rsidRDefault="00A90787" w:rsidP="00A90787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</w:t>
      </w:r>
    </w:p>
    <w:p w:rsidR="00A90787" w:rsidRDefault="002E0F99" w:rsidP="00A90787">
      <w:pPr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A90787">
        <w:rPr>
          <w:sz w:val="28"/>
          <w:szCs w:val="28"/>
        </w:rPr>
        <w:t>спеціальн</w:t>
      </w:r>
      <w:r>
        <w:rPr>
          <w:sz w:val="28"/>
          <w:szCs w:val="28"/>
        </w:rPr>
        <w:t xml:space="preserve">істю </w:t>
      </w:r>
      <w:r w:rsidRPr="002E0F99">
        <w:rPr>
          <w:sz w:val="28"/>
          <w:szCs w:val="28"/>
          <w:u w:val="single"/>
        </w:rPr>
        <w:t>014 Середня осві</w:t>
      </w:r>
      <w:r w:rsidR="00E00CD3">
        <w:rPr>
          <w:sz w:val="28"/>
          <w:szCs w:val="28"/>
          <w:u w:val="single"/>
        </w:rPr>
        <w:t xml:space="preserve">та (Мова та зарубіжна </w:t>
      </w:r>
      <w:r>
        <w:rPr>
          <w:sz w:val="28"/>
          <w:szCs w:val="28"/>
          <w:u w:val="single"/>
        </w:rPr>
        <w:t>література (польська</w:t>
      </w:r>
      <w:r w:rsidRPr="002E0F99">
        <w:rPr>
          <w:sz w:val="28"/>
          <w:szCs w:val="28"/>
          <w:u w:val="single"/>
        </w:rPr>
        <w:t>)</w:t>
      </w:r>
    </w:p>
    <w:p w:rsidR="00A90787" w:rsidRPr="0033643F" w:rsidRDefault="00A90787" w:rsidP="00A90787">
      <w:pPr>
        <w:rPr>
          <w:sz w:val="16"/>
          <w:szCs w:val="16"/>
        </w:rPr>
      </w:pPr>
    </w:p>
    <w:p w:rsidR="00A90787" w:rsidRDefault="00A90787" w:rsidP="00A90787">
      <w:pPr>
        <w:rPr>
          <w:i/>
          <w:sz w:val="20"/>
          <w:szCs w:val="20"/>
          <w:vertAlign w:val="subscript"/>
        </w:rPr>
      </w:pPr>
      <w:r>
        <w:rPr>
          <w:sz w:val="28"/>
          <w:szCs w:val="28"/>
        </w:rPr>
        <w:t>галузі знань</w:t>
      </w:r>
      <w:r>
        <w:rPr>
          <w:b/>
          <w:sz w:val="28"/>
          <w:szCs w:val="28"/>
        </w:rPr>
        <w:t xml:space="preserve"> </w:t>
      </w:r>
      <w:r w:rsidR="002E0F99" w:rsidRPr="002E0F99">
        <w:rPr>
          <w:sz w:val="28"/>
          <w:szCs w:val="28"/>
          <w:u w:val="single"/>
        </w:rPr>
        <w:t>01 Освіта / Педагогіка</w:t>
      </w:r>
    </w:p>
    <w:p w:rsidR="00A90787" w:rsidRDefault="00A90787" w:rsidP="00A90787">
      <w:pPr>
        <w:jc w:val="center"/>
        <w:rPr>
          <w:b/>
          <w:sz w:val="16"/>
          <w:szCs w:val="16"/>
        </w:rPr>
      </w:pPr>
    </w:p>
    <w:p w:rsidR="00A90787" w:rsidRPr="00007097" w:rsidRDefault="00A90787" w:rsidP="00A90787">
      <w:pPr>
        <w:ind w:left="1701" w:hanging="1701"/>
        <w:rPr>
          <w:b/>
          <w:sz w:val="28"/>
          <w:szCs w:val="28"/>
        </w:rPr>
      </w:pPr>
      <w:r>
        <w:rPr>
          <w:sz w:val="28"/>
          <w:szCs w:val="28"/>
        </w:rPr>
        <w:t xml:space="preserve">мова навчання </w:t>
      </w:r>
      <w:r w:rsidRPr="0033643F">
        <w:rPr>
          <w:sz w:val="28"/>
          <w:szCs w:val="28"/>
          <w:u w:val="single"/>
        </w:rPr>
        <w:t>польська</w:t>
      </w:r>
    </w:p>
    <w:p w:rsidR="00A90787" w:rsidRDefault="00A90787" w:rsidP="00A90787">
      <w:pPr>
        <w:rPr>
          <w:i/>
          <w:sz w:val="20"/>
          <w:szCs w:val="20"/>
        </w:rPr>
      </w:pPr>
    </w:p>
    <w:p w:rsidR="00DA1EA1" w:rsidRPr="00D71A5D" w:rsidRDefault="00DA1EA1" w:rsidP="001B2FA3">
      <w:pPr>
        <w:widowControl w:val="0"/>
        <w:tabs>
          <w:tab w:val="left" w:pos="3780"/>
        </w:tabs>
        <w:jc w:val="both"/>
        <w:rPr>
          <w:sz w:val="28"/>
          <w:szCs w:val="28"/>
          <w:lang w:val="ru-RU"/>
        </w:rPr>
      </w:pPr>
    </w:p>
    <w:p w:rsidR="00DA1EA1" w:rsidRPr="00D71A5D" w:rsidRDefault="00DA1EA1" w:rsidP="001B2FA3">
      <w:pPr>
        <w:widowControl w:val="0"/>
        <w:tabs>
          <w:tab w:val="left" w:pos="3780"/>
        </w:tabs>
        <w:jc w:val="both"/>
        <w:rPr>
          <w:i/>
          <w:sz w:val="28"/>
          <w:szCs w:val="28"/>
          <w:lang w:val="ru-RU"/>
        </w:rPr>
      </w:pPr>
    </w:p>
    <w:p w:rsidR="001B2FA3" w:rsidRPr="00D71A5D" w:rsidRDefault="001B2FA3" w:rsidP="001B2FA3">
      <w:pPr>
        <w:widowControl w:val="0"/>
        <w:jc w:val="both"/>
        <w:rPr>
          <w:sz w:val="28"/>
          <w:szCs w:val="28"/>
        </w:rPr>
      </w:pPr>
    </w:p>
    <w:p w:rsidR="001B2FA3" w:rsidRDefault="001B2FA3" w:rsidP="001B2FA3">
      <w:pPr>
        <w:widowControl w:val="0"/>
        <w:jc w:val="both"/>
        <w:rPr>
          <w:sz w:val="28"/>
          <w:szCs w:val="28"/>
        </w:rPr>
      </w:pPr>
    </w:p>
    <w:p w:rsidR="002E0F99" w:rsidRPr="00D71A5D" w:rsidRDefault="002E0F99" w:rsidP="001B2FA3">
      <w:pPr>
        <w:widowControl w:val="0"/>
        <w:jc w:val="both"/>
        <w:rPr>
          <w:sz w:val="28"/>
          <w:szCs w:val="28"/>
        </w:rPr>
      </w:pPr>
    </w:p>
    <w:p w:rsidR="001B2FA3" w:rsidRPr="00D71A5D" w:rsidRDefault="001B2FA3" w:rsidP="001B2FA3">
      <w:pPr>
        <w:widowControl w:val="0"/>
        <w:jc w:val="both"/>
        <w:rPr>
          <w:sz w:val="28"/>
          <w:szCs w:val="28"/>
        </w:rPr>
      </w:pPr>
    </w:p>
    <w:p w:rsidR="001B2FA3" w:rsidRPr="00D71A5D" w:rsidRDefault="001B2FA3" w:rsidP="001B2FA3">
      <w:pPr>
        <w:widowControl w:val="0"/>
        <w:jc w:val="center"/>
        <w:rPr>
          <w:sz w:val="28"/>
          <w:szCs w:val="28"/>
        </w:rPr>
      </w:pPr>
      <w:r w:rsidRPr="00D71A5D">
        <w:rPr>
          <w:sz w:val="28"/>
          <w:szCs w:val="28"/>
        </w:rPr>
        <w:t>20</w:t>
      </w:r>
      <w:r w:rsidR="00DC4B25" w:rsidRPr="00DC4B25">
        <w:rPr>
          <w:sz w:val="28"/>
          <w:szCs w:val="28"/>
          <w:lang w:val="ru-RU"/>
        </w:rPr>
        <w:t>2</w:t>
      </w:r>
      <w:r w:rsidR="00E00CD3">
        <w:rPr>
          <w:sz w:val="28"/>
          <w:szCs w:val="28"/>
          <w:lang w:val="ru-RU"/>
        </w:rPr>
        <w:t>3</w:t>
      </w:r>
      <w:r w:rsidRPr="00D71A5D">
        <w:rPr>
          <w:sz w:val="28"/>
          <w:szCs w:val="28"/>
        </w:rPr>
        <w:t xml:space="preserve"> -20</w:t>
      </w:r>
      <w:r w:rsidR="00DC4B25" w:rsidRPr="00DC4B25">
        <w:rPr>
          <w:sz w:val="28"/>
          <w:szCs w:val="28"/>
          <w:lang w:val="ru-RU"/>
        </w:rPr>
        <w:t>2</w:t>
      </w:r>
      <w:r w:rsidR="00E00CD3">
        <w:rPr>
          <w:sz w:val="28"/>
          <w:szCs w:val="28"/>
          <w:lang w:val="ru-RU"/>
        </w:rPr>
        <w:t>4</w:t>
      </w:r>
      <w:r w:rsidRPr="00D71A5D">
        <w:rPr>
          <w:sz w:val="28"/>
          <w:szCs w:val="28"/>
        </w:rPr>
        <w:t xml:space="preserve"> навчальний рік</w:t>
      </w:r>
    </w:p>
    <w:p w:rsidR="001B2FA3" w:rsidRPr="00D71A5D" w:rsidRDefault="001B2FA3" w:rsidP="009D383A">
      <w:pPr>
        <w:widowControl w:val="0"/>
        <w:jc w:val="center"/>
        <w:rPr>
          <w:sz w:val="28"/>
          <w:szCs w:val="28"/>
        </w:rPr>
      </w:pPr>
      <w:r w:rsidRPr="00D71A5D">
        <w:rPr>
          <w:sz w:val="28"/>
          <w:szCs w:val="28"/>
        </w:rPr>
        <w:br w:type="page"/>
      </w:r>
      <w:r w:rsidRPr="00D71A5D">
        <w:rPr>
          <w:sz w:val="28"/>
          <w:szCs w:val="28"/>
        </w:rPr>
        <w:lastRenderedPageBreak/>
        <w:tab/>
      </w:r>
    </w:p>
    <w:p w:rsidR="00DA1EA1" w:rsidRPr="00D71A5D" w:rsidRDefault="001B2FA3" w:rsidP="00DA1EA1">
      <w:pPr>
        <w:widowControl w:val="0"/>
        <w:rPr>
          <w:sz w:val="28"/>
          <w:szCs w:val="28"/>
        </w:rPr>
      </w:pPr>
      <w:r w:rsidRPr="00D71A5D">
        <w:rPr>
          <w:sz w:val="28"/>
          <w:szCs w:val="28"/>
        </w:rPr>
        <w:t xml:space="preserve">Розробники програми: </w:t>
      </w:r>
      <w:r w:rsidR="00DC4B25" w:rsidRPr="00DC4B25">
        <w:rPr>
          <w:i/>
          <w:sz w:val="28"/>
          <w:szCs w:val="28"/>
        </w:rPr>
        <w:t>Н.О. Стахнюк, кандидат філологічних наук</w:t>
      </w:r>
      <w:r w:rsidR="00DC4B25">
        <w:rPr>
          <w:i/>
          <w:sz w:val="28"/>
          <w:szCs w:val="28"/>
        </w:rPr>
        <w:t>, доцент</w:t>
      </w:r>
      <w:r w:rsidR="00DA1EA1" w:rsidRPr="00D71A5D">
        <w:rPr>
          <w:i/>
          <w:sz w:val="28"/>
          <w:szCs w:val="28"/>
        </w:rPr>
        <w:t xml:space="preserve"> кафедри слов΄янської філології та загального мовознавства</w:t>
      </w:r>
    </w:p>
    <w:p w:rsidR="001B2FA3" w:rsidRPr="00D71A5D" w:rsidRDefault="001B2FA3" w:rsidP="001B2FA3">
      <w:pPr>
        <w:widowControl w:val="0"/>
        <w:rPr>
          <w:sz w:val="28"/>
          <w:szCs w:val="28"/>
        </w:rPr>
      </w:pPr>
    </w:p>
    <w:p w:rsidR="00DA1EA1" w:rsidRPr="00D71A5D" w:rsidRDefault="001B2FA3" w:rsidP="00DA1EA1">
      <w:pPr>
        <w:widowControl w:val="0"/>
        <w:tabs>
          <w:tab w:val="left" w:pos="3240"/>
        </w:tabs>
        <w:spacing w:line="360" w:lineRule="auto"/>
        <w:rPr>
          <w:sz w:val="28"/>
          <w:szCs w:val="28"/>
        </w:rPr>
      </w:pPr>
      <w:r w:rsidRPr="00D71A5D">
        <w:rPr>
          <w:sz w:val="28"/>
          <w:szCs w:val="28"/>
        </w:rPr>
        <w:tab/>
      </w:r>
    </w:p>
    <w:p w:rsidR="001B2FA3" w:rsidRPr="00D71A5D" w:rsidRDefault="001B2FA3" w:rsidP="001B2FA3">
      <w:pPr>
        <w:widowControl w:val="0"/>
        <w:spacing w:line="360" w:lineRule="auto"/>
        <w:ind w:left="2700"/>
        <w:rPr>
          <w:sz w:val="28"/>
          <w:szCs w:val="28"/>
        </w:rPr>
      </w:pPr>
      <w:r w:rsidRPr="00D71A5D">
        <w:rPr>
          <w:sz w:val="28"/>
          <w:szCs w:val="28"/>
        </w:rPr>
        <w:t xml:space="preserve"> </w:t>
      </w:r>
    </w:p>
    <w:p w:rsidR="001B2FA3" w:rsidRPr="00D71A5D" w:rsidRDefault="001B2FA3" w:rsidP="001B2FA3">
      <w:pPr>
        <w:widowControl w:val="0"/>
        <w:rPr>
          <w:sz w:val="28"/>
          <w:szCs w:val="28"/>
        </w:rPr>
      </w:pPr>
    </w:p>
    <w:p w:rsidR="001B2FA3" w:rsidRPr="00D71A5D" w:rsidRDefault="001B2FA3" w:rsidP="001B2FA3">
      <w:pPr>
        <w:widowControl w:val="0"/>
        <w:jc w:val="both"/>
        <w:rPr>
          <w:sz w:val="28"/>
          <w:szCs w:val="28"/>
        </w:rPr>
      </w:pPr>
    </w:p>
    <w:p w:rsidR="001B2FA3" w:rsidRPr="00D71A5D" w:rsidRDefault="001B2FA3" w:rsidP="001B2FA3">
      <w:pPr>
        <w:widowControl w:val="0"/>
        <w:jc w:val="both"/>
        <w:rPr>
          <w:sz w:val="28"/>
          <w:szCs w:val="28"/>
        </w:rPr>
      </w:pPr>
    </w:p>
    <w:p w:rsidR="00DA1EA1" w:rsidRPr="00D71A5D" w:rsidRDefault="00DA1EA1" w:rsidP="00DA1EA1">
      <w:pPr>
        <w:widowControl w:val="0"/>
        <w:rPr>
          <w:bCs/>
          <w:iCs/>
          <w:sz w:val="28"/>
          <w:szCs w:val="28"/>
          <w:lang w:val="ru-RU"/>
        </w:rPr>
      </w:pPr>
      <w:r w:rsidRPr="00D71A5D">
        <w:rPr>
          <w:sz w:val="28"/>
          <w:szCs w:val="28"/>
        </w:rPr>
        <w:t xml:space="preserve">Робочу програму ухвалено на засіданні </w:t>
      </w:r>
      <w:r w:rsidRPr="00D71A5D">
        <w:rPr>
          <w:bCs/>
          <w:iCs/>
          <w:sz w:val="28"/>
          <w:szCs w:val="28"/>
        </w:rPr>
        <w:t>кафедри  слов΄янської філології та загального мовознавства</w:t>
      </w:r>
    </w:p>
    <w:p w:rsidR="00DA1EA1" w:rsidRPr="00D71A5D" w:rsidRDefault="00DA1EA1" w:rsidP="00DA1EA1">
      <w:pPr>
        <w:widowControl w:val="0"/>
        <w:rPr>
          <w:bCs/>
          <w:iCs/>
          <w:sz w:val="28"/>
          <w:szCs w:val="28"/>
          <w:lang w:val="ru-RU"/>
        </w:rPr>
      </w:pPr>
    </w:p>
    <w:p w:rsidR="00DA1EA1" w:rsidRPr="00D71A5D" w:rsidRDefault="00DA1EA1" w:rsidP="00DA1EA1">
      <w:pPr>
        <w:widowControl w:val="0"/>
        <w:rPr>
          <w:bCs/>
          <w:iCs/>
          <w:sz w:val="28"/>
          <w:szCs w:val="28"/>
          <w:lang w:val="ru-RU"/>
        </w:rPr>
      </w:pPr>
    </w:p>
    <w:p w:rsidR="00DC4B25" w:rsidRDefault="00DC4B25" w:rsidP="00DC4B25">
      <w:pPr>
        <w:widowControl w:val="0"/>
        <w:rPr>
          <w:sz w:val="28"/>
          <w:szCs w:val="28"/>
        </w:rPr>
      </w:pPr>
      <w:r w:rsidRPr="00686B76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____</w:t>
      </w:r>
      <w:r w:rsidRPr="00686B76">
        <w:rPr>
          <w:sz w:val="28"/>
          <w:szCs w:val="28"/>
        </w:rPr>
        <w:t xml:space="preserve"> від  «</w:t>
      </w:r>
      <w:r>
        <w:rPr>
          <w:sz w:val="28"/>
          <w:szCs w:val="28"/>
        </w:rPr>
        <w:t>___</w:t>
      </w:r>
      <w:r w:rsidRPr="00686B76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______________</w:t>
      </w:r>
      <w:r w:rsidRPr="00686B76">
        <w:rPr>
          <w:sz w:val="28"/>
          <w:szCs w:val="28"/>
        </w:rPr>
        <w:t xml:space="preserve"> 20</w:t>
      </w:r>
      <w:r>
        <w:rPr>
          <w:sz w:val="28"/>
          <w:szCs w:val="28"/>
        </w:rPr>
        <w:t>____</w:t>
      </w:r>
      <w:r w:rsidRPr="00686B76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</w:t>
      </w:r>
    </w:p>
    <w:p w:rsidR="00DC4B25" w:rsidRDefault="00DC4B25" w:rsidP="00DC4B25">
      <w:pPr>
        <w:widowControl w:val="0"/>
        <w:rPr>
          <w:sz w:val="28"/>
          <w:szCs w:val="28"/>
        </w:rPr>
      </w:pPr>
    </w:p>
    <w:p w:rsidR="00DC4B25" w:rsidRDefault="00DC4B25" w:rsidP="00DC4B25">
      <w:pPr>
        <w:widowControl w:val="0"/>
        <w:tabs>
          <w:tab w:val="left" w:pos="2880"/>
        </w:tabs>
        <w:rPr>
          <w:sz w:val="28"/>
          <w:szCs w:val="28"/>
        </w:rPr>
      </w:pPr>
    </w:p>
    <w:p w:rsidR="00DC4B25" w:rsidRDefault="00DC4B25" w:rsidP="00DC4B25">
      <w:pPr>
        <w:widowControl w:val="0"/>
        <w:tabs>
          <w:tab w:val="left" w:pos="2880"/>
        </w:tabs>
        <w:rPr>
          <w:sz w:val="28"/>
          <w:szCs w:val="28"/>
        </w:rPr>
      </w:pPr>
    </w:p>
    <w:p w:rsidR="00DC4B25" w:rsidRDefault="00DC4B25" w:rsidP="00DC4B25">
      <w:pPr>
        <w:widowControl w:val="0"/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ПОГОДЖЕНО</w:t>
      </w:r>
    </w:p>
    <w:p w:rsidR="00DC4B25" w:rsidRDefault="00DC4B25" w:rsidP="00DC4B25">
      <w:pPr>
        <w:widowControl w:val="0"/>
        <w:tabs>
          <w:tab w:val="left" w:pos="2880"/>
        </w:tabs>
        <w:rPr>
          <w:sz w:val="28"/>
          <w:szCs w:val="28"/>
        </w:rPr>
      </w:pPr>
    </w:p>
    <w:p w:rsidR="00DC4B25" w:rsidRDefault="00DC4B25" w:rsidP="00DC4B25">
      <w:pPr>
        <w:widowControl w:val="0"/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Керівник </w:t>
      </w:r>
    </w:p>
    <w:p w:rsidR="00DC4B25" w:rsidRPr="00280D66" w:rsidRDefault="00DC4B25" w:rsidP="00DC4B25">
      <w:pPr>
        <w:widowControl w:val="0"/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групи забезпечення освітньої програми   ___________      </w:t>
      </w:r>
      <w:r w:rsidRPr="00280D66">
        <w:rPr>
          <w:sz w:val="28"/>
          <w:szCs w:val="28"/>
        </w:rPr>
        <w:t>_____</w:t>
      </w:r>
      <w:r>
        <w:rPr>
          <w:sz w:val="28"/>
          <w:szCs w:val="28"/>
        </w:rPr>
        <w:t>____________</w:t>
      </w:r>
    </w:p>
    <w:p w:rsidR="00DC4B25" w:rsidRPr="00086371" w:rsidRDefault="00DC4B25" w:rsidP="00DC4B25">
      <w:pPr>
        <w:widowControl w:val="0"/>
        <w:tabs>
          <w:tab w:val="left" w:pos="55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086371">
        <w:rPr>
          <w:i/>
          <w:sz w:val="20"/>
          <w:szCs w:val="20"/>
        </w:rPr>
        <w:t>підпис</w:t>
      </w:r>
      <w:r w:rsidRPr="00086371">
        <w:rPr>
          <w:sz w:val="20"/>
          <w:szCs w:val="20"/>
        </w:rPr>
        <w:tab/>
      </w:r>
      <w:r w:rsidRPr="00086371">
        <w:rPr>
          <w:i/>
          <w:sz w:val="20"/>
          <w:szCs w:val="20"/>
        </w:rPr>
        <w:t xml:space="preserve">             </w:t>
      </w:r>
      <w:r>
        <w:rPr>
          <w:i/>
          <w:sz w:val="20"/>
          <w:szCs w:val="20"/>
        </w:rPr>
        <w:t xml:space="preserve">  </w:t>
      </w:r>
      <w:r w:rsidRPr="00086371">
        <w:rPr>
          <w:i/>
          <w:sz w:val="20"/>
          <w:szCs w:val="20"/>
        </w:rPr>
        <w:t xml:space="preserve">  ініціали та прізвище</w:t>
      </w:r>
      <w:r w:rsidRPr="00086371">
        <w:rPr>
          <w:sz w:val="20"/>
          <w:szCs w:val="20"/>
        </w:rPr>
        <w:t xml:space="preserve"> </w:t>
      </w:r>
    </w:p>
    <w:p w:rsidR="001B2FA3" w:rsidRPr="00D71A5D" w:rsidRDefault="001B2FA3" w:rsidP="001B2FA3">
      <w:pPr>
        <w:widowControl w:val="0"/>
        <w:rPr>
          <w:sz w:val="28"/>
          <w:szCs w:val="28"/>
        </w:rPr>
      </w:pPr>
    </w:p>
    <w:p w:rsidR="001B2FA3" w:rsidRPr="00D71A5D" w:rsidRDefault="001B2FA3" w:rsidP="001B2FA3">
      <w:pPr>
        <w:widowControl w:val="0"/>
        <w:jc w:val="both"/>
        <w:rPr>
          <w:sz w:val="28"/>
          <w:szCs w:val="28"/>
        </w:rPr>
      </w:pPr>
    </w:p>
    <w:p w:rsidR="001B2FA3" w:rsidRPr="00D71A5D" w:rsidRDefault="001B2FA3" w:rsidP="001B2FA3">
      <w:pPr>
        <w:widowControl w:val="0"/>
        <w:jc w:val="both"/>
        <w:rPr>
          <w:sz w:val="28"/>
          <w:szCs w:val="28"/>
        </w:rPr>
      </w:pPr>
    </w:p>
    <w:p w:rsidR="001B2FA3" w:rsidRPr="00D71A5D" w:rsidRDefault="001B2FA3" w:rsidP="001B2FA3">
      <w:pPr>
        <w:widowControl w:val="0"/>
        <w:jc w:val="both"/>
        <w:rPr>
          <w:sz w:val="28"/>
          <w:szCs w:val="28"/>
        </w:rPr>
      </w:pPr>
    </w:p>
    <w:p w:rsidR="001B2FA3" w:rsidRPr="00D71A5D" w:rsidRDefault="001B2FA3" w:rsidP="001B2FA3">
      <w:pPr>
        <w:widowControl w:val="0"/>
        <w:ind w:left="6720"/>
        <w:rPr>
          <w:sz w:val="28"/>
          <w:szCs w:val="28"/>
        </w:rPr>
      </w:pPr>
    </w:p>
    <w:p w:rsidR="001B2FA3" w:rsidRPr="00D71A5D" w:rsidRDefault="001B2FA3" w:rsidP="001B2FA3">
      <w:pPr>
        <w:widowControl w:val="0"/>
        <w:ind w:left="6720"/>
        <w:rPr>
          <w:sz w:val="28"/>
          <w:szCs w:val="28"/>
        </w:rPr>
      </w:pPr>
    </w:p>
    <w:p w:rsidR="001B2FA3" w:rsidRPr="00D71A5D" w:rsidRDefault="001B2FA3" w:rsidP="00CD3794">
      <w:pPr>
        <w:widowControl w:val="0"/>
        <w:ind w:left="5664" w:firstLine="708"/>
        <w:rPr>
          <w:sz w:val="28"/>
          <w:szCs w:val="28"/>
        </w:rPr>
      </w:pPr>
      <w:r w:rsidRPr="00D71A5D">
        <w:rPr>
          <w:sz w:val="28"/>
          <w:szCs w:val="28"/>
        </w:rPr>
        <w:sym w:font="Symbol" w:char="00D3"/>
      </w:r>
      <w:r w:rsidRPr="00D71A5D">
        <w:rPr>
          <w:sz w:val="28"/>
          <w:szCs w:val="28"/>
        </w:rPr>
        <w:t>__________, 20__ рік</w:t>
      </w:r>
    </w:p>
    <w:p w:rsidR="001B2FA3" w:rsidRPr="00D71A5D" w:rsidRDefault="001B2FA3" w:rsidP="00CD3794">
      <w:pPr>
        <w:widowControl w:val="0"/>
        <w:ind w:left="5664" w:firstLine="708"/>
        <w:rPr>
          <w:sz w:val="28"/>
          <w:szCs w:val="28"/>
        </w:rPr>
      </w:pPr>
      <w:r w:rsidRPr="00D71A5D">
        <w:rPr>
          <w:sz w:val="28"/>
          <w:szCs w:val="28"/>
        </w:rPr>
        <w:sym w:font="Symbol" w:char="00D3"/>
      </w:r>
      <w:r w:rsidRPr="00D71A5D">
        <w:rPr>
          <w:sz w:val="28"/>
          <w:szCs w:val="28"/>
        </w:rPr>
        <w:t xml:space="preserve"> __________, 20__  рік</w:t>
      </w:r>
    </w:p>
    <w:p w:rsidR="00DC4B25" w:rsidRPr="00DC4B25" w:rsidRDefault="001B2FA3" w:rsidP="00DC4B25">
      <w:pPr>
        <w:widowControl w:val="0"/>
        <w:ind w:left="540"/>
        <w:rPr>
          <w:b/>
          <w:sz w:val="28"/>
          <w:szCs w:val="28"/>
        </w:rPr>
      </w:pPr>
      <w:r w:rsidRPr="00D71A5D">
        <w:rPr>
          <w:sz w:val="28"/>
          <w:szCs w:val="28"/>
        </w:rPr>
        <w:br w:type="page"/>
      </w:r>
    </w:p>
    <w:p w:rsidR="00DC4B25" w:rsidRDefault="00DC4B25" w:rsidP="00DC4B25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33643F">
        <w:rPr>
          <w:b/>
          <w:sz w:val="28"/>
          <w:szCs w:val="28"/>
        </w:rPr>
        <w:lastRenderedPageBreak/>
        <w:t>Зміст робочої програми навчальної дисципліни</w:t>
      </w:r>
    </w:p>
    <w:p w:rsidR="00DC4B25" w:rsidRDefault="00DC4B25" w:rsidP="00DC4B25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CE12C6" w:rsidRPr="00CE12C6" w:rsidRDefault="00CE12C6" w:rsidP="00CE12C6">
      <w:pPr>
        <w:ind w:firstLine="1"/>
        <w:rPr>
          <w:b/>
        </w:rPr>
      </w:pPr>
      <w:r w:rsidRPr="00CE12C6">
        <w:rPr>
          <w:b/>
        </w:rPr>
        <w:t xml:space="preserve">1. </w:t>
      </w:r>
      <w:r w:rsidRPr="00CE12C6">
        <w:rPr>
          <w:b/>
          <w:bCs/>
        </w:rPr>
        <w:t>Мета вивчення навчальної дисципліни</w:t>
      </w:r>
      <w:r w:rsidRPr="00CE12C6">
        <w:rPr>
          <w:b/>
        </w:rPr>
        <w:t xml:space="preserve"> </w:t>
      </w:r>
    </w:p>
    <w:p w:rsidR="00DC4B25" w:rsidRPr="00CE12C6" w:rsidRDefault="00DC4B25" w:rsidP="00DC4B25">
      <w:pPr>
        <w:shd w:val="clear" w:color="auto" w:fill="FFFFFF"/>
        <w:ind w:firstLine="709"/>
        <w:jc w:val="both"/>
      </w:pPr>
      <w:r w:rsidRPr="00CE12C6">
        <w:t>Метою навчальної дисципліни "</w:t>
      </w:r>
      <w:r w:rsidR="00E00CD3">
        <w:t xml:space="preserve">Теорія польської мови: </w:t>
      </w:r>
      <w:r w:rsidR="00E00CD3" w:rsidRPr="00CE12C6">
        <w:t xml:space="preserve">фонетика </w:t>
      </w:r>
      <w:r w:rsidRPr="00CE12C6">
        <w:t>польської мови" є ознайомлення студентів з основними поняттями і категоріями сучасної фонетики польської  мови, формування фонематичного слуху, артикуляційних навичок та навичок інтонування мовлення; розвиток фонетичної компетенції студентів, як складової мовної компетенції; окреслення шляхів практичного застосування отриманих знань, умінь і навичок з фонетики польської мови.</w:t>
      </w:r>
    </w:p>
    <w:p w:rsidR="00DC4B25" w:rsidRPr="00CE12C6" w:rsidRDefault="00DC4B25" w:rsidP="00DC4B25">
      <w:pPr>
        <w:shd w:val="clear" w:color="auto" w:fill="FFFFFF"/>
        <w:ind w:firstLine="709"/>
        <w:jc w:val="both"/>
      </w:pPr>
    </w:p>
    <w:p w:rsidR="00DC4B25" w:rsidRPr="00CE12C6" w:rsidRDefault="00DC4B25" w:rsidP="00DC4B25">
      <w:pPr>
        <w:shd w:val="clear" w:color="auto" w:fill="FFFFFF"/>
        <w:ind w:firstLine="709"/>
        <w:jc w:val="both"/>
        <w:rPr>
          <w:b/>
        </w:rPr>
      </w:pPr>
      <w:r w:rsidRPr="00CE12C6">
        <w:rPr>
          <w:b/>
        </w:rPr>
        <w:t>Уміння та навички:</w:t>
      </w:r>
    </w:p>
    <w:p w:rsidR="00DC4B25" w:rsidRPr="00CE12C6" w:rsidRDefault="00DC4B25" w:rsidP="00DC4B25">
      <w:pPr>
        <w:shd w:val="clear" w:color="auto" w:fill="FFFFFF"/>
        <w:ind w:firstLine="709"/>
        <w:jc w:val="both"/>
      </w:pPr>
      <w:r w:rsidRPr="00CE12C6">
        <w:t>застосовувати отримані теоретичні знання з фонетики в практичній діяльності;</w:t>
      </w:r>
    </w:p>
    <w:p w:rsidR="00DC4B25" w:rsidRPr="00CE12C6" w:rsidRDefault="00DC4B25" w:rsidP="00DC4B25">
      <w:pPr>
        <w:shd w:val="clear" w:color="auto" w:fill="FFFFFF"/>
        <w:ind w:firstLine="709"/>
        <w:jc w:val="both"/>
      </w:pPr>
      <w:r w:rsidRPr="00CE12C6">
        <w:t>розуміти різноманітні інтонаційні моделі у зв'язному мовленні та розкривати їх інформаційне значення;</w:t>
      </w:r>
    </w:p>
    <w:p w:rsidR="00DC4B25" w:rsidRPr="00CE12C6" w:rsidRDefault="00DC4B25" w:rsidP="00DC4B25">
      <w:pPr>
        <w:shd w:val="clear" w:color="auto" w:fill="FFFFFF"/>
        <w:ind w:firstLine="709"/>
        <w:jc w:val="both"/>
      </w:pPr>
      <w:r w:rsidRPr="00CE12C6">
        <w:t xml:space="preserve"> ефективно і гнучко використовувати знання, навички та вміння з практичної фонетики у використанні польської мови. </w:t>
      </w:r>
    </w:p>
    <w:p w:rsidR="00DC4B25" w:rsidRPr="00CE12C6" w:rsidRDefault="00DC4B25" w:rsidP="00DC4B25">
      <w:pPr>
        <w:shd w:val="clear" w:color="auto" w:fill="FFFFFF"/>
        <w:ind w:firstLine="709"/>
        <w:jc w:val="both"/>
      </w:pPr>
    </w:p>
    <w:p w:rsidR="00DC4B25" w:rsidRPr="00CE12C6" w:rsidRDefault="00DC4B25" w:rsidP="00DC4B25">
      <w:pPr>
        <w:shd w:val="clear" w:color="auto" w:fill="FFFFFF"/>
        <w:ind w:firstLine="709"/>
        <w:jc w:val="both"/>
      </w:pPr>
      <w:r w:rsidRPr="00CE12C6">
        <w:t xml:space="preserve">Основні задачі курсу практичної фонетики під час проведення практичних занять полягають у тому, щоб допомогти майбутнім вчителям та філологам: </w:t>
      </w:r>
    </w:p>
    <w:p w:rsidR="00DC4B25" w:rsidRPr="00CE12C6" w:rsidRDefault="00DC4B25" w:rsidP="00DC4B25">
      <w:pPr>
        <w:shd w:val="clear" w:color="auto" w:fill="FFFFFF"/>
        <w:ind w:firstLine="709"/>
        <w:jc w:val="both"/>
      </w:pPr>
      <w:r w:rsidRPr="00CE12C6">
        <w:t xml:space="preserve">- проаналізувати і засвоїти навчальний матеріал, в якому реалізуються програми теорії та практики; </w:t>
      </w:r>
    </w:p>
    <w:p w:rsidR="00DC4B25" w:rsidRPr="00CE12C6" w:rsidRDefault="00DC4B25" w:rsidP="00DC4B25">
      <w:pPr>
        <w:shd w:val="clear" w:color="auto" w:fill="FFFFFF"/>
        <w:ind w:firstLine="709"/>
        <w:jc w:val="both"/>
      </w:pPr>
      <w:r w:rsidRPr="00CE12C6">
        <w:t xml:space="preserve">- оволодіти практичним навиками польської вимови; </w:t>
      </w:r>
    </w:p>
    <w:p w:rsidR="00DC4B25" w:rsidRPr="00CE12C6" w:rsidRDefault="00DC4B25" w:rsidP="00DC4B25">
      <w:pPr>
        <w:shd w:val="clear" w:color="auto" w:fill="FFFFFF"/>
        <w:ind w:firstLine="709"/>
        <w:jc w:val="both"/>
      </w:pPr>
      <w:r w:rsidRPr="00CE12C6">
        <w:t xml:space="preserve">- закріпити набуті теоретичні та практичні знання. </w:t>
      </w:r>
    </w:p>
    <w:p w:rsidR="00DC4B25" w:rsidRPr="00CE12C6" w:rsidRDefault="00DC4B25" w:rsidP="00DC4B25">
      <w:pPr>
        <w:shd w:val="clear" w:color="auto" w:fill="FFFFFF"/>
        <w:ind w:firstLine="709"/>
        <w:jc w:val="both"/>
      </w:pPr>
    </w:p>
    <w:p w:rsidR="00DC4B25" w:rsidRPr="00CE12C6" w:rsidRDefault="00CE12C6" w:rsidP="00DC4B25">
      <w:pPr>
        <w:shd w:val="clear" w:color="auto" w:fill="FFFFFF"/>
        <w:ind w:firstLine="709"/>
        <w:jc w:val="both"/>
        <w:rPr>
          <w:b/>
          <w:bCs/>
        </w:rPr>
      </w:pPr>
      <w:r w:rsidRPr="00CE12C6">
        <w:rPr>
          <w:b/>
          <w:bCs/>
        </w:rPr>
        <w:t xml:space="preserve">Завдання навчальної дисципліни </w:t>
      </w:r>
    </w:p>
    <w:p w:rsidR="00DC4B25" w:rsidRDefault="00E00CD3" w:rsidP="00DC4B25">
      <w:pPr>
        <w:shd w:val="clear" w:color="auto" w:fill="FFFFFF"/>
        <w:ind w:firstLine="709"/>
        <w:jc w:val="both"/>
      </w:pPr>
      <w:r>
        <w:t>Завданням курсу "</w:t>
      </w:r>
      <w:r>
        <w:t xml:space="preserve">Теорія польської мови: </w:t>
      </w:r>
      <w:r w:rsidRPr="00CE12C6">
        <w:t>фонетика польської мови</w:t>
      </w:r>
      <w:r>
        <w:t xml:space="preserve"> </w:t>
      </w:r>
      <w:r w:rsidR="00DC4B25">
        <w:t>":</w:t>
      </w:r>
    </w:p>
    <w:p w:rsidR="00DC4B25" w:rsidRDefault="00DC4B25" w:rsidP="00DC4B25">
      <w:pPr>
        <w:shd w:val="clear" w:color="auto" w:fill="FFFFFF"/>
        <w:ind w:firstLine="709"/>
        <w:jc w:val="both"/>
      </w:pPr>
      <w:r>
        <w:t xml:space="preserve"> • Сформувати у студентів слухо-вимовні навички та уміння правильної вимови польських звуків.</w:t>
      </w:r>
    </w:p>
    <w:p w:rsidR="00DC4B25" w:rsidRDefault="00DC4B25" w:rsidP="00DC4B25">
      <w:pPr>
        <w:shd w:val="clear" w:color="auto" w:fill="FFFFFF"/>
        <w:ind w:firstLine="709"/>
        <w:jc w:val="both"/>
      </w:pPr>
      <w:r>
        <w:t xml:space="preserve">• Сформувати у студентів сталі інтонаційні навички; </w:t>
      </w:r>
    </w:p>
    <w:p w:rsidR="00DC4B25" w:rsidRDefault="00DC4B25" w:rsidP="00DC4B25">
      <w:pPr>
        <w:shd w:val="clear" w:color="auto" w:fill="FFFFFF"/>
        <w:ind w:firstLine="709"/>
        <w:jc w:val="both"/>
      </w:pPr>
      <w:r>
        <w:t xml:space="preserve">• Розвивати у студентів уміння інтонування власного емоційного мовлення адекватного до комунікативної ситуації. </w:t>
      </w:r>
    </w:p>
    <w:p w:rsidR="00DC4B25" w:rsidRDefault="00DC4B25" w:rsidP="00DC4B25">
      <w:pPr>
        <w:shd w:val="clear" w:color="auto" w:fill="FFFFFF"/>
        <w:ind w:firstLine="709"/>
        <w:jc w:val="both"/>
      </w:pPr>
      <w:r>
        <w:t xml:space="preserve">• Створити у студентів ґрунтовну теоретичну базу про фонетичні закономірності польської вимови та інтонації. </w:t>
      </w:r>
    </w:p>
    <w:p w:rsidR="00DC4B25" w:rsidRDefault="00DC4B25" w:rsidP="00DC4B25">
      <w:pPr>
        <w:shd w:val="clear" w:color="auto" w:fill="FFFFFF"/>
        <w:ind w:firstLine="709"/>
        <w:jc w:val="both"/>
      </w:pPr>
      <w:r>
        <w:t>• Забезпечити засвоєння студентами систематичних знань з практичної фонетики.</w:t>
      </w:r>
    </w:p>
    <w:p w:rsidR="00DC4B25" w:rsidRDefault="00DC4B25" w:rsidP="00DC4B25">
      <w:pPr>
        <w:shd w:val="clear" w:color="auto" w:fill="FFFFFF"/>
        <w:ind w:firstLine="709"/>
        <w:jc w:val="both"/>
      </w:pPr>
    </w:p>
    <w:p w:rsidR="00AC3A0D" w:rsidRDefault="00AC3A0D" w:rsidP="00AC3A0D">
      <w:pPr>
        <w:shd w:val="clear" w:color="auto" w:fill="FFFFFF"/>
        <w:ind w:firstLine="709"/>
        <w:jc w:val="both"/>
      </w:pPr>
      <w:r>
        <w:t>Основною формою організації навчання при вивчення дисципліни «</w:t>
      </w:r>
      <w:r w:rsidR="00E00CD3">
        <w:t xml:space="preserve">Теорія польської мови: </w:t>
      </w:r>
      <w:r w:rsidR="00E00CD3" w:rsidRPr="00CE12C6">
        <w:t>фонетика польської мови</w:t>
      </w:r>
      <w:r>
        <w:t xml:space="preserve">» є лекційні, практичні заняття, самостійна робота студентів тощо. Програма передбачає гармонійне та збалансоване поєднання теоретичних знань з практикою. Теоретичний матеріал розкриває закономірності та особливості фонетичного складу та процесів польської мови та стає підґрунтям для свідомого застосування практичних навичок. Курс розрахований на підготовку студентів – майбутніх вчителів та філологів. </w:t>
      </w:r>
    </w:p>
    <w:p w:rsidR="00AC3A0D" w:rsidRDefault="00AC3A0D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C3A0D" w:rsidRPr="0033643F" w:rsidRDefault="00AC3A0D" w:rsidP="00AC3A0D">
      <w:pPr>
        <w:shd w:val="clear" w:color="auto" w:fill="FFFFFF"/>
        <w:ind w:firstLine="709"/>
        <w:jc w:val="both"/>
        <w:rPr>
          <w:bCs/>
          <w:spacing w:val="-4"/>
          <w:sz w:val="28"/>
          <w:szCs w:val="28"/>
        </w:rPr>
      </w:pPr>
      <w:r w:rsidRPr="0033643F">
        <w:rPr>
          <w:spacing w:val="-4"/>
          <w:sz w:val="28"/>
          <w:szCs w:val="28"/>
        </w:rPr>
        <w:lastRenderedPageBreak/>
        <w:t>2.  Обсяг</w:t>
      </w:r>
      <w:r w:rsidRPr="0033643F">
        <w:rPr>
          <w:bCs/>
          <w:spacing w:val="-4"/>
          <w:sz w:val="28"/>
          <w:szCs w:val="28"/>
        </w:rPr>
        <w:t xml:space="preserve"> дисципліни </w:t>
      </w:r>
    </w:p>
    <w:p w:rsidR="00AC3A0D" w:rsidRPr="00DC4C00" w:rsidRDefault="00AC3A0D" w:rsidP="00AC3A0D">
      <w:pPr>
        <w:rPr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9"/>
        <w:gridCol w:w="4846"/>
      </w:tblGrid>
      <w:tr w:rsidR="00AC3A0D" w:rsidTr="00412A8C">
        <w:trPr>
          <w:trHeight w:val="578"/>
        </w:trPr>
        <w:tc>
          <w:tcPr>
            <w:tcW w:w="4608" w:type="dxa"/>
            <w:vMerge w:val="restart"/>
            <w:shd w:val="clear" w:color="auto" w:fill="auto"/>
            <w:vAlign w:val="center"/>
          </w:tcPr>
          <w:p w:rsidR="00AC3A0D" w:rsidRPr="0008693E" w:rsidRDefault="00AC3A0D" w:rsidP="00412A8C">
            <w:pPr>
              <w:widowControl w:val="0"/>
              <w:jc w:val="center"/>
              <w:rPr>
                <w:b/>
                <w:lang w:eastAsia="ru-RU"/>
              </w:rPr>
            </w:pPr>
            <w:r w:rsidRPr="0008693E">
              <w:rPr>
                <w:b/>
                <w:lang w:eastAsia="ru-RU"/>
              </w:rPr>
              <w:t>Найменування показників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C3A0D" w:rsidRPr="0008693E" w:rsidRDefault="00AC3A0D" w:rsidP="00412A8C">
            <w:pPr>
              <w:widowControl w:val="0"/>
              <w:jc w:val="center"/>
              <w:rPr>
                <w:b/>
                <w:lang w:eastAsia="ru-RU"/>
              </w:rPr>
            </w:pPr>
            <w:r w:rsidRPr="0008693E">
              <w:rPr>
                <w:b/>
                <w:lang w:eastAsia="ru-RU"/>
              </w:rPr>
              <w:t>Характеристика навчальної дисципліни</w:t>
            </w:r>
          </w:p>
        </w:tc>
      </w:tr>
      <w:tr w:rsidR="00AC3A0D" w:rsidTr="00412A8C">
        <w:trPr>
          <w:trHeight w:val="531"/>
        </w:trPr>
        <w:tc>
          <w:tcPr>
            <w:tcW w:w="4608" w:type="dxa"/>
            <w:vMerge/>
            <w:shd w:val="clear" w:color="auto" w:fill="auto"/>
          </w:tcPr>
          <w:p w:rsidR="00AC3A0D" w:rsidRPr="0008693E" w:rsidRDefault="00AC3A0D" w:rsidP="00412A8C">
            <w:pPr>
              <w:widowControl w:val="0"/>
              <w:rPr>
                <w:b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AC3A0D" w:rsidRPr="0008693E" w:rsidRDefault="00AC3A0D" w:rsidP="00412A8C">
            <w:pPr>
              <w:widowControl w:val="0"/>
              <w:jc w:val="center"/>
              <w:rPr>
                <w:b/>
                <w:lang w:eastAsia="ru-RU"/>
              </w:rPr>
            </w:pPr>
            <w:r w:rsidRPr="0008693E">
              <w:rPr>
                <w:b/>
                <w:lang w:eastAsia="ru-RU"/>
              </w:rPr>
              <w:t>денна форма навчання</w:t>
            </w:r>
          </w:p>
        </w:tc>
      </w:tr>
      <w:tr w:rsidR="00AC3A0D" w:rsidTr="00412A8C">
        <w:trPr>
          <w:trHeight w:val="347"/>
        </w:trPr>
        <w:tc>
          <w:tcPr>
            <w:tcW w:w="4608" w:type="dxa"/>
            <w:shd w:val="clear" w:color="auto" w:fill="auto"/>
            <w:vAlign w:val="center"/>
          </w:tcPr>
          <w:p w:rsidR="00AC3A0D" w:rsidRDefault="00AC3A0D" w:rsidP="00412A8C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Рік навчання</w:t>
            </w:r>
          </w:p>
        </w:tc>
        <w:tc>
          <w:tcPr>
            <w:tcW w:w="4962" w:type="dxa"/>
            <w:shd w:val="clear" w:color="auto" w:fill="auto"/>
          </w:tcPr>
          <w:p w:rsidR="00AC3A0D" w:rsidRDefault="00AC3A0D" w:rsidP="00412A8C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І</w:t>
            </w:r>
          </w:p>
        </w:tc>
      </w:tr>
      <w:tr w:rsidR="00AC3A0D" w:rsidTr="00412A8C">
        <w:trPr>
          <w:trHeight w:val="358"/>
        </w:trPr>
        <w:tc>
          <w:tcPr>
            <w:tcW w:w="4608" w:type="dxa"/>
            <w:shd w:val="clear" w:color="auto" w:fill="auto"/>
            <w:vAlign w:val="center"/>
          </w:tcPr>
          <w:p w:rsidR="00AC3A0D" w:rsidRDefault="00AC3A0D" w:rsidP="00412A8C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Семестр вивчення</w:t>
            </w:r>
          </w:p>
        </w:tc>
        <w:tc>
          <w:tcPr>
            <w:tcW w:w="4962" w:type="dxa"/>
            <w:shd w:val="clear" w:color="auto" w:fill="auto"/>
          </w:tcPr>
          <w:p w:rsidR="00AC3A0D" w:rsidRPr="00AC3A0D" w:rsidRDefault="00AC3A0D" w:rsidP="00412A8C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І</w:t>
            </w:r>
          </w:p>
        </w:tc>
      </w:tr>
      <w:tr w:rsidR="00AC3A0D" w:rsidTr="00412A8C">
        <w:trPr>
          <w:trHeight w:val="339"/>
        </w:trPr>
        <w:tc>
          <w:tcPr>
            <w:tcW w:w="4608" w:type="dxa"/>
            <w:shd w:val="clear" w:color="auto" w:fill="auto"/>
            <w:vAlign w:val="center"/>
          </w:tcPr>
          <w:p w:rsidR="00AC3A0D" w:rsidRDefault="00AC3A0D" w:rsidP="00412A8C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Кількість кредитів ЄКТС</w:t>
            </w:r>
          </w:p>
        </w:tc>
        <w:tc>
          <w:tcPr>
            <w:tcW w:w="4962" w:type="dxa"/>
            <w:shd w:val="clear" w:color="auto" w:fill="auto"/>
          </w:tcPr>
          <w:p w:rsidR="00AC3A0D" w:rsidRDefault="00AC3A0D" w:rsidP="00412A8C">
            <w:pPr>
              <w:widowControl w:val="0"/>
              <w:rPr>
                <w:lang w:eastAsia="ru-RU"/>
              </w:rPr>
            </w:pPr>
            <w:r>
              <w:rPr>
                <w:lang w:val="pl-PL" w:eastAsia="ru-RU"/>
              </w:rPr>
              <w:t>4</w:t>
            </w:r>
          </w:p>
        </w:tc>
      </w:tr>
      <w:tr w:rsidR="00AC3A0D" w:rsidTr="00412A8C">
        <w:trPr>
          <w:trHeight w:val="350"/>
        </w:trPr>
        <w:tc>
          <w:tcPr>
            <w:tcW w:w="4608" w:type="dxa"/>
            <w:shd w:val="clear" w:color="auto" w:fill="auto"/>
            <w:vAlign w:val="center"/>
          </w:tcPr>
          <w:p w:rsidR="00AC3A0D" w:rsidRDefault="00AC3A0D" w:rsidP="00412A8C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Загальний обсяг годин</w:t>
            </w:r>
          </w:p>
        </w:tc>
        <w:tc>
          <w:tcPr>
            <w:tcW w:w="4962" w:type="dxa"/>
            <w:shd w:val="clear" w:color="auto" w:fill="auto"/>
          </w:tcPr>
          <w:p w:rsidR="00AC3A0D" w:rsidRDefault="00AC3A0D" w:rsidP="00412A8C">
            <w:pPr>
              <w:widowControl w:val="0"/>
              <w:rPr>
                <w:lang w:eastAsia="ru-RU"/>
              </w:rPr>
            </w:pPr>
            <w:r>
              <w:rPr>
                <w:lang w:val="pl-PL" w:eastAsia="ru-RU"/>
              </w:rPr>
              <w:t>120</w:t>
            </w:r>
          </w:p>
        </w:tc>
      </w:tr>
      <w:tr w:rsidR="00AC3A0D" w:rsidTr="00412A8C">
        <w:trPr>
          <w:trHeight w:val="345"/>
        </w:trPr>
        <w:tc>
          <w:tcPr>
            <w:tcW w:w="4608" w:type="dxa"/>
            <w:shd w:val="clear" w:color="auto" w:fill="auto"/>
            <w:vAlign w:val="center"/>
          </w:tcPr>
          <w:p w:rsidR="00AC3A0D" w:rsidRDefault="00AC3A0D" w:rsidP="00412A8C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Кількість годин навчальних занять</w:t>
            </w:r>
          </w:p>
        </w:tc>
        <w:tc>
          <w:tcPr>
            <w:tcW w:w="4962" w:type="dxa"/>
            <w:shd w:val="clear" w:color="auto" w:fill="auto"/>
          </w:tcPr>
          <w:p w:rsidR="00AC3A0D" w:rsidRPr="00E00CD3" w:rsidRDefault="00E00CD3" w:rsidP="00AC3A0D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60</w:t>
            </w:r>
          </w:p>
        </w:tc>
      </w:tr>
      <w:tr w:rsidR="00AC3A0D" w:rsidTr="00412A8C">
        <w:trPr>
          <w:trHeight w:val="355"/>
        </w:trPr>
        <w:tc>
          <w:tcPr>
            <w:tcW w:w="4608" w:type="dxa"/>
            <w:shd w:val="clear" w:color="auto" w:fill="auto"/>
            <w:vAlign w:val="center"/>
          </w:tcPr>
          <w:p w:rsidR="00AC3A0D" w:rsidRDefault="00AC3A0D" w:rsidP="00412A8C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Лекційні заняття</w:t>
            </w:r>
          </w:p>
        </w:tc>
        <w:tc>
          <w:tcPr>
            <w:tcW w:w="4962" w:type="dxa"/>
            <w:shd w:val="clear" w:color="auto" w:fill="auto"/>
          </w:tcPr>
          <w:p w:rsidR="00AC3A0D" w:rsidRPr="00AC3A0D" w:rsidRDefault="00AC3A0D" w:rsidP="00412A8C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</w:tr>
      <w:tr w:rsidR="00AC3A0D" w:rsidTr="00412A8C">
        <w:trPr>
          <w:trHeight w:val="352"/>
        </w:trPr>
        <w:tc>
          <w:tcPr>
            <w:tcW w:w="4608" w:type="dxa"/>
            <w:shd w:val="clear" w:color="auto" w:fill="auto"/>
            <w:vAlign w:val="center"/>
          </w:tcPr>
          <w:p w:rsidR="00AC3A0D" w:rsidRDefault="00AC3A0D" w:rsidP="00412A8C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Практичні заняття</w:t>
            </w:r>
          </w:p>
        </w:tc>
        <w:tc>
          <w:tcPr>
            <w:tcW w:w="4962" w:type="dxa"/>
            <w:shd w:val="clear" w:color="auto" w:fill="auto"/>
          </w:tcPr>
          <w:p w:rsidR="00AC3A0D" w:rsidRPr="00AC3A0D" w:rsidRDefault="00E00CD3" w:rsidP="00412A8C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</w:tr>
      <w:tr w:rsidR="00AC3A0D" w:rsidTr="00412A8C">
        <w:trPr>
          <w:trHeight w:val="347"/>
        </w:trPr>
        <w:tc>
          <w:tcPr>
            <w:tcW w:w="4608" w:type="dxa"/>
            <w:shd w:val="clear" w:color="auto" w:fill="auto"/>
            <w:vAlign w:val="center"/>
          </w:tcPr>
          <w:p w:rsidR="00AC3A0D" w:rsidRDefault="00AC3A0D" w:rsidP="00412A8C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Семінарські заняття</w:t>
            </w:r>
          </w:p>
        </w:tc>
        <w:tc>
          <w:tcPr>
            <w:tcW w:w="4962" w:type="dxa"/>
            <w:shd w:val="clear" w:color="auto" w:fill="auto"/>
          </w:tcPr>
          <w:p w:rsidR="00AC3A0D" w:rsidRDefault="00AC3A0D" w:rsidP="00412A8C">
            <w:pPr>
              <w:widowControl w:val="0"/>
              <w:rPr>
                <w:lang w:eastAsia="ru-RU"/>
              </w:rPr>
            </w:pPr>
            <w:r>
              <w:rPr>
                <w:lang w:val="pl-PL" w:eastAsia="ru-RU"/>
              </w:rPr>
              <w:t>-</w:t>
            </w:r>
          </w:p>
        </w:tc>
      </w:tr>
      <w:tr w:rsidR="00AC3A0D" w:rsidTr="00412A8C">
        <w:trPr>
          <w:trHeight w:val="347"/>
        </w:trPr>
        <w:tc>
          <w:tcPr>
            <w:tcW w:w="4608" w:type="dxa"/>
            <w:shd w:val="clear" w:color="auto" w:fill="auto"/>
            <w:vAlign w:val="center"/>
          </w:tcPr>
          <w:p w:rsidR="00AC3A0D" w:rsidRDefault="00AC3A0D" w:rsidP="00412A8C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Лабораторні заняття</w:t>
            </w:r>
          </w:p>
        </w:tc>
        <w:tc>
          <w:tcPr>
            <w:tcW w:w="4962" w:type="dxa"/>
            <w:shd w:val="clear" w:color="auto" w:fill="auto"/>
          </w:tcPr>
          <w:p w:rsidR="00AC3A0D" w:rsidRDefault="00AC3A0D" w:rsidP="00412A8C">
            <w:pPr>
              <w:widowControl w:val="0"/>
              <w:rPr>
                <w:lang w:eastAsia="ru-RU"/>
              </w:rPr>
            </w:pPr>
            <w:r>
              <w:rPr>
                <w:lang w:val="pl-PL" w:eastAsia="ru-RU"/>
              </w:rPr>
              <w:t>-</w:t>
            </w:r>
          </w:p>
        </w:tc>
      </w:tr>
      <w:tr w:rsidR="00AC3A0D" w:rsidTr="00412A8C">
        <w:trPr>
          <w:trHeight w:val="347"/>
        </w:trPr>
        <w:tc>
          <w:tcPr>
            <w:tcW w:w="4608" w:type="dxa"/>
            <w:shd w:val="clear" w:color="auto" w:fill="auto"/>
            <w:vAlign w:val="center"/>
          </w:tcPr>
          <w:p w:rsidR="00AC3A0D" w:rsidRDefault="00AC3A0D" w:rsidP="00412A8C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Самостійна та індивідуальна робота</w:t>
            </w:r>
          </w:p>
        </w:tc>
        <w:tc>
          <w:tcPr>
            <w:tcW w:w="4962" w:type="dxa"/>
            <w:shd w:val="clear" w:color="auto" w:fill="auto"/>
          </w:tcPr>
          <w:p w:rsidR="00AC3A0D" w:rsidRPr="00AC3A0D" w:rsidRDefault="00E00CD3" w:rsidP="00412A8C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60</w:t>
            </w:r>
          </w:p>
        </w:tc>
      </w:tr>
      <w:tr w:rsidR="00AC3A0D" w:rsidTr="00412A8C">
        <w:trPr>
          <w:trHeight w:val="347"/>
        </w:trPr>
        <w:tc>
          <w:tcPr>
            <w:tcW w:w="4608" w:type="dxa"/>
            <w:shd w:val="clear" w:color="auto" w:fill="auto"/>
            <w:vAlign w:val="center"/>
          </w:tcPr>
          <w:p w:rsidR="00AC3A0D" w:rsidRDefault="00AC3A0D" w:rsidP="00412A8C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Форма підсумкового контролю</w:t>
            </w:r>
          </w:p>
        </w:tc>
        <w:tc>
          <w:tcPr>
            <w:tcW w:w="4962" w:type="dxa"/>
            <w:shd w:val="clear" w:color="auto" w:fill="auto"/>
          </w:tcPr>
          <w:p w:rsidR="00AC3A0D" w:rsidRDefault="00AC3A0D" w:rsidP="00412A8C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залік</w:t>
            </w:r>
          </w:p>
        </w:tc>
      </w:tr>
    </w:tbl>
    <w:p w:rsidR="00AC3A0D" w:rsidRDefault="00AC3A0D">
      <w:pPr>
        <w:spacing w:after="200" w:line="276" w:lineRule="auto"/>
        <w:rPr>
          <w:b/>
          <w:bCs/>
          <w:sz w:val="28"/>
          <w:szCs w:val="28"/>
        </w:rPr>
      </w:pPr>
    </w:p>
    <w:p w:rsidR="00AC3A0D" w:rsidRPr="00CE5E73" w:rsidRDefault="00AC3A0D" w:rsidP="00AC3A0D">
      <w:pPr>
        <w:ind w:firstLine="1"/>
        <w:rPr>
          <w:bCs/>
        </w:rPr>
      </w:pPr>
      <w:r>
        <w:rPr>
          <w:bCs/>
        </w:rPr>
        <w:t>3. Статус дисципліни: обов’язкова</w:t>
      </w:r>
      <w:r w:rsidRPr="00CE5E73">
        <w:rPr>
          <w:bCs/>
        </w:rPr>
        <w:t xml:space="preserve">, </w:t>
      </w:r>
      <w:r>
        <w:rPr>
          <w:bCs/>
        </w:rPr>
        <w:t>професійної підготовки.</w:t>
      </w:r>
    </w:p>
    <w:p w:rsidR="00AC3A0D" w:rsidRDefault="00AC3A0D" w:rsidP="00AC3A0D">
      <w:pPr>
        <w:ind w:firstLine="1"/>
        <w:rPr>
          <w:bCs/>
        </w:rPr>
      </w:pPr>
    </w:p>
    <w:p w:rsidR="00AC3A0D" w:rsidRDefault="00AC3A0D" w:rsidP="00AC3A0D">
      <w:pPr>
        <w:ind w:firstLine="1"/>
        <w:rPr>
          <w:bCs/>
        </w:rPr>
      </w:pPr>
      <w:r w:rsidRPr="001A62F0">
        <w:rPr>
          <w:bCs/>
        </w:rPr>
        <w:t>4. Передумови для вивчення дисципліни</w:t>
      </w:r>
      <w:r>
        <w:rPr>
          <w:bCs/>
        </w:rPr>
        <w:t>: ---</w:t>
      </w:r>
    </w:p>
    <w:p w:rsidR="00AC3A0D" w:rsidRDefault="00AC3A0D" w:rsidP="00AC3A0D">
      <w:pPr>
        <w:ind w:firstLine="1"/>
        <w:rPr>
          <w:bCs/>
        </w:rPr>
      </w:pPr>
    </w:p>
    <w:p w:rsidR="00AC3A0D" w:rsidRDefault="00AC3A0D" w:rsidP="00AC3A0D">
      <w:pPr>
        <w:jc w:val="both"/>
        <w:rPr>
          <w:bCs/>
        </w:rPr>
      </w:pPr>
      <w:r>
        <w:rPr>
          <w:bCs/>
        </w:rPr>
        <w:t>5. Програмні компетентності навчання:</w:t>
      </w:r>
    </w:p>
    <w:p w:rsidR="00AC3A0D" w:rsidRDefault="00274078" w:rsidP="00AC3A0D">
      <w:pPr>
        <w:ind w:firstLine="1"/>
      </w:pPr>
      <w:r w:rsidRPr="007A3D11">
        <w:rPr>
          <w:rStyle w:val="115pt"/>
          <w:b w:val="0"/>
          <w:sz w:val="22"/>
          <w:szCs w:val="22"/>
          <w:lang w:eastAsia="ru-RU"/>
        </w:rPr>
        <w:t>ЗК 01</w:t>
      </w:r>
      <w:r>
        <w:rPr>
          <w:rStyle w:val="115pt"/>
          <w:b w:val="0"/>
          <w:sz w:val="22"/>
          <w:szCs w:val="22"/>
          <w:lang w:val="pl-PL" w:eastAsia="ru-RU"/>
        </w:rPr>
        <w:t xml:space="preserve"> </w:t>
      </w:r>
      <w:r w:rsidRPr="007A3D11">
        <w:t>Знання та розуміння предметної області та усвідомлення с</w:t>
      </w:r>
      <w:r>
        <w:t>пецифіки професійної діяльності</w:t>
      </w:r>
    </w:p>
    <w:p w:rsidR="00274078" w:rsidRDefault="00274078" w:rsidP="00AC3A0D">
      <w:pPr>
        <w:ind w:firstLine="1"/>
      </w:pPr>
      <w:r w:rsidRPr="007A3D11">
        <w:rPr>
          <w:rStyle w:val="115pt"/>
          <w:b w:val="0"/>
          <w:sz w:val="22"/>
          <w:szCs w:val="22"/>
          <w:lang w:eastAsia="ru-RU"/>
        </w:rPr>
        <w:t>ЗК 0</w:t>
      </w:r>
      <w:r>
        <w:rPr>
          <w:rStyle w:val="115pt"/>
          <w:b w:val="0"/>
          <w:sz w:val="22"/>
          <w:szCs w:val="22"/>
          <w:lang w:val="pl-PL" w:eastAsia="ru-RU"/>
        </w:rPr>
        <w:t xml:space="preserve">7 </w:t>
      </w:r>
      <w:r w:rsidRPr="007A3D11">
        <w:t>Здатність вчитися і оволодівати сучасними знаннями</w:t>
      </w:r>
    </w:p>
    <w:p w:rsidR="00274078" w:rsidRDefault="00274078" w:rsidP="00AC3A0D">
      <w:pPr>
        <w:ind w:firstLine="1"/>
      </w:pPr>
      <w:r w:rsidRPr="007A3D11">
        <w:rPr>
          <w:rStyle w:val="115pt"/>
          <w:b w:val="0"/>
          <w:sz w:val="22"/>
          <w:szCs w:val="22"/>
          <w:lang w:eastAsia="ru-RU"/>
        </w:rPr>
        <w:t>ЗК 09</w:t>
      </w:r>
      <w:r>
        <w:rPr>
          <w:rStyle w:val="115pt"/>
          <w:b w:val="0"/>
          <w:sz w:val="22"/>
          <w:szCs w:val="22"/>
          <w:lang w:val="pl-PL" w:eastAsia="ru-RU"/>
        </w:rPr>
        <w:t xml:space="preserve"> </w:t>
      </w:r>
      <w:r w:rsidRPr="007A3D11">
        <w:t>Здатність використовувати знання іноземної мови в освітній діяльності</w:t>
      </w:r>
    </w:p>
    <w:p w:rsidR="00274078" w:rsidRDefault="00274078" w:rsidP="00274078">
      <w:pPr>
        <w:ind w:firstLine="1"/>
        <w:rPr>
          <w:bCs/>
          <w:lang w:eastAsia="ru-RU"/>
        </w:rPr>
      </w:pPr>
      <w:r w:rsidRPr="007A3D11">
        <w:rPr>
          <w:rStyle w:val="115pt"/>
          <w:b w:val="0"/>
          <w:sz w:val="22"/>
          <w:szCs w:val="22"/>
          <w:lang w:eastAsia="ru-RU"/>
        </w:rPr>
        <w:t>СК 01</w:t>
      </w:r>
      <w:r>
        <w:rPr>
          <w:rStyle w:val="115pt"/>
          <w:b w:val="0"/>
          <w:sz w:val="22"/>
          <w:szCs w:val="22"/>
          <w:lang w:val="pl-PL" w:eastAsia="ru-RU"/>
        </w:rPr>
        <w:t xml:space="preserve"> </w:t>
      </w:r>
      <w:r w:rsidRPr="00274078">
        <w:rPr>
          <w:bCs/>
          <w:lang w:eastAsia="ru-RU"/>
        </w:rPr>
        <w:t>Здатність формувати в учнів предметні компетентності</w:t>
      </w:r>
    </w:p>
    <w:p w:rsidR="00437B53" w:rsidRDefault="00437B53" w:rsidP="00437B53">
      <w:pPr>
        <w:ind w:firstLine="1"/>
        <w:rPr>
          <w:bCs/>
          <w:lang w:eastAsia="ru-RU"/>
        </w:rPr>
      </w:pPr>
      <w:r w:rsidRPr="007A3D11">
        <w:rPr>
          <w:rStyle w:val="115pt"/>
          <w:b w:val="0"/>
          <w:sz w:val="22"/>
          <w:szCs w:val="22"/>
          <w:lang w:eastAsia="ru-RU"/>
        </w:rPr>
        <w:t>СК 03</w:t>
      </w:r>
      <w:r>
        <w:rPr>
          <w:rStyle w:val="115pt"/>
          <w:b w:val="0"/>
          <w:sz w:val="22"/>
          <w:szCs w:val="22"/>
          <w:lang w:val="pl-PL" w:eastAsia="ru-RU"/>
        </w:rPr>
        <w:t xml:space="preserve"> </w:t>
      </w:r>
      <w:r w:rsidRPr="007A3D11">
        <w:rPr>
          <w:bCs/>
          <w:lang w:eastAsia="ru-RU"/>
        </w:rPr>
        <w:t>Здатність здійснювати об’єктивний контроль і оцінювання рівня навчальних досягнень учнів з іноземн</w:t>
      </w:r>
      <w:r>
        <w:rPr>
          <w:bCs/>
          <w:lang w:eastAsia="ru-RU"/>
        </w:rPr>
        <w:t>их</w:t>
      </w:r>
      <w:r w:rsidRPr="007A3D11">
        <w:rPr>
          <w:bCs/>
          <w:lang w:eastAsia="ru-RU"/>
        </w:rPr>
        <w:t xml:space="preserve"> мов</w:t>
      </w:r>
      <w:r>
        <w:rPr>
          <w:bCs/>
          <w:lang w:eastAsia="ru-RU"/>
        </w:rPr>
        <w:t>; здатність моделювати зміст навчання відповідно до обов’язкових результатів навчання учнів</w:t>
      </w:r>
    </w:p>
    <w:p w:rsidR="00437B53" w:rsidRDefault="00437B53" w:rsidP="00437B53">
      <w:pPr>
        <w:ind w:firstLine="1"/>
        <w:rPr>
          <w:bCs/>
          <w:lang w:eastAsia="ru-RU"/>
        </w:rPr>
      </w:pPr>
      <w:r w:rsidRPr="007A3D11">
        <w:rPr>
          <w:rStyle w:val="115pt"/>
          <w:b w:val="0"/>
          <w:sz w:val="22"/>
          <w:szCs w:val="22"/>
          <w:lang w:eastAsia="ru-RU"/>
        </w:rPr>
        <w:t>СК 04</w:t>
      </w:r>
      <w:r>
        <w:rPr>
          <w:rStyle w:val="115pt"/>
          <w:b w:val="0"/>
          <w:sz w:val="22"/>
          <w:szCs w:val="22"/>
          <w:lang w:val="pl-PL" w:eastAsia="ru-RU"/>
        </w:rPr>
        <w:t xml:space="preserve"> </w:t>
      </w:r>
      <w:r w:rsidRPr="007A3D11">
        <w:rPr>
          <w:bCs/>
          <w:lang w:eastAsia="ru-RU"/>
        </w:rPr>
        <w:t xml:space="preserve">Здатність аналізувати особливості сприйняття й засвоєння учнями навчальної інформації з метою прогнозу ефективності та корекції </w:t>
      </w:r>
      <w:r>
        <w:rPr>
          <w:bCs/>
          <w:lang w:eastAsia="ru-RU"/>
        </w:rPr>
        <w:t>освітньо</w:t>
      </w:r>
      <w:r w:rsidRPr="007A3D11">
        <w:rPr>
          <w:bCs/>
          <w:lang w:eastAsia="ru-RU"/>
        </w:rPr>
        <w:t>-виховного процесу</w:t>
      </w:r>
    </w:p>
    <w:p w:rsidR="00274078" w:rsidRDefault="00274078" w:rsidP="00274078">
      <w:pPr>
        <w:ind w:firstLine="1"/>
        <w:rPr>
          <w:bCs/>
          <w:lang w:eastAsia="ru-RU"/>
        </w:rPr>
      </w:pPr>
      <w:r w:rsidRPr="007A3D11">
        <w:rPr>
          <w:rStyle w:val="115pt"/>
          <w:b w:val="0"/>
          <w:sz w:val="22"/>
          <w:szCs w:val="22"/>
          <w:lang w:eastAsia="ru-RU"/>
        </w:rPr>
        <w:t>СК 05</w:t>
      </w:r>
      <w:r>
        <w:rPr>
          <w:rStyle w:val="115pt"/>
          <w:b w:val="0"/>
          <w:sz w:val="22"/>
          <w:szCs w:val="22"/>
          <w:lang w:val="pl-PL" w:eastAsia="ru-RU"/>
        </w:rPr>
        <w:t xml:space="preserve"> </w:t>
      </w:r>
      <w:r w:rsidRPr="007A3D11">
        <w:rPr>
          <w:bCs/>
          <w:lang w:eastAsia="ru-RU"/>
        </w:rPr>
        <w:t>Здатність використовувати досягнення сучасної науки в галузі теорії іноземн</w:t>
      </w:r>
      <w:r>
        <w:rPr>
          <w:bCs/>
          <w:lang w:eastAsia="ru-RU"/>
        </w:rPr>
        <w:t>их</w:t>
      </w:r>
      <w:r w:rsidRPr="007A3D11">
        <w:rPr>
          <w:bCs/>
          <w:lang w:eastAsia="ru-RU"/>
        </w:rPr>
        <w:t xml:space="preserve"> мов</w:t>
      </w:r>
      <w:r>
        <w:rPr>
          <w:bCs/>
          <w:lang w:eastAsia="ru-RU"/>
        </w:rPr>
        <w:t xml:space="preserve"> закладах</w:t>
      </w:r>
      <w:r w:rsidRPr="007A3D11">
        <w:rPr>
          <w:bCs/>
          <w:lang w:eastAsia="ru-RU"/>
        </w:rPr>
        <w:t xml:space="preserve"> загальної середньої освіти, практиці навчання іноземн</w:t>
      </w:r>
      <w:r>
        <w:rPr>
          <w:bCs/>
          <w:lang w:eastAsia="ru-RU"/>
        </w:rPr>
        <w:t>их</w:t>
      </w:r>
      <w:r w:rsidRPr="007A3D11">
        <w:rPr>
          <w:bCs/>
          <w:lang w:eastAsia="ru-RU"/>
        </w:rPr>
        <w:t xml:space="preserve"> мов</w:t>
      </w:r>
    </w:p>
    <w:p w:rsidR="00437B53" w:rsidRDefault="00437B53" w:rsidP="00274078">
      <w:pPr>
        <w:ind w:firstLine="1"/>
        <w:rPr>
          <w:lang w:eastAsia="ru-RU"/>
        </w:rPr>
      </w:pPr>
      <w:r w:rsidRPr="007A3D11">
        <w:rPr>
          <w:rStyle w:val="115pt"/>
          <w:b w:val="0"/>
          <w:sz w:val="22"/>
          <w:szCs w:val="22"/>
          <w:lang w:eastAsia="ru-RU"/>
        </w:rPr>
        <w:t>СК 06</w:t>
      </w:r>
      <w:r>
        <w:rPr>
          <w:rStyle w:val="115pt"/>
          <w:b w:val="0"/>
          <w:sz w:val="22"/>
          <w:szCs w:val="22"/>
          <w:lang w:val="pl-PL" w:eastAsia="ru-RU"/>
        </w:rPr>
        <w:t xml:space="preserve"> </w:t>
      </w:r>
      <w:r w:rsidRPr="007A3D11">
        <w:rPr>
          <w:lang w:eastAsia="ru-RU"/>
        </w:rPr>
        <w:t>Здатність дотримуватися сучасних мовних норм (з іноземн</w:t>
      </w:r>
      <w:r>
        <w:rPr>
          <w:lang w:eastAsia="ru-RU"/>
        </w:rPr>
        <w:t>их</w:t>
      </w:r>
      <w:r w:rsidRPr="007A3D11">
        <w:rPr>
          <w:lang w:eastAsia="ru-RU"/>
        </w:rPr>
        <w:t xml:space="preserve"> та державної мови), володіти іноземн</w:t>
      </w:r>
      <w:r>
        <w:rPr>
          <w:lang w:eastAsia="ru-RU"/>
        </w:rPr>
        <w:t>ими</w:t>
      </w:r>
      <w:r w:rsidRPr="007A3D11">
        <w:rPr>
          <w:lang w:eastAsia="ru-RU"/>
        </w:rPr>
        <w:t xml:space="preserve"> мов</w:t>
      </w:r>
      <w:r>
        <w:rPr>
          <w:lang w:eastAsia="ru-RU"/>
        </w:rPr>
        <w:t>ами</w:t>
      </w:r>
      <w:r w:rsidRPr="007A3D11">
        <w:rPr>
          <w:lang w:eastAsia="ru-RU"/>
        </w:rPr>
        <w:t xml:space="preserve"> на рівні не нижче С1, використовувати різні форми й види комунікації в освітній діяльності, обирати мовні засоби відповідно до стилю й типу тексту</w:t>
      </w:r>
    </w:p>
    <w:p w:rsidR="00437B53" w:rsidRDefault="00437B53" w:rsidP="00274078">
      <w:pPr>
        <w:ind w:firstLine="1"/>
        <w:rPr>
          <w:bCs/>
          <w:lang w:eastAsia="ru-RU"/>
        </w:rPr>
      </w:pPr>
      <w:r w:rsidRPr="007A3D11">
        <w:rPr>
          <w:rStyle w:val="115pt"/>
          <w:b w:val="0"/>
          <w:sz w:val="22"/>
          <w:szCs w:val="22"/>
          <w:lang w:eastAsia="ru-RU"/>
        </w:rPr>
        <w:t>СК 07</w:t>
      </w:r>
      <w:r>
        <w:rPr>
          <w:rStyle w:val="115pt"/>
          <w:b w:val="0"/>
          <w:sz w:val="22"/>
          <w:szCs w:val="22"/>
          <w:lang w:val="pl-PL" w:eastAsia="ru-RU"/>
        </w:rPr>
        <w:t xml:space="preserve"> </w:t>
      </w:r>
      <w:r w:rsidRPr="00CA19C3">
        <w:rPr>
          <w:bCs/>
          <w:lang w:eastAsia="ru-RU"/>
        </w:rPr>
        <w:t>Здатність використовувати когнітивно-дискурсивні вміння, спрямовані на сприйняття й породження зв’язних монологічних і діалогічних текстів в усній та письмової формах (іноземн</w:t>
      </w:r>
      <w:r>
        <w:rPr>
          <w:bCs/>
          <w:lang w:eastAsia="ru-RU"/>
        </w:rPr>
        <w:t xml:space="preserve">ими </w:t>
      </w:r>
      <w:r w:rsidRPr="00CA19C3">
        <w:rPr>
          <w:bCs/>
          <w:lang w:eastAsia="ru-RU"/>
        </w:rPr>
        <w:t>та державною мовами), володіти методикою розвитку зв’язного мовлення учнів у процесі говоріння й підготовки творчих робіт</w:t>
      </w:r>
    </w:p>
    <w:p w:rsidR="00437B53" w:rsidRDefault="00437B53" w:rsidP="00274078">
      <w:pPr>
        <w:ind w:firstLine="1"/>
        <w:rPr>
          <w:bCs/>
          <w:lang w:eastAsia="ru-RU"/>
        </w:rPr>
      </w:pPr>
      <w:r w:rsidRPr="00EE5448">
        <w:rPr>
          <w:rStyle w:val="115pt"/>
          <w:b w:val="0"/>
          <w:sz w:val="22"/>
          <w:szCs w:val="22"/>
          <w:lang w:eastAsia="ru-RU"/>
        </w:rPr>
        <w:t>СК 10</w:t>
      </w:r>
      <w:r>
        <w:rPr>
          <w:rStyle w:val="115pt"/>
          <w:b w:val="0"/>
          <w:sz w:val="22"/>
          <w:szCs w:val="22"/>
          <w:lang w:val="pl-PL" w:eastAsia="ru-RU"/>
        </w:rPr>
        <w:t xml:space="preserve"> </w:t>
      </w:r>
      <w:r w:rsidRPr="00EE5448">
        <w:rPr>
          <w:bCs/>
          <w:lang w:eastAsia="ru-RU"/>
        </w:rPr>
        <w:t>Здатність здійснювати власне дослідження в освітній діяльності, узагальнювати й оприлюднювати результати розроблення актуальної проблеми (у фахових виданнях, виступах тощо).</w:t>
      </w:r>
    </w:p>
    <w:p w:rsidR="00437B53" w:rsidRPr="00437B53" w:rsidRDefault="00437B53" w:rsidP="00274078">
      <w:pPr>
        <w:ind w:firstLine="1"/>
        <w:rPr>
          <w:bCs/>
          <w:lang w:val="pl-PL" w:eastAsia="ru-RU"/>
        </w:rPr>
      </w:pPr>
      <w:r w:rsidRPr="00EE5448">
        <w:rPr>
          <w:rStyle w:val="115pt"/>
          <w:b w:val="0"/>
          <w:sz w:val="22"/>
          <w:szCs w:val="22"/>
          <w:lang w:eastAsia="ru-RU"/>
        </w:rPr>
        <w:t>СК 13</w:t>
      </w:r>
      <w:r>
        <w:rPr>
          <w:rStyle w:val="115pt"/>
          <w:b w:val="0"/>
          <w:sz w:val="22"/>
          <w:szCs w:val="22"/>
          <w:lang w:val="pl-PL" w:eastAsia="ru-RU"/>
        </w:rPr>
        <w:t xml:space="preserve"> </w:t>
      </w:r>
      <w:r w:rsidRPr="00C562F0">
        <w:rPr>
          <w:rStyle w:val="115pt0"/>
          <w:b w:val="0"/>
          <w:lang w:eastAsia="ru-RU"/>
        </w:rPr>
        <w:t>Здатність спілкуватися іноземними мовами у професійному колі</w:t>
      </w:r>
      <w:r>
        <w:rPr>
          <w:rStyle w:val="115pt0"/>
          <w:b w:val="0"/>
          <w:lang w:eastAsia="ru-RU"/>
        </w:rPr>
        <w:t>, визначати умови та ресурси професійного розвитку впродовж життя</w:t>
      </w:r>
    </w:p>
    <w:p w:rsidR="00AC3A0D" w:rsidRPr="00AC3A0D" w:rsidRDefault="00AC3A0D" w:rsidP="00AC3A0D">
      <w:pPr>
        <w:ind w:firstLine="1"/>
        <w:rPr>
          <w:bCs/>
          <w:sz w:val="28"/>
          <w:szCs w:val="28"/>
        </w:rPr>
      </w:pPr>
    </w:p>
    <w:p w:rsidR="00AC3A0D" w:rsidRDefault="00AC3A0D" w:rsidP="00AC3A0D">
      <w:pPr>
        <w:ind w:firstLine="1"/>
        <w:jc w:val="both"/>
        <w:rPr>
          <w:bCs/>
        </w:rPr>
      </w:pPr>
      <w:r>
        <w:rPr>
          <w:bCs/>
        </w:rPr>
        <w:lastRenderedPageBreak/>
        <w:t>6. Очікувані результати навчання з дисципліни:</w:t>
      </w:r>
    </w:p>
    <w:p w:rsidR="00DC4B25" w:rsidRPr="00CE12C6" w:rsidRDefault="00DC4B25" w:rsidP="00DC4B25">
      <w:pPr>
        <w:shd w:val="clear" w:color="auto" w:fill="FFFFFF"/>
        <w:ind w:firstLine="709"/>
        <w:jc w:val="both"/>
        <w:rPr>
          <w:bCs/>
        </w:rPr>
      </w:pPr>
      <w:r w:rsidRPr="00CE12C6">
        <w:rPr>
          <w:bCs/>
        </w:rPr>
        <w:t xml:space="preserve">відповідно до освітньої (освітньо-професійної / освітньо-наукової) програми: знання, уміння, навички, інші компетентності, набуті у процесі вивчення навчальної дисципліни є: </w:t>
      </w:r>
    </w:p>
    <w:p w:rsidR="00437B53" w:rsidRPr="00437B53" w:rsidRDefault="00437B53" w:rsidP="00CE12C6">
      <w:pPr>
        <w:widowControl w:val="0"/>
        <w:tabs>
          <w:tab w:val="num" w:pos="900"/>
        </w:tabs>
        <w:ind w:left="-142" w:firstLine="502"/>
      </w:pPr>
      <w:r w:rsidRPr="00AB7CDF">
        <w:rPr>
          <w:rStyle w:val="115pt"/>
          <w:b w:val="0"/>
          <w:lang w:eastAsia="ru-RU"/>
        </w:rPr>
        <w:t>ПРН 01</w:t>
      </w:r>
      <w:r w:rsidRPr="00437B53">
        <w:rPr>
          <w:b/>
        </w:rPr>
        <w:t xml:space="preserve"> </w:t>
      </w:r>
      <w:r w:rsidRPr="00437B53">
        <w:t>Знає сучасні філологічні й дидактичні засади навчання іноземним мовам</w:t>
      </w:r>
    </w:p>
    <w:p w:rsidR="00437B53" w:rsidRPr="00437B53" w:rsidRDefault="00437B53" w:rsidP="00CE12C6">
      <w:pPr>
        <w:widowControl w:val="0"/>
        <w:tabs>
          <w:tab w:val="num" w:pos="900"/>
        </w:tabs>
        <w:ind w:left="-142" w:firstLine="502"/>
        <w:rPr>
          <w:rStyle w:val="115pt"/>
          <w:b w:val="0"/>
          <w:lang w:val="pl-PL" w:eastAsia="ru-RU"/>
        </w:rPr>
      </w:pPr>
      <w:r w:rsidRPr="00437B53">
        <w:rPr>
          <w:rStyle w:val="115pt"/>
          <w:b w:val="0"/>
          <w:lang w:eastAsia="ru-RU"/>
        </w:rPr>
        <w:t>ПРН 02</w:t>
      </w:r>
      <w:r w:rsidRPr="00437B53">
        <w:rPr>
          <w:rStyle w:val="115pt"/>
          <w:b w:val="0"/>
          <w:lang w:val="pl-PL" w:eastAsia="ru-RU"/>
        </w:rPr>
        <w:t xml:space="preserve"> </w:t>
      </w:r>
      <w:r w:rsidRPr="00437B53">
        <w:t>Обізнаний із елементами теоретичного й експериментального (пробного) дослідження в професійній сфері та методами його реалізації</w:t>
      </w:r>
    </w:p>
    <w:p w:rsidR="00DC4B25" w:rsidRDefault="00CE12C6" w:rsidP="00CE12C6">
      <w:pPr>
        <w:widowControl w:val="0"/>
        <w:tabs>
          <w:tab w:val="num" w:pos="900"/>
        </w:tabs>
        <w:ind w:left="-142" w:firstLine="502"/>
      </w:pPr>
      <w:r w:rsidRPr="00377362">
        <w:rPr>
          <w:rStyle w:val="115pt"/>
          <w:b w:val="0"/>
          <w:lang w:eastAsia="ru-RU"/>
        </w:rPr>
        <w:t>ПРН 03</w:t>
      </w:r>
      <w:r w:rsidRPr="00CE12C6">
        <w:rPr>
          <w:rStyle w:val="115pt"/>
          <w:b w:val="0"/>
          <w:lang w:val="ru-RU" w:eastAsia="ru-RU"/>
        </w:rPr>
        <w:t xml:space="preserve"> </w:t>
      </w:r>
      <w:r w:rsidR="00274078" w:rsidRPr="00274078">
        <w:t>Знає мовні норми, соціокультурну ситуацію розвитку іноземних мов, особливості використання мовних одиниць у певному контексті, мовний дискурс художньої літератури й сучасності</w:t>
      </w:r>
    </w:p>
    <w:p w:rsidR="00437B53" w:rsidRPr="00437B53" w:rsidRDefault="00437B53" w:rsidP="00CE12C6">
      <w:pPr>
        <w:widowControl w:val="0"/>
        <w:tabs>
          <w:tab w:val="num" w:pos="900"/>
        </w:tabs>
        <w:ind w:left="-142" w:firstLine="502"/>
        <w:rPr>
          <w:lang w:val="pl-PL"/>
        </w:rPr>
      </w:pPr>
      <w:r w:rsidRPr="00AB7CDF">
        <w:rPr>
          <w:rStyle w:val="115pt"/>
          <w:b w:val="0"/>
          <w:lang w:eastAsia="ru-RU"/>
        </w:rPr>
        <w:t>ПРН 08</w:t>
      </w:r>
      <w:r>
        <w:rPr>
          <w:rStyle w:val="115pt"/>
          <w:b w:val="0"/>
          <w:lang w:val="pl-PL" w:eastAsia="ru-RU"/>
        </w:rPr>
        <w:t xml:space="preserve"> </w:t>
      </w:r>
      <w:r w:rsidRPr="00437B53">
        <w:t>Володіє комунікативною мовленнєвою компетентністю з української та іноземних мов (лінгвістичний, соціокультурний, прагматичний компоненти відповідно до загальноєвропейських рекомендацій із мовної освіти), здатний удосконалювати й підвищувати власний компетентнісний рівень у вітчизняному та міжнародному контексті</w:t>
      </w:r>
    </w:p>
    <w:p w:rsidR="00274078" w:rsidRDefault="00274078" w:rsidP="00CE12C6">
      <w:pPr>
        <w:widowControl w:val="0"/>
        <w:tabs>
          <w:tab w:val="num" w:pos="900"/>
        </w:tabs>
        <w:ind w:left="-142" w:firstLine="502"/>
        <w:rPr>
          <w:lang w:eastAsia="ru-RU"/>
        </w:rPr>
      </w:pPr>
      <w:r w:rsidRPr="00274078">
        <w:rPr>
          <w:rStyle w:val="115pt"/>
          <w:b w:val="0"/>
          <w:lang w:eastAsia="ru-RU"/>
        </w:rPr>
        <w:t>ПРН 09</w:t>
      </w:r>
      <w:r w:rsidRPr="00274078">
        <w:rPr>
          <w:lang w:eastAsia="ru-RU"/>
        </w:rPr>
        <w:t xml:space="preserve"> Розуміє зв’язок мови і мовлення, мови та писемності; знає мовні системи та підсистеми; основні теорії та напрями розвитку галузей мовознавства</w:t>
      </w:r>
    </w:p>
    <w:p w:rsidR="00437B53" w:rsidRPr="00437B53" w:rsidRDefault="00437B53" w:rsidP="00CE12C6">
      <w:pPr>
        <w:widowControl w:val="0"/>
        <w:tabs>
          <w:tab w:val="num" w:pos="900"/>
        </w:tabs>
        <w:ind w:left="-142" w:firstLine="502"/>
        <w:rPr>
          <w:lang w:val="pl-PL" w:eastAsia="ru-RU"/>
        </w:rPr>
      </w:pPr>
      <w:r w:rsidRPr="00AB7CDF">
        <w:rPr>
          <w:rStyle w:val="115pt"/>
          <w:b w:val="0"/>
          <w:lang w:eastAsia="ru-RU"/>
        </w:rPr>
        <w:t>ПРН 10</w:t>
      </w:r>
      <w:r>
        <w:rPr>
          <w:rStyle w:val="115pt"/>
          <w:b w:val="0"/>
          <w:lang w:val="pl-PL" w:eastAsia="ru-RU"/>
        </w:rPr>
        <w:t xml:space="preserve"> </w:t>
      </w:r>
      <w:r w:rsidRPr="00543A0B">
        <w:t>Володіє основами професійної культури, має здатність створювати й редагувати тексти професійного змісту державною та іноземн</w:t>
      </w:r>
      <w:r>
        <w:t>ими</w:t>
      </w:r>
      <w:r w:rsidRPr="00543A0B">
        <w:t xml:space="preserve"> мовами</w:t>
      </w:r>
    </w:p>
    <w:p w:rsidR="00274078" w:rsidRDefault="00274078" w:rsidP="00CE12C6">
      <w:pPr>
        <w:widowControl w:val="0"/>
        <w:tabs>
          <w:tab w:val="num" w:pos="900"/>
        </w:tabs>
        <w:ind w:left="-142" w:firstLine="502"/>
        <w:rPr>
          <w:lang w:eastAsia="ru-RU"/>
        </w:rPr>
      </w:pPr>
      <w:r w:rsidRPr="00AB7CDF">
        <w:rPr>
          <w:rStyle w:val="115pt"/>
          <w:b w:val="0"/>
          <w:lang w:eastAsia="ru-RU"/>
        </w:rPr>
        <w:t xml:space="preserve">ПРН </w:t>
      </w:r>
      <w:r w:rsidRPr="00274078">
        <w:rPr>
          <w:rStyle w:val="115pt"/>
          <w:b w:val="0"/>
          <w:lang w:eastAsia="ru-RU"/>
        </w:rPr>
        <w:t>14</w:t>
      </w:r>
      <w:r w:rsidRPr="00274078">
        <w:rPr>
          <w:rStyle w:val="115pt"/>
          <w:lang w:val="pl-PL" w:eastAsia="ru-RU"/>
        </w:rPr>
        <w:t xml:space="preserve"> </w:t>
      </w:r>
      <w:r w:rsidRPr="00274078">
        <w:rPr>
          <w:lang w:eastAsia="ru-RU"/>
        </w:rPr>
        <w:t>Ефективно спілкується українською та іноземними мовами в науково-освітній, соціально-культурній та офіційно-діловій сферах; дотримується культури мовленнєвого спілкування</w:t>
      </w:r>
    </w:p>
    <w:p w:rsidR="00437B53" w:rsidRPr="00437B53" w:rsidRDefault="00437B53" w:rsidP="00CE12C6">
      <w:pPr>
        <w:widowControl w:val="0"/>
        <w:tabs>
          <w:tab w:val="num" w:pos="900"/>
        </w:tabs>
        <w:ind w:left="-142" w:firstLine="502"/>
        <w:rPr>
          <w:lang w:val="pl-PL" w:eastAsia="ru-RU"/>
        </w:rPr>
      </w:pPr>
      <w:r w:rsidRPr="00AB7CDF">
        <w:rPr>
          <w:rStyle w:val="115pt"/>
          <w:b w:val="0"/>
          <w:lang w:eastAsia="ru-RU"/>
        </w:rPr>
        <w:t>ПРН 18</w:t>
      </w:r>
      <w:r>
        <w:rPr>
          <w:rStyle w:val="115pt"/>
          <w:b w:val="0"/>
          <w:lang w:val="pl-PL" w:eastAsia="ru-RU"/>
        </w:rPr>
        <w:t xml:space="preserve"> </w:t>
      </w:r>
      <w:r w:rsidRPr="00AB7CDF">
        <w:rPr>
          <w:lang w:eastAsia="ru-RU"/>
        </w:rPr>
        <w:t>Ефективно організовує, аналізує, критично оцінює, несе відповідальність за результати власної професійної діяльності</w:t>
      </w:r>
    </w:p>
    <w:p w:rsidR="00B04CA1" w:rsidRDefault="00B04CA1" w:rsidP="00AC3A0D">
      <w:pPr>
        <w:widowControl w:val="0"/>
        <w:tabs>
          <w:tab w:val="num" w:pos="900"/>
        </w:tabs>
        <w:ind w:left="-142" w:firstLine="502"/>
        <w:jc w:val="both"/>
        <w:rPr>
          <w:b/>
          <w:sz w:val="28"/>
          <w:szCs w:val="28"/>
        </w:rPr>
      </w:pPr>
    </w:p>
    <w:p w:rsidR="00B04CA1" w:rsidRPr="00CB0666" w:rsidRDefault="00B04CA1" w:rsidP="00B04CA1">
      <w:pPr>
        <w:ind w:firstLine="1"/>
        <w:jc w:val="both"/>
      </w:pPr>
      <w:r>
        <w:t>7. Засоби діагностики результатів навчання: опитування, модульна контрольна робо</w:t>
      </w:r>
      <w:r w:rsidR="00437B53">
        <w:t>та, залік.</w:t>
      </w:r>
    </w:p>
    <w:p w:rsidR="00B04CA1" w:rsidRPr="00CE12C6" w:rsidRDefault="00B04CA1" w:rsidP="00AC3A0D">
      <w:pPr>
        <w:widowControl w:val="0"/>
        <w:tabs>
          <w:tab w:val="num" w:pos="900"/>
        </w:tabs>
        <w:ind w:left="-142" w:firstLine="502"/>
        <w:jc w:val="both"/>
        <w:rPr>
          <w:b/>
          <w:sz w:val="28"/>
          <w:szCs w:val="28"/>
        </w:rPr>
      </w:pPr>
    </w:p>
    <w:p w:rsidR="00B04CA1" w:rsidRDefault="00DC4B25" w:rsidP="00B04CA1">
      <w:pPr>
        <w:ind w:firstLine="1"/>
        <w:rPr>
          <w:bCs/>
        </w:rPr>
      </w:pPr>
      <w:r>
        <w:rPr>
          <w:b/>
          <w:sz w:val="28"/>
          <w:szCs w:val="28"/>
        </w:rPr>
        <w:br w:type="page"/>
      </w:r>
      <w:r w:rsidR="00B04CA1">
        <w:rPr>
          <w:bCs/>
        </w:rPr>
        <w:lastRenderedPageBreak/>
        <w:t>8. Програма навчальної дисципліни:</w:t>
      </w:r>
    </w:p>
    <w:p w:rsidR="00B04CA1" w:rsidRPr="00475508" w:rsidRDefault="00B04CA1" w:rsidP="00B04CA1">
      <w:pPr>
        <w:jc w:val="center"/>
        <w:rPr>
          <w:sz w:val="16"/>
          <w:szCs w:val="16"/>
          <w:lang w:eastAsia="ru-RU"/>
        </w:rPr>
      </w:pPr>
    </w:p>
    <w:tbl>
      <w:tblPr>
        <w:tblW w:w="48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882"/>
        <w:gridCol w:w="695"/>
        <w:gridCol w:w="9"/>
        <w:gridCol w:w="706"/>
        <w:gridCol w:w="693"/>
        <w:gridCol w:w="11"/>
        <w:gridCol w:w="707"/>
        <w:gridCol w:w="704"/>
        <w:gridCol w:w="25"/>
        <w:gridCol w:w="660"/>
      </w:tblGrid>
      <w:tr w:rsidR="00B04CA1" w:rsidRPr="00F750AE" w:rsidTr="00412A8C">
        <w:trPr>
          <w:cantSplit/>
          <w:trHeight w:val="339"/>
        </w:trPr>
        <w:tc>
          <w:tcPr>
            <w:tcW w:w="2193" w:type="pct"/>
            <w:vMerge w:val="restart"/>
          </w:tcPr>
          <w:p w:rsidR="00B04CA1" w:rsidRDefault="00B04CA1" w:rsidP="00412A8C">
            <w:pPr>
              <w:widowControl w:val="0"/>
              <w:jc w:val="center"/>
            </w:pPr>
          </w:p>
          <w:p w:rsidR="00B04CA1" w:rsidRPr="00CC6EE9" w:rsidRDefault="00B04CA1" w:rsidP="00412A8C">
            <w:pPr>
              <w:widowControl w:val="0"/>
              <w:jc w:val="center"/>
              <w:rPr>
                <w:b/>
              </w:rPr>
            </w:pPr>
            <w:r w:rsidRPr="00CC6EE9">
              <w:rPr>
                <w:b/>
              </w:rPr>
              <w:t>Назви змістових модулів і тем</w:t>
            </w:r>
          </w:p>
        </w:tc>
        <w:tc>
          <w:tcPr>
            <w:tcW w:w="2807" w:type="pct"/>
            <w:gridSpan w:val="10"/>
            <w:vAlign w:val="center"/>
          </w:tcPr>
          <w:p w:rsidR="00B04CA1" w:rsidRPr="00F750AE" w:rsidRDefault="00B04CA1" w:rsidP="00412A8C">
            <w:pPr>
              <w:widowControl w:val="0"/>
              <w:jc w:val="center"/>
              <w:rPr>
                <w:b/>
                <w:i/>
              </w:rPr>
            </w:pPr>
            <w:r w:rsidRPr="00F750AE">
              <w:rPr>
                <w:b/>
              </w:rPr>
              <w:t>Кількість годин</w:t>
            </w:r>
            <w:r>
              <w:rPr>
                <w:b/>
              </w:rPr>
              <w:t xml:space="preserve"> </w:t>
            </w:r>
          </w:p>
        </w:tc>
      </w:tr>
      <w:tr w:rsidR="00B04CA1" w:rsidRPr="00F750AE" w:rsidTr="00412A8C">
        <w:trPr>
          <w:cantSplit/>
          <w:trHeight w:val="350"/>
        </w:trPr>
        <w:tc>
          <w:tcPr>
            <w:tcW w:w="2193" w:type="pct"/>
            <w:vMerge/>
          </w:tcPr>
          <w:p w:rsidR="00B04CA1" w:rsidRPr="00F750AE" w:rsidRDefault="00B04CA1" w:rsidP="00412A8C">
            <w:pPr>
              <w:widowControl w:val="0"/>
              <w:jc w:val="center"/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B04CA1" w:rsidRPr="00AE36B7" w:rsidRDefault="00B04CA1" w:rsidP="00412A8C">
            <w:pPr>
              <w:widowControl w:val="0"/>
              <w:jc w:val="center"/>
              <w:rPr>
                <w:b/>
              </w:rPr>
            </w:pPr>
            <w:r w:rsidRPr="00AE36B7">
              <w:rPr>
                <w:b/>
              </w:rPr>
              <w:t>разом</w:t>
            </w:r>
          </w:p>
        </w:tc>
        <w:tc>
          <w:tcPr>
            <w:tcW w:w="2321" w:type="pct"/>
            <w:gridSpan w:val="9"/>
            <w:shd w:val="clear" w:color="auto" w:fill="auto"/>
            <w:vAlign w:val="center"/>
          </w:tcPr>
          <w:p w:rsidR="00B04CA1" w:rsidRPr="00AE36B7" w:rsidRDefault="00B04CA1" w:rsidP="00412A8C">
            <w:pPr>
              <w:widowControl w:val="0"/>
              <w:jc w:val="center"/>
              <w:rPr>
                <w:b/>
              </w:rPr>
            </w:pPr>
            <w:r w:rsidRPr="00AE36B7">
              <w:rPr>
                <w:b/>
              </w:rPr>
              <w:t>у тому числі</w:t>
            </w:r>
          </w:p>
        </w:tc>
      </w:tr>
      <w:tr w:rsidR="00B04CA1" w:rsidRPr="00F750AE" w:rsidTr="00412A8C">
        <w:trPr>
          <w:cantSplit/>
          <w:trHeight w:val="2256"/>
        </w:trPr>
        <w:tc>
          <w:tcPr>
            <w:tcW w:w="2193" w:type="pct"/>
            <w:vMerge/>
          </w:tcPr>
          <w:p w:rsidR="00B04CA1" w:rsidRPr="00F750AE" w:rsidRDefault="00B04CA1" w:rsidP="00412A8C">
            <w:pPr>
              <w:widowControl w:val="0"/>
              <w:jc w:val="center"/>
            </w:pPr>
          </w:p>
        </w:tc>
        <w:tc>
          <w:tcPr>
            <w:tcW w:w="486" w:type="pct"/>
            <w:shd w:val="clear" w:color="auto" w:fill="auto"/>
          </w:tcPr>
          <w:p w:rsidR="00B04CA1" w:rsidRPr="00AE36B7" w:rsidRDefault="00B04CA1" w:rsidP="00412A8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88" w:type="pct"/>
            <w:gridSpan w:val="2"/>
            <w:shd w:val="clear" w:color="auto" w:fill="auto"/>
            <w:textDirection w:val="btLr"/>
            <w:vAlign w:val="center"/>
          </w:tcPr>
          <w:p w:rsidR="00B04CA1" w:rsidRPr="00F835AF" w:rsidRDefault="00B04CA1" w:rsidP="00412A8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лекційні заняття</w:t>
            </w:r>
          </w:p>
        </w:tc>
        <w:tc>
          <w:tcPr>
            <w:tcW w:w="389" w:type="pct"/>
            <w:textDirection w:val="btLr"/>
            <w:vAlign w:val="center"/>
          </w:tcPr>
          <w:p w:rsidR="00B04CA1" w:rsidRPr="00F835AF" w:rsidRDefault="00B04CA1" w:rsidP="00412A8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835AF">
              <w:rPr>
                <w:b/>
                <w:sz w:val="22"/>
                <w:szCs w:val="22"/>
              </w:rPr>
              <w:t>практичні заняття</w:t>
            </w:r>
          </w:p>
        </w:tc>
        <w:tc>
          <w:tcPr>
            <w:tcW w:w="382" w:type="pct"/>
            <w:textDirection w:val="btLr"/>
            <w:vAlign w:val="center"/>
          </w:tcPr>
          <w:p w:rsidR="00B04CA1" w:rsidRPr="00F835AF" w:rsidRDefault="00B04CA1" w:rsidP="00412A8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835AF">
              <w:rPr>
                <w:b/>
                <w:sz w:val="22"/>
                <w:szCs w:val="22"/>
              </w:rPr>
              <w:t>семінарські заняття</w:t>
            </w:r>
          </w:p>
        </w:tc>
        <w:tc>
          <w:tcPr>
            <w:tcW w:w="396" w:type="pct"/>
            <w:gridSpan w:val="2"/>
            <w:shd w:val="clear" w:color="auto" w:fill="auto"/>
            <w:textDirection w:val="btLr"/>
            <w:vAlign w:val="center"/>
          </w:tcPr>
          <w:p w:rsidR="00B04CA1" w:rsidRPr="00F835AF" w:rsidRDefault="00B04CA1" w:rsidP="00412A8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835AF">
              <w:rPr>
                <w:b/>
                <w:sz w:val="22"/>
                <w:szCs w:val="22"/>
              </w:rPr>
              <w:t>лабораторні заняття</w:t>
            </w:r>
          </w:p>
        </w:tc>
        <w:tc>
          <w:tcPr>
            <w:tcW w:w="388" w:type="pct"/>
            <w:shd w:val="clear" w:color="auto" w:fill="auto"/>
            <w:textDirection w:val="btLr"/>
            <w:vAlign w:val="center"/>
          </w:tcPr>
          <w:p w:rsidR="00B04CA1" w:rsidRPr="00F835AF" w:rsidRDefault="00B04CA1" w:rsidP="00412A8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835AF">
              <w:rPr>
                <w:b/>
                <w:sz w:val="22"/>
                <w:szCs w:val="22"/>
              </w:rPr>
              <w:t>самостійна робота</w:t>
            </w:r>
          </w:p>
        </w:tc>
        <w:tc>
          <w:tcPr>
            <w:tcW w:w="378" w:type="pct"/>
            <w:gridSpan w:val="2"/>
            <w:textDirection w:val="btLr"/>
            <w:vAlign w:val="center"/>
          </w:tcPr>
          <w:p w:rsidR="00B04CA1" w:rsidRPr="00F835AF" w:rsidRDefault="00B04CA1" w:rsidP="00412A8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835AF">
              <w:rPr>
                <w:b/>
                <w:sz w:val="22"/>
                <w:szCs w:val="22"/>
              </w:rPr>
              <w:t>індивідуальна робота</w:t>
            </w:r>
          </w:p>
        </w:tc>
      </w:tr>
      <w:tr w:rsidR="00B04CA1" w:rsidRPr="00F750AE" w:rsidTr="00412A8C">
        <w:trPr>
          <w:cantSplit/>
          <w:trHeight w:val="425"/>
        </w:trPr>
        <w:tc>
          <w:tcPr>
            <w:tcW w:w="5000" w:type="pct"/>
            <w:gridSpan w:val="11"/>
            <w:vAlign w:val="center"/>
          </w:tcPr>
          <w:p w:rsidR="00B04CA1" w:rsidRPr="00DB4900" w:rsidRDefault="00B04CA1" w:rsidP="00B04CA1">
            <w:pPr>
              <w:jc w:val="both"/>
              <w:rPr>
                <w:lang w:val="pl-PL"/>
              </w:rPr>
            </w:pPr>
            <w:r w:rsidRPr="007F587B">
              <w:t xml:space="preserve">Змістовий модуль </w:t>
            </w:r>
            <w:r w:rsidRPr="007F587B">
              <w:rPr>
                <w:bCs/>
              </w:rPr>
              <w:t>1</w:t>
            </w:r>
            <w:r w:rsidRPr="007F587B">
              <w:t xml:space="preserve">. </w:t>
            </w:r>
            <w:r w:rsidR="00DB4900">
              <w:rPr>
                <w:lang w:val="pl-PL"/>
              </w:rPr>
              <w:t xml:space="preserve"> Podstawy fonetyki języka polskiego</w:t>
            </w:r>
          </w:p>
        </w:tc>
      </w:tr>
      <w:tr w:rsidR="00B04CA1" w:rsidRPr="00F750AE" w:rsidTr="00B04CA1">
        <w:trPr>
          <w:trHeight w:val="352"/>
        </w:trPr>
        <w:tc>
          <w:tcPr>
            <w:tcW w:w="2193" w:type="pct"/>
            <w:vAlign w:val="center"/>
          </w:tcPr>
          <w:p w:rsidR="00B04CA1" w:rsidRPr="005560E4" w:rsidRDefault="00B04CA1" w:rsidP="00B04CA1">
            <w:pPr>
              <w:widowControl w:val="0"/>
            </w:pPr>
            <w:r w:rsidRPr="005560E4">
              <w:rPr>
                <w:bCs/>
              </w:rPr>
              <w:t xml:space="preserve">Тема 1.  </w:t>
            </w:r>
            <w:r w:rsidRPr="005560E4">
              <w:rPr>
                <w:lang w:val="pl-PL"/>
              </w:rPr>
              <w:t>System graficzny języka polskiego. Wieloznaki i diakryty. Alfabet.</w:t>
            </w:r>
            <w:r w:rsidRPr="005560E4">
              <w:t xml:space="preserve"> </w:t>
            </w:r>
            <w:r w:rsidRPr="005560E4">
              <w:rPr>
                <w:lang w:val="pl-PL"/>
              </w:rPr>
              <w:t>Terminologia.</w:t>
            </w:r>
          </w:p>
        </w:tc>
        <w:tc>
          <w:tcPr>
            <w:tcW w:w="486" w:type="pct"/>
          </w:tcPr>
          <w:p w:rsidR="00B04CA1" w:rsidRPr="00F750AE" w:rsidRDefault="00B04CA1" w:rsidP="00412A8C">
            <w:pPr>
              <w:widowControl w:val="0"/>
            </w:pPr>
          </w:p>
        </w:tc>
        <w:tc>
          <w:tcPr>
            <w:tcW w:w="383" w:type="pct"/>
            <w:shd w:val="clear" w:color="auto" w:fill="auto"/>
          </w:tcPr>
          <w:p w:rsidR="00B04CA1" w:rsidRPr="00B04CA1" w:rsidRDefault="00B04CA1" w:rsidP="00412A8C">
            <w:pPr>
              <w:widowControl w:val="0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04CA1" w:rsidRPr="00F750AE" w:rsidRDefault="00B04CA1" w:rsidP="00412A8C">
            <w:pPr>
              <w:widowControl w:val="0"/>
            </w:pPr>
            <w:r>
              <w:t>2</w:t>
            </w:r>
          </w:p>
        </w:tc>
        <w:tc>
          <w:tcPr>
            <w:tcW w:w="388" w:type="pct"/>
            <w:gridSpan w:val="2"/>
          </w:tcPr>
          <w:p w:rsidR="00B04CA1" w:rsidRPr="00F750AE" w:rsidRDefault="00B04CA1" w:rsidP="00412A8C">
            <w:pPr>
              <w:widowControl w:val="0"/>
            </w:pPr>
          </w:p>
        </w:tc>
        <w:tc>
          <w:tcPr>
            <w:tcW w:w="390" w:type="pct"/>
          </w:tcPr>
          <w:p w:rsidR="00B04CA1" w:rsidRPr="00F750AE" w:rsidRDefault="00B04CA1" w:rsidP="00412A8C">
            <w:pPr>
              <w:widowControl w:val="0"/>
            </w:pPr>
          </w:p>
        </w:tc>
        <w:tc>
          <w:tcPr>
            <w:tcW w:w="402" w:type="pct"/>
            <w:gridSpan w:val="2"/>
          </w:tcPr>
          <w:p w:rsidR="00B04CA1" w:rsidRPr="00F71CBC" w:rsidRDefault="00F71CBC" w:rsidP="00412A8C">
            <w:pPr>
              <w:widowControl w:val="0"/>
            </w:pPr>
            <w:r>
              <w:t>4</w:t>
            </w:r>
          </w:p>
        </w:tc>
        <w:tc>
          <w:tcPr>
            <w:tcW w:w="364" w:type="pct"/>
          </w:tcPr>
          <w:p w:rsidR="00B04CA1" w:rsidRPr="00F750AE" w:rsidRDefault="00B04CA1" w:rsidP="00412A8C">
            <w:pPr>
              <w:widowControl w:val="0"/>
            </w:pPr>
          </w:p>
        </w:tc>
      </w:tr>
      <w:tr w:rsidR="00B04CA1" w:rsidRPr="00F750AE" w:rsidTr="00B04CA1">
        <w:trPr>
          <w:trHeight w:val="347"/>
        </w:trPr>
        <w:tc>
          <w:tcPr>
            <w:tcW w:w="2193" w:type="pct"/>
            <w:vAlign w:val="center"/>
          </w:tcPr>
          <w:p w:rsidR="00B04CA1" w:rsidRPr="005560E4" w:rsidRDefault="00B04CA1" w:rsidP="00B04CA1">
            <w:pPr>
              <w:widowControl w:val="0"/>
            </w:pPr>
            <w:r w:rsidRPr="005560E4">
              <w:rPr>
                <w:bCs/>
              </w:rPr>
              <w:t>Тема 2.</w:t>
            </w:r>
            <w:r w:rsidRPr="005560E4">
              <w:t xml:space="preserve"> </w:t>
            </w:r>
            <w:r w:rsidRPr="005560E4">
              <w:rPr>
                <w:lang w:val="pl-PL"/>
              </w:rPr>
              <w:t>Samog</w:t>
            </w:r>
            <w:r w:rsidRPr="005560E4">
              <w:t>ł</w:t>
            </w:r>
            <w:r w:rsidRPr="005560E4">
              <w:rPr>
                <w:lang w:val="pl-PL"/>
              </w:rPr>
              <w:t>oski</w:t>
            </w:r>
            <w:r w:rsidRPr="005560E4">
              <w:t xml:space="preserve"> </w:t>
            </w:r>
            <w:r w:rsidRPr="005560E4">
              <w:rPr>
                <w:lang w:val="pl-PL"/>
              </w:rPr>
              <w:t>ustne:</w:t>
            </w:r>
            <w:r w:rsidRPr="005560E4">
              <w:t xml:space="preserve"> </w:t>
            </w:r>
            <w:r w:rsidRPr="005560E4">
              <w:rPr>
                <w:lang w:val="pl-PL"/>
              </w:rPr>
              <w:t>a</w:t>
            </w:r>
            <w:r w:rsidRPr="005560E4">
              <w:t xml:space="preserve">, </w:t>
            </w:r>
            <w:r w:rsidRPr="005560E4">
              <w:rPr>
                <w:lang w:val="pl-PL"/>
              </w:rPr>
              <w:t>u</w:t>
            </w:r>
            <w:r w:rsidRPr="005560E4">
              <w:t xml:space="preserve">, </w:t>
            </w:r>
            <w:r w:rsidRPr="005560E4">
              <w:rPr>
                <w:lang w:val="pl-PL"/>
              </w:rPr>
              <w:t>e</w:t>
            </w:r>
            <w:r w:rsidRPr="005560E4">
              <w:t xml:space="preserve">, </w:t>
            </w:r>
            <w:r w:rsidRPr="005560E4">
              <w:rPr>
                <w:lang w:val="pl-PL"/>
              </w:rPr>
              <w:t>o, y, i;</w:t>
            </w:r>
            <w:r w:rsidRPr="005560E4">
              <w:t xml:space="preserve"> </w:t>
            </w:r>
            <w:r w:rsidRPr="005560E4">
              <w:rPr>
                <w:lang w:val="pl-PL"/>
              </w:rPr>
              <w:t xml:space="preserve">nosowe: ą, ę </w:t>
            </w:r>
          </w:p>
        </w:tc>
        <w:tc>
          <w:tcPr>
            <w:tcW w:w="486" w:type="pct"/>
          </w:tcPr>
          <w:p w:rsidR="00B04CA1" w:rsidRPr="00F750AE" w:rsidRDefault="00B04CA1" w:rsidP="00412A8C">
            <w:pPr>
              <w:widowControl w:val="0"/>
            </w:pPr>
          </w:p>
        </w:tc>
        <w:tc>
          <w:tcPr>
            <w:tcW w:w="383" w:type="pct"/>
            <w:shd w:val="clear" w:color="auto" w:fill="auto"/>
          </w:tcPr>
          <w:p w:rsidR="00B04CA1" w:rsidRPr="00F750AE" w:rsidRDefault="00B04CA1" w:rsidP="00412A8C">
            <w:pPr>
              <w:widowControl w:val="0"/>
            </w:pPr>
          </w:p>
        </w:tc>
        <w:tc>
          <w:tcPr>
            <w:tcW w:w="394" w:type="pct"/>
            <w:gridSpan w:val="2"/>
            <w:shd w:val="clear" w:color="auto" w:fill="auto"/>
          </w:tcPr>
          <w:p w:rsidR="00B04CA1" w:rsidRPr="00F750AE" w:rsidRDefault="00B04CA1" w:rsidP="00412A8C">
            <w:pPr>
              <w:widowControl w:val="0"/>
            </w:pPr>
            <w:r>
              <w:t>2</w:t>
            </w:r>
          </w:p>
        </w:tc>
        <w:tc>
          <w:tcPr>
            <w:tcW w:w="388" w:type="pct"/>
            <w:gridSpan w:val="2"/>
          </w:tcPr>
          <w:p w:rsidR="00B04CA1" w:rsidRPr="00F750AE" w:rsidRDefault="00B04CA1" w:rsidP="00412A8C">
            <w:pPr>
              <w:widowControl w:val="0"/>
            </w:pPr>
          </w:p>
        </w:tc>
        <w:tc>
          <w:tcPr>
            <w:tcW w:w="390" w:type="pct"/>
          </w:tcPr>
          <w:p w:rsidR="00B04CA1" w:rsidRPr="00F750AE" w:rsidRDefault="00B04CA1" w:rsidP="00412A8C">
            <w:pPr>
              <w:widowControl w:val="0"/>
            </w:pPr>
          </w:p>
        </w:tc>
        <w:tc>
          <w:tcPr>
            <w:tcW w:w="402" w:type="pct"/>
            <w:gridSpan w:val="2"/>
          </w:tcPr>
          <w:p w:rsidR="00B04CA1" w:rsidRPr="00F71CBC" w:rsidRDefault="00F71CBC" w:rsidP="00412A8C">
            <w:pPr>
              <w:widowControl w:val="0"/>
            </w:pPr>
            <w:r>
              <w:t>2</w:t>
            </w:r>
          </w:p>
        </w:tc>
        <w:tc>
          <w:tcPr>
            <w:tcW w:w="364" w:type="pct"/>
          </w:tcPr>
          <w:p w:rsidR="00B04CA1" w:rsidRPr="00F750AE" w:rsidRDefault="00B04CA1" w:rsidP="00412A8C">
            <w:pPr>
              <w:widowControl w:val="0"/>
            </w:pPr>
          </w:p>
        </w:tc>
      </w:tr>
      <w:tr w:rsidR="00B04CA1" w:rsidRPr="00F750AE" w:rsidTr="00B04CA1">
        <w:trPr>
          <w:trHeight w:val="347"/>
        </w:trPr>
        <w:tc>
          <w:tcPr>
            <w:tcW w:w="2193" w:type="pct"/>
            <w:vAlign w:val="center"/>
          </w:tcPr>
          <w:p w:rsidR="00B04CA1" w:rsidRPr="005560E4" w:rsidRDefault="00B04CA1" w:rsidP="00B04CA1">
            <w:pPr>
              <w:widowControl w:val="0"/>
              <w:rPr>
                <w:bCs/>
              </w:rPr>
            </w:pPr>
            <w:r w:rsidRPr="005560E4">
              <w:rPr>
                <w:bCs/>
              </w:rPr>
              <w:t>Тема 3.</w:t>
            </w:r>
            <w:r w:rsidRPr="005560E4">
              <w:t xml:space="preserve"> </w:t>
            </w:r>
            <w:r w:rsidRPr="005560E4">
              <w:rPr>
                <w:lang w:val="pl-PL"/>
              </w:rPr>
              <w:t>Spółgłoski; d</w:t>
            </w:r>
            <w:r w:rsidRPr="005560E4">
              <w:t>ź</w:t>
            </w:r>
            <w:r w:rsidRPr="005560E4">
              <w:rPr>
                <w:lang w:val="pl-PL"/>
              </w:rPr>
              <w:t>wi</w:t>
            </w:r>
            <w:r w:rsidRPr="005560E4">
              <w:t>ę</w:t>
            </w:r>
            <w:r w:rsidRPr="005560E4">
              <w:rPr>
                <w:lang w:val="pl-PL"/>
              </w:rPr>
              <w:t>k</w:t>
            </w:r>
            <w:r w:rsidRPr="005560E4">
              <w:t xml:space="preserve"> </w:t>
            </w:r>
            <w:r w:rsidRPr="005560E4">
              <w:rPr>
                <w:lang w:val="pl-PL"/>
              </w:rPr>
              <w:t>j</w:t>
            </w:r>
            <w:r w:rsidRPr="005560E4">
              <w:t>.</w:t>
            </w:r>
          </w:p>
        </w:tc>
        <w:tc>
          <w:tcPr>
            <w:tcW w:w="486" w:type="pct"/>
          </w:tcPr>
          <w:p w:rsidR="00B04CA1" w:rsidRPr="00F750AE" w:rsidRDefault="00B04CA1" w:rsidP="00412A8C">
            <w:pPr>
              <w:widowControl w:val="0"/>
            </w:pPr>
          </w:p>
        </w:tc>
        <w:tc>
          <w:tcPr>
            <w:tcW w:w="383" w:type="pct"/>
            <w:shd w:val="clear" w:color="auto" w:fill="auto"/>
          </w:tcPr>
          <w:p w:rsidR="00B04CA1" w:rsidRPr="00F750AE" w:rsidRDefault="00B04CA1" w:rsidP="00412A8C">
            <w:pPr>
              <w:widowControl w:val="0"/>
            </w:pPr>
          </w:p>
        </w:tc>
        <w:tc>
          <w:tcPr>
            <w:tcW w:w="394" w:type="pct"/>
            <w:gridSpan w:val="2"/>
            <w:shd w:val="clear" w:color="auto" w:fill="auto"/>
          </w:tcPr>
          <w:p w:rsidR="00B04CA1" w:rsidRPr="00F750AE" w:rsidRDefault="00B04CA1" w:rsidP="00412A8C">
            <w:pPr>
              <w:widowControl w:val="0"/>
            </w:pPr>
            <w:r>
              <w:t>4</w:t>
            </w:r>
          </w:p>
        </w:tc>
        <w:tc>
          <w:tcPr>
            <w:tcW w:w="388" w:type="pct"/>
            <w:gridSpan w:val="2"/>
          </w:tcPr>
          <w:p w:rsidR="00B04CA1" w:rsidRPr="00F750AE" w:rsidRDefault="00B04CA1" w:rsidP="00412A8C">
            <w:pPr>
              <w:widowControl w:val="0"/>
            </w:pPr>
          </w:p>
        </w:tc>
        <w:tc>
          <w:tcPr>
            <w:tcW w:w="390" w:type="pct"/>
          </w:tcPr>
          <w:p w:rsidR="00B04CA1" w:rsidRPr="00F750AE" w:rsidRDefault="00B04CA1" w:rsidP="00412A8C">
            <w:pPr>
              <w:widowControl w:val="0"/>
            </w:pPr>
          </w:p>
        </w:tc>
        <w:tc>
          <w:tcPr>
            <w:tcW w:w="402" w:type="pct"/>
            <w:gridSpan w:val="2"/>
          </w:tcPr>
          <w:p w:rsidR="00B04CA1" w:rsidRPr="00F71CBC" w:rsidRDefault="00F71CBC" w:rsidP="00412A8C">
            <w:pPr>
              <w:widowControl w:val="0"/>
            </w:pPr>
            <w:r>
              <w:t>4</w:t>
            </w:r>
          </w:p>
        </w:tc>
        <w:tc>
          <w:tcPr>
            <w:tcW w:w="364" w:type="pct"/>
          </w:tcPr>
          <w:p w:rsidR="00B04CA1" w:rsidRPr="00F750AE" w:rsidRDefault="00B04CA1" w:rsidP="00412A8C">
            <w:pPr>
              <w:widowControl w:val="0"/>
            </w:pPr>
          </w:p>
        </w:tc>
      </w:tr>
      <w:tr w:rsidR="00B04CA1" w:rsidRPr="00F750AE" w:rsidTr="00B04CA1">
        <w:trPr>
          <w:trHeight w:val="347"/>
        </w:trPr>
        <w:tc>
          <w:tcPr>
            <w:tcW w:w="2193" w:type="pct"/>
            <w:vAlign w:val="center"/>
          </w:tcPr>
          <w:p w:rsidR="00B04CA1" w:rsidRPr="005560E4" w:rsidRDefault="00B04CA1" w:rsidP="00B04CA1">
            <w:pPr>
              <w:widowControl w:val="0"/>
              <w:rPr>
                <w:bCs/>
              </w:rPr>
            </w:pPr>
            <w:r w:rsidRPr="005560E4">
              <w:rPr>
                <w:bCs/>
              </w:rPr>
              <w:t>Тема 4.</w:t>
            </w:r>
            <w:r w:rsidRPr="005560E4">
              <w:t xml:space="preserve"> </w:t>
            </w:r>
            <w:r w:rsidRPr="005560E4">
              <w:rPr>
                <w:lang w:val="pl-PL"/>
              </w:rPr>
              <w:t>Dyftongi</w:t>
            </w:r>
            <w:r w:rsidRPr="005560E4">
              <w:t xml:space="preserve"> </w:t>
            </w:r>
            <w:r w:rsidRPr="005560E4">
              <w:rPr>
                <w:lang w:val="pl-PL"/>
              </w:rPr>
              <w:t>au</w:t>
            </w:r>
            <w:r w:rsidRPr="005560E4">
              <w:t xml:space="preserve">, </w:t>
            </w:r>
            <w:r w:rsidRPr="005560E4">
              <w:rPr>
                <w:lang w:val="pl-PL"/>
              </w:rPr>
              <w:t>eu</w:t>
            </w:r>
            <w:r w:rsidRPr="005560E4">
              <w:t xml:space="preserve">. </w:t>
            </w:r>
            <w:r w:rsidRPr="005560E4">
              <w:rPr>
                <w:lang w:val="pl-PL"/>
              </w:rPr>
              <w:t>Sąsiadujące samogłoski i spółgłoski.</w:t>
            </w:r>
          </w:p>
        </w:tc>
        <w:tc>
          <w:tcPr>
            <w:tcW w:w="486" w:type="pct"/>
          </w:tcPr>
          <w:p w:rsidR="00B04CA1" w:rsidRPr="00F750AE" w:rsidRDefault="00B04CA1" w:rsidP="00412A8C">
            <w:pPr>
              <w:widowControl w:val="0"/>
            </w:pPr>
          </w:p>
        </w:tc>
        <w:tc>
          <w:tcPr>
            <w:tcW w:w="383" w:type="pct"/>
            <w:shd w:val="clear" w:color="auto" w:fill="auto"/>
          </w:tcPr>
          <w:p w:rsidR="00B04CA1" w:rsidRPr="00F750AE" w:rsidRDefault="00B04CA1" w:rsidP="00412A8C">
            <w:pPr>
              <w:widowControl w:val="0"/>
            </w:pPr>
          </w:p>
        </w:tc>
        <w:tc>
          <w:tcPr>
            <w:tcW w:w="394" w:type="pct"/>
            <w:gridSpan w:val="2"/>
            <w:shd w:val="clear" w:color="auto" w:fill="auto"/>
          </w:tcPr>
          <w:p w:rsidR="00B04CA1" w:rsidRPr="005560E4" w:rsidRDefault="005560E4" w:rsidP="00412A8C">
            <w:pPr>
              <w:widowControl w:val="0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88" w:type="pct"/>
            <w:gridSpan w:val="2"/>
          </w:tcPr>
          <w:p w:rsidR="00B04CA1" w:rsidRPr="00F750AE" w:rsidRDefault="00B04CA1" w:rsidP="00412A8C">
            <w:pPr>
              <w:widowControl w:val="0"/>
            </w:pPr>
          </w:p>
        </w:tc>
        <w:tc>
          <w:tcPr>
            <w:tcW w:w="390" w:type="pct"/>
          </w:tcPr>
          <w:p w:rsidR="00B04CA1" w:rsidRPr="00F750AE" w:rsidRDefault="00B04CA1" w:rsidP="00412A8C">
            <w:pPr>
              <w:widowControl w:val="0"/>
            </w:pPr>
          </w:p>
        </w:tc>
        <w:tc>
          <w:tcPr>
            <w:tcW w:w="402" w:type="pct"/>
            <w:gridSpan w:val="2"/>
          </w:tcPr>
          <w:p w:rsidR="00B04CA1" w:rsidRPr="00F71CBC" w:rsidRDefault="00F71CBC" w:rsidP="00412A8C">
            <w:pPr>
              <w:widowControl w:val="0"/>
            </w:pPr>
            <w:r>
              <w:t>2</w:t>
            </w:r>
          </w:p>
        </w:tc>
        <w:tc>
          <w:tcPr>
            <w:tcW w:w="364" w:type="pct"/>
          </w:tcPr>
          <w:p w:rsidR="00B04CA1" w:rsidRPr="00F750AE" w:rsidRDefault="00B04CA1" w:rsidP="00412A8C">
            <w:pPr>
              <w:widowControl w:val="0"/>
            </w:pPr>
          </w:p>
        </w:tc>
      </w:tr>
      <w:tr w:rsidR="00B04CA1" w:rsidRPr="00F750AE" w:rsidTr="00B04CA1">
        <w:trPr>
          <w:trHeight w:val="347"/>
        </w:trPr>
        <w:tc>
          <w:tcPr>
            <w:tcW w:w="2193" w:type="pct"/>
            <w:vAlign w:val="center"/>
          </w:tcPr>
          <w:p w:rsidR="00B04CA1" w:rsidRPr="009D7AC3" w:rsidRDefault="00B04CA1" w:rsidP="009D7AC3">
            <w:pPr>
              <w:jc w:val="both"/>
              <w:rPr>
                <w:lang w:val="pl-PL"/>
              </w:rPr>
            </w:pPr>
            <w:r w:rsidRPr="005560E4">
              <w:rPr>
                <w:bCs/>
              </w:rPr>
              <w:t>Тема 5.</w:t>
            </w:r>
            <w:r w:rsidRPr="005560E4">
              <w:t xml:space="preserve"> </w:t>
            </w:r>
            <w:r w:rsidR="009D7AC3">
              <w:rPr>
                <w:lang w:val="pl-PL"/>
              </w:rPr>
              <w:t>Aparat artykulacyjny. Matody eksperymentalne w fonetyce</w:t>
            </w:r>
          </w:p>
        </w:tc>
        <w:tc>
          <w:tcPr>
            <w:tcW w:w="486" w:type="pct"/>
          </w:tcPr>
          <w:p w:rsidR="00B04CA1" w:rsidRPr="00F750AE" w:rsidRDefault="00B04CA1" w:rsidP="00412A8C">
            <w:pPr>
              <w:widowControl w:val="0"/>
            </w:pPr>
          </w:p>
        </w:tc>
        <w:tc>
          <w:tcPr>
            <w:tcW w:w="383" w:type="pct"/>
            <w:shd w:val="clear" w:color="auto" w:fill="auto"/>
          </w:tcPr>
          <w:p w:rsidR="00B04CA1" w:rsidRPr="00F750AE" w:rsidRDefault="00B04CA1" w:rsidP="00412A8C">
            <w:pPr>
              <w:widowControl w:val="0"/>
            </w:pPr>
            <w:r>
              <w:t>2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04CA1" w:rsidRPr="005560E4" w:rsidRDefault="005560E4" w:rsidP="00412A8C">
            <w:pPr>
              <w:widowControl w:val="0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88" w:type="pct"/>
            <w:gridSpan w:val="2"/>
          </w:tcPr>
          <w:p w:rsidR="00B04CA1" w:rsidRPr="00F750AE" w:rsidRDefault="00B04CA1" w:rsidP="00412A8C">
            <w:pPr>
              <w:widowControl w:val="0"/>
            </w:pPr>
          </w:p>
        </w:tc>
        <w:tc>
          <w:tcPr>
            <w:tcW w:w="390" w:type="pct"/>
          </w:tcPr>
          <w:p w:rsidR="00B04CA1" w:rsidRPr="00F750AE" w:rsidRDefault="00B04CA1" w:rsidP="00412A8C">
            <w:pPr>
              <w:widowControl w:val="0"/>
            </w:pPr>
          </w:p>
        </w:tc>
        <w:tc>
          <w:tcPr>
            <w:tcW w:w="402" w:type="pct"/>
            <w:gridSpan w:val="2"/>
          </w:tcPr>
          <w:p w:rsidR="00B04CA1" w:rsidRPr="00F71CBC" w:rsidRDefault="00F71CBC" w:rsidP="00412A8C">
            <w:pPr>
              <w:widowControl w:val="0"/>
            </w:pPr>
            <w:r>
              <w:t>4</w:t>
            </w:r>
          </w:p>
        </w:tc>
        <w:tc>
          <w:tcPr>
            <w:tcW w:w="364" w:type="pct"/>
          </w:tcPr>
          <w:p w:rsidR="00B04CA1" w:rsidRPr="00F750AE" w:rsidRDefault="00B04CA1" w:rsidP="00412A8C">
            <w:pPr>
              <w:widowControl w:val="0"/>
            </w:pPr>
          </w:p>
        </w:tc>
      </w:tr>
      <w:tr w:rsidR="00B04CA1" w:rsidRPr="00F750AE" w:rsidTr="00B04CA1">
        <w:trPr>
          <w:trHeight w:val="347"/>
        </w:trPr>
        <w:tc>
          <w:tcPr>
            <w:tcW w:w="2193" w:type="pct"/>
            <w:vAlign w:val="center"/>
          </w:tcPr>
          <w:p w:rsidR="00B04CA1" w:rsidRPr="005560E4" w:rsidRDefault="00B04CA1" w:rsidP="009D7AC3">
            <w:pPr>
              <w:widowControl w:val="0"/>
              <w:rPr>
                <w:bCs/>
              </w:rPr>
            </w:pPr>
            <w:r w:rsidRPr="005560E4">
              <w:rPr>
                <w:bCs/>
              </w:rPr>
              <w:t>Тема 6.</w:t>
            </w:r>
            <w:r w:rsidRPr="005560E4">
              <w:rPr>
                <w:lang w:val="pl-PL"/>
              </w:rPr>
              <w:t xml:space="preserve"> </w:t>
            </w:r>
            <w:r w:rsidR="009D7AC3">
              <w:rPr>
                <w:lang w:val="pl-PL"/>
              </w:rPr>
              <w:t>System samogłosek polskich</w:t>
            </w:r>
            <w:r w:rsidRPr="005560E4">
              <w:rPr>
                <w:lang w:val="pl-PL"/>
              </w:rPr>
              <w:t>.</w:t>
            </w:r>
          </w:p>
        </w:tc>
        <w:tc>
          <w:tcPr>
            <w:tcW w:w="486" w:type="pct"/>
          </w:tcPr>
          <w:p w:rsidR="00B04CA1" w:rsidRPr="00F750AE" w:rsidRDefault="00B04CA1" w:rsidP="00412A8C">
            <w:pPr>
              <w:widowControl w:val="0"/>
            </w:pPr>
          </w:p>
        </w:tc>
        <w:tc>
          <w:tcPr>
            <w:tcW w:w="383" w:type="pct"/>
            <w:shd w:val="clear" w:color="auto" w:fill="auto"/>
          </w:tcPr>
          <w:p w:rsidR="00B04CA1" w:rsidRPr="00F750AE" w:rsidRDefault="00B04CA1" w:rsidP="00412A8C">
            <w:pPr>
              <w:widowControl w:val="0"/>
            </w:pPr>
            <w:r>
              <w:t>2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04CA1" w:rsidRPr="00F750AE" w:rsidRDefault="00B04CA1" w:rsidP="00412A8C">
            <w:pPr>
              <w:widowControl w:val="0"/>
            </w:pPr>
            <w:r>
              <w:t>2</w:t>
            </w:r>
          </w:p>
        </w:tc>
        <w:tc>
          <w:tcPr>
            <w:tcW w:w="388" w:type="pct"/>
            <w:gridSpan w:val="2"/>
          </w:tcPr>
          <w:p w:rsidR="00B04CA1" w:rsidRPr="00F750AE" w:rsidRDefault="00B04CA1" w:rsidP="00412A8C">
            <w:pPr>
              <w:widowControl w:val="0"/>
            </w:pPr>
          </w:p>
        </w:tc>
        <w:tc>
          <w:tcPr>
            <w:tcW w:w="390" w:type="pct"/>
          </w:tcPr>
          <w:p w:rsidR="00B04CA1" w:rsidRPr="00F750AE" w:rsidRDefault="00B04CA1" w:rsidP="00412A8C">
            <w:pPr>
              <w:widowControl w:val="0"/>
            </w:pPr>
          </w:p>
        </w:tc>
        <w:tc>
          <w:tcPr>
            <w:tcW w:w="402" w:type="pct"/>
            <w:gridSpan w:val="2"/>
          </w:tcPr>
          <w:p w:rsidR="00B04CA1" w:rsidRPr="00F71CBC" w:rsidRDefault="00F71CBC" w:rsidP="00412A8C">
            <w:pPr>
              <w:widowControl w:val="0"/>
            </w:pPr>
            <w:r>
              <w:t>4</w:t>
            </w:r>
          </w:p>
        </w:tc>
        <w:tc>
          <w:tcPr>
            <w:tcW w:w="364" w:type="pct"/>
          </w:tcPr>
          <w:p w:rsidR="00B04CA1" w:rsidRPr="00F750AE" w:rsidRDefault="00B04CA1" w:rsidP="00412A8C">
            <w:pPr>
              <w:widowControl w:val="0"/>
            </w:pPr>
          </w:p>
        </w:tc>
      </w:tr>
      <w:tr w:rsidR="00B04CA1" w:rsidRPr="00F750AE" w:rsidTr="00B04CA1">
        <w:trPr>
          <w:trHeight w:val="347"/>
        </w:trPr>
        <w:tc>
          <w:tcPr>
            <w:tcW w:w="2193" w:type="pct"/>
            <w:vAlign w:val="center"/>
          </w:tcPr>
          <w:p w:rsidR="00B04CA1" w:rsidRPr="005560E4" w:rsidRDefault="00B04CA1" w:rsidP="009D7AC3">
            <w:pPr>
              <w:widowControl w:val="0"/>
              <w:rPr>
                <w:bCs/>
              </w:rPr>
            </w:pPr>
            <w:r w:rsidRPr="005560E4">
              <w:rPr>
                <w:bCs/>
              </w:rPr>
              <w:t>Тема 7.</w:t>
            </w:r>
            <w:r w:rsidRPr="005560E4">
              <w:t xml:space="preserve"> </w:t>
            </w:r>
            <w:r w:rsidR="009D7AC3">
              <w:rPr>
                <w:lang w:val="pl-PL"/>
              </w:rPr>
              <w:t>System spółgłosek polskich</w:t>
            </w:r>
            <w:r w:rsidR="009D7AC3" w:rsidRPr="005560E4">
              <w:rPr>
                <w:lang w:val="pl-PL"/>
              </w:rPr>
              <w:t>.</w:t>
            </w:r>
          </w:p>
        </w:tc>
        <w:tc>
          <w:tcPr>
            <w:tcW w:w="486" w:type="pct"/>
          </w:tcPr>
          <w:p w:rsidR="00B04CA1" w:rsidRPr="00F750AE" w:rsidRDefault="00B04CA1" w:rsidP="00412A8C">
            <w:pPr>
              <w:widowControl w:val="0"/>
            </w:pPr>
          </w:p>
        </w:tc>
        <w:tc>
          <w:tcPr>
            <w:tcW w:w="383" w:type="pct"/>
            <w:shd w:val="clear" w:color="auto" w:fill="auto"/>
          </w:tcPr>
          <w:p w:rsidR="00B04CA1" w:rsidRPr="005560E4" w:rsidRDefault="005560E4" w:rsidP="00412A8C">
            <w:pPr>
              <w:widowControl w:val="0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04CA1" w:rsidRPr="00F750AE" w:rsidRDefault="00B04CA1" w:rsidP="00412A8C">
            <w:pPr>
              <w:widowControl w:val="0"/>
            </w:pPr>
            <w:r>
              <w:t>2</w:t>
            </w:r>
          </w:p>
        </w:tc>
        <w:tc>
          <w:tcPr>
            <w:tcW w:w="388" w:type="pct"/>
            <w:gridSpan w:val="2"/>
          </w:tcPr>
          <w:p w:rsidR="00B04CA1" w:rsidRPr="00F750AE" w:rsidRDefault="00B04CA1" w:rsidP="00412A8C">
            <w:pPr>
              <w:widowControl w:val="0"/>
            </w:pPr>
          </w:p>
        </w:tc>
        <w:tc>
          <w:tcPr>
            <w:tcW w:w="390" w:type="pct"/>
          </w:tcPr>
          <w:p w:rsidR="00B04CA1" w:rsidRPr="00F750AE" w:rsidRDefault="00B04CA1" w:rsidP="00412A8C">
            <w:pPr>
              <w:widowControl w:val="0"/>
            </w:pPr>
          </w:p>
        </w:tc>
        <w:tc>
          <w:tcPr>
            <w:tcW w:w="402" w:type="pct"/>
            <w:gridSpan w:val="2"/>
          </w:tcPr>
          <w:p w:rsidR="00B04CA1" w:rsidRPr="00F71CBC" w:rsidRDefault="00F71CBC" w:rsidP="00412A8C">
            <w:pPr>
              <w:widowControl w:val="0"/>
            </w:pPr>
            <w:r>
              <w:t>4</w:t>
            </w:r>
          </w:p>
        </w:tc>
        <w:tc>
          <w:tcPr>
            <w:tcW w:w="364" w:type="pct"/>
          </w:tcPr>
          <w:p w:rsidR="00B04CA1" w:rsidRPr="00F750AE" w:rsidRDefault="00B04CA1" w:rsidP="00412A8C">
            <w:pPr>
              <w:widowControl w:val="0"/>
            </w:pPr>
          </w:p>
        </w:tc>
      </w:tr>
      <w:tr w:rsidR="00B04CA1" w:rsidRPr="00F750AE" w:rsidTr="00B04CA1">
        <w:trPr>
          <w:trHeight w:val="347"/>
        </w:trPr>
        <w:tc>
          <w:tcPr>
            <w:tcW w:w="2193" w:type="pct"/>
            <w:vAlign w:val="center"/>
          </w:tcPr>
          <w:p w:rsidR="00B04CA1" w:rsidRPr="005560E4" w:rsidRDefault="00B04CA1" w:rsidP="00B04CA1">
            <w:pPr>
              <w:widowControl w:val="0"/>
              <w:rPr>
                <w:bCs/>
              </w:rPr>
            </w:pPr>
            <w:r w:rsidRPr="005560E4">
              <w:rPr>
                <w:bCs/>
              </w:rPr>
              <w:t>Тема 8.</w:t>
            </w:r>
            <w:r w:rsidRPr="005560E4">
              <w:t xml:space="preserve"> </w:t>
            </w:r>
            <w:r w:rsidR="009D7AC3" w:rsidRPr="009D7AC3">
              <w:rPr>
                <w:bCs/>
                <w:lang w:val="pl-PL"/>
              </w:rPr>
              <w:t>Zależności między wymową i pismem</w:t>
            </w:r>
          </w:p>
        </w:tc>
        <w:tc>
          <w:tcPr>
            <w:tcW w:w="486" w:type="pct"/>
          </w:tcPr>
          <w:p w:rsidR="00B04CA1" w:rsidRPr="00F750AE" w:rsidRDefault="00B04CA1" w:rsidP="00412A8C">
            <w:pPr>
              <w:widowControl w:val="0"/>
            </w:pPr>
          </w:p>
        </w:tc>
        <w:tc>
          <w:tcPr>
            <w:tcW w:w="383" w:type="pct"/>
            <w:shd w:val="clear" w:color="auto" w:fill="auto"/>
          </w:tcPr>
          <w:p w:rsidR="00B04CA1" w:rsidRPr="005560E4" w:rsidRDefault="005560E4" w:rsidP="00412A8C">
            <w:pPr>
              <w:widowControl w:val="0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04CA1" w:rsidRPr="00F750AE" w:rsidRDefault="00E00CD3" w:rsidP="00412A8C">
            <w:pPr>
              <w:widowControl w:val="0"/>
            </w:pPr>
            <w:r>
              <w:t>4</w:t>
            </w:r>
          </w:p>
        </w:tc>
        <w:tc>
          <w:tcPr>
            <w:tcW w:w="388" w:type="pct"/>
            <w:gridSpan w:val="2"/>
          </w:tcPr>
          <w:p w:rsidR="00B04CA1" w:rsidRPr="00F750AE" w:rsidRDefault="00B04CA1" w:rsidP="00412A8C">
            <w:pPr>
              <w:widowControl w:val="0"/>
            </w:pPr>
          </w:p>
        </w:tc>
        <w:tc>
          <w:tcPr>
            <w:tcW w:w="390" w:type="pct"/>
          </w:tcPr>
          <w:p w:rsidR="00B04CA1" w:rsidRPr="00F750AE" w:rsidRDefault="00B04CA1" w:rsidP="00412A8C">
            <w:pPr>
              <w:widowControl w:val="0"/>
            </w:pPr>
          </w:p>
        </w:tc>
        <w:tc>
          <w:tcPr>
            <w:tcW w:w="402" w:type="pct"/>
            <w:gridSpan w:val="2"/>
          </w:tcPr>
          <w:p w:rsidR="00B04CA1" w:rsidRPr="00DB4900" w:rsidRDefault="00DB4900" w:rsidP="00412A8C">
            <w:pPr>
              <w:widowControl w:val="0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364" w:type="pct"/>
          </w:tcPr>
          <w:p w:rsidR="00B04CA1" w:rsidRPr="00F750AE" w:rsidRDefault="00B04CA1" w:rsidP="00412A8C">
            <w:pPr>
              <w:widowControl w:val="0"/>
            </w:pPr>
          </w:p>
        </w:tc>
      </w:tr>
      <w:tr w:rsidR="00B04CA1" w:rsidRPr="00F750AE" w:rsidTr="00B04CA1">
        <w:trPr>
          <w:trHeight w:val="347"/>
        </w:trPr>
        <w:tc>
          <w:tcPr>
            <w:tcW w:w="2193" w:type="pct"/>
            <w:vAlign w:val="center"/>
          </w:tcPr>
          <w:p w:rsidR="00B04CA1" w:rsidRPr="005560E4" w:rsidRDefault="00B04CA1" w:rsidP="00B04CA1">
            <w:pPr>
              <w:widowControl w:val="0"/>
            </w:pPr>
            <w:r w:rsidRPr="005560E4">
              <w:rPr>
                <w:bCs/>
              </w:rPr>
              <w:t>Тема 9.</w:t>
            </w:r>
            <w:r w:rsidRPr="005560E4">
              <w:rPr>
                <w:lang w:val="pl-PL"/>
              </w:rPr>
              <w:t xml:space="preserve"> </w:t>
            </w:r>
            <w:r w:rsidR="009D7AC3" w:rsidRPr="009D7AC3">
              <w:rPr>
                <w:bCs/>
                <w:lang w:val="pl-PL"/>
              </w:rPr>
              <w:t>Procesy fonetyczne w obrębie spółgłosek</w:t>
            </w:r>
          </w:p>
        </w:tc>
        <w:tc>
          <w:tcPr>
            <w:tcW w:w="486" w:type="pct"/>
          </w:tcPr>
          <w:p w:rsidR="00B04CA1" w:rsidRPr="00F750AE" w:rsidRDefault="00B04CA1" w:rsidP="00412A8C">
            <w:pPr>
              <w:widowControl w:val="0"/>
            </w:pPr>
          </w:p>
        </w:tc>
        <w:tc>
          <w:tcPr>
            <w:tcW w:w="383" w:type="pct"/>
            <w:shd w:val="clear" w:color="auto" w:fill="auto"/>
          </w:tcPr>
          <w:p w:rsidR="00B04CA1" w:rsidRPr="00F750AE" w:rsidRDefault="00B04CA1" w:rsidP="00412A8C">
            <w:pPr>
              <w:widowControl w:val="0"/>
            </w:pPr>
            <w:r>
              <w:t>2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04CA1" w:rsidRPr="00E00CD3" w:rsidRDefault="00E00CD3" w:rsidP="00412A8C">
            <w:pPr>
              <w:widowControl w:val="0"/>
            </w:pPr>
            <w:r>
              <w:t>4</w:t>
            </w:r>
          </w:p>
        </w:tc>
        <w:tc>
          <w:tcPr>
            <w:tcW w:w="388" w:type="pct"/>
            <w:gridSpan w:val="2"/>
          </w:tcPr>
          <w:p w:rsidR="00B04CA1" w:rsidRPr="00F750AE" w:rsidRDefault="00B04CA1" w:rsidP="00412A8C">
            <w:pPr>
              <w:widowControl w:val="0"/>
            </w:pPr>
          </w:p>
        </w:tc>
        <w:tc>
          <w:tcPr>
            <w:tcW w:w="390" w:type="pct"/>
          </w:tcPr>
          <w:p w:rsidR="00B04CA1" w:rsidRPr="00F750AE" w:rsidRDefault="00B04CA1" w:rsidP="00412A8C">
            <w:pPr>
              <w:widowControl w:val="0"/>
            </w:pPr>
          </w:p>
        </w:tc>
        <w:tc>
          <w:tcPr>
            <w:tcW w:w="402" w:type="pct"/>
            <w:gridSpan w:val="2"/>
          </w:tcPr>
          <w:p w:rsidR="00B04CA1" w:rsidRPr="00DB4900" w:rsidRDefault="00DB4900" w:rsidP="00412A8C">
            <w:pPr>
              <w:widowControl w:val="0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364" w:type="pct"/>
          </w:tcPr>
          <w:p w:rsidR="00B04CA1" w:rsidRPr="00F750AE" w:rsidRDefault="00B04CA1" w:rsidP="00412A8C">
            <w:pPr>
              <w:widowControl w:val="0"/>
            </w:pPr>
          </w:p>
        </w:tc>
      </w:tr>
      <w:tr w:rsidR="00B04CA1" w:rsidRPr="00F750AE" w:rsidTr="00B04CA1">
        <w:trPr>
          <w:trHeight w:val="347"/>
        </w:trPr>
        <w:tc>
          <w:tcPr>
            <w:tcW w:w="2193" w:type="pct"/>
            <w:vAlign w:val="center"/>
          </w:tcPr>
          <w:p w:rsidR="00B04CA1" w:rsidRPr="005560E4" w:rsidRDefault="00B04CA1" w:rsidP="00B04CA1">
            <w:pPr>
              <w:widowControl w:val="0"/>
              <w:rPr>
                <w:bCs/>
              </w:rPr>
            </w:pPr>
            <w:r w:rsidRPr="005560E4">
              <w:rPr>
                <w:bCs/>
              </w:rPr>
              <w:t>Тема 10.</w:t>
            </w:r>
            <w:r w:rsidRPr="005560E4">
              <w:t xml:space="preserve"> </w:t>
            </w:r>
            <w:r w:rsidR="009D7AC3" w:rsidRPr="009D7AC3">
              <w:rPr>
                <w:lang w:val="pl-PL"/>
              </w:rPr>
              <w:t>Akcent w języku polskim.</w:t>
            </w:r>
            <w:r w:rsidR="009D7AC3" w:rsidRPr="009D7AC3">
              <w:rPr>
                <w:lang w:val="pl-PL"/>
              </w:rPr>
              <w:br/>
              <w:t>Intonacja</w:t>
            </w:r>
          </w:p>
        </w:tc>
        <w:tc>
          <w:tcPr>
            <w:tcW w:w="486" w:type="pct"/>
          </w:tcPr>
          <w:p w:rsidR="00B04CA1" w:rsidRPr="00F750AE" w:rsidRDefault="00B04CA1" w:rsidP="00B04CA1">
            <w:pPr>
              <w:widowControl w:val="0"/>
            </w:pPr>
          </w:p>
        </w:tc>
        <w:tc>
          <w:tcPr>
            <w:tcW w:w="383" w:type="pct"/>
            <w:shd w:val="clear" w:color="auto" w:fill="auto"/>
          </w:tcPr>
          <w:p w:rsidR="00B04CA1" w:rsidRPr="005560E4" w:rsidRDefault="005560E4" w:rsidP="00B04CA1">
            <w:pPr>
              <w:widowControl w:val="0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04CA1" w:rsidRPr="00E00CD3" w:rsidRDefault="00E00CD3" w:rsidP="00B04CA1">
            <w:pPr>
              <w:widowControl w:val="0"/>
            </w:pPr>
            <w:r>
              <w:t>4</w:t>
            </w:r>
          </w:p>
        </w:tc>
        <w:tc>
          <w:tcPr>
            <w:tcW w:w="388" w:type="pct"/>
            <w:gridSpan w:val="2"/>
          </w:tcPr>
          <w:p w:rsidR="00B04CA1" w:rsidRPr="00F750AE" w:rsidRDefault="00B04CA1" w:rsidP="00B04CA1">
            <w:pPr>
              <w:widowControl w:val="0"/>
            </w:pPr>
          </w:p>
        </w:tc>
        <w:tc>
          <w:tcPr>
            <w:tcW w:w="390" w:type="pct"/>
          </w:tcPr>
          <w:p w:rsidR="00B04CA1" w:rsidRPr="00F750AE" w:rsidRDefault="00B04CA1" w:rsidP="00B04CA1">
            <w:pPr>
              <w:widowControl w:val="0"/>
            </w:pPr>
          </w:p>
        </w:tc>
        <w:tc>
          <w:tcPr>
            <w:tcW w:w="402" w:type="pct"/>
            <w:gridSpan w:val="2"/>
          </w:tcPr>
          <w:p w:rsidR="00B04CA1" w:rsidRPr="00DB4900" w:rsidRDefault="00DB4900" w:rsidP="00B04CA1">
            <w:pPr>
              <w:widowControl w:val="0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364" w:type="pct"/>
          </w:tcPr>
          <w:p w:rsidR="00B04CA1" w:rsidRPr="00F750AE" w:rsidRDefault="00B04CA1" w:rsidP="00B04CA1">
            <w:pPr>
              <w:widowControl w:val="0"/>
            </w:pPr>
          </w:p>
        </w:tc>
      </w:tr>
      <w:tr w:rsidR="00B04CA1" w:rsidRPr="00F750AE" w:rsidTr="00B04CA1">
        <w:trPr>
          <w:trHeight w:val="347"/>
        </w:trPr>
        <w:tc>
          <w:tcPr>
            <w:tcW w:w="2193" w:type="pct"/>
            <w:vAlign w:val="center"/>
          </w:tcPr>
          <w:p w:rsidR="00B04CA1" w:rsidRPr="005560E4" w:rsidRDefault="00B04CA1" w:rsidP="005560E4">
            <w:pPr>
              <w:widowControl w:val="0"/>
              <w:rPr>
                <w:bCs/>
                <w:lang w:val="pl-PL"/>
              </w:rPr>
            </w:pPr>
            <w:r w:rsidRPr="005560E4">
              <w:rPr>
                <w:bCs/>
              </w:rPr>
              <w:t xml:space="preserve">Тема </w:t>
            </w:r>
            <w:r w:rsidRPr="00E64C3D">
              <w:rPr>
                <w:bCs/>
                <w:lang w:val="pl-PL"/>
              </w:rPr>
              <w:t>11</w:t>
            </w:r>
            <w:r w:rsidRPr="005560E4">
              <w:rPr>
                <w:bCs/>
              </w:rPr>
              <w:t>.</w:t>
            </w:r>
            <w:r w:rsidRPr="005560E4">
              <w:t xml:space="preserve"> </w:t>
            </w:r>
            <w:r w:rsidR="005560E4" w:rsidRPr="005560E4">
              <w:rPr>
                <w:lang w:val="pl-PL"/>
              </w:rPr>
              <w:t xml:space="preserve"> Transkrypcja fonetyczna</w:t>
            </w:r>
            <w:r w:rsidR="00E64C3D">
              <w:rPr>
                <w:lang w:val="pl-PL"/>
              </w:rPr>
              <w:t>. Fonetyczne aspekty przekładu</w:t>
            </w:r>
          </w:p>
        </w:tc>
        <w:tc>
          <w:tcPr>
            <w:tcW w:w="486" w:type="pct"/>
          </w:tcPr>
          <w:p w:rsidR="00B04CA1" w:rsidRPr="00F750AE" w:rsidRDefault="00B04CA1" w:rsidP="00B04CA1">
            <w:pPr>
              <w:widowControl w:val="0"/>
            </w:pPr>
          </w:p>
        </w:tc>
        <w:tc>
          <w:tcPr>
            <w:tcW w:w="383" w:type="pct"/>
            <w:shd w:val="clear" w:color="auto" w:fill="auto"/>
          </w:tcPr>
          <w:p w:rsidR="00B04CA1" w:rsidRPr="00E64C3D" w:rsidRDefault="005560E4" w:rsidP="00B04CA1">
            <w:pPr>
              <w:widowControl w:val="0"/>
              <w:rPr>
                <w:lang w:val="pl-PL"/>
              </w:rPr>
            </w:pPr>
            <w:r w:rsidRPr="00E64C3D">
              <w:rPr>
                <w:lang w:val="pl-PL"/>
              </w:rPr>
              <w:t>2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04CA1" w:rsidRPr="00E00CD3" w:rsidRDefault="00E00CD3" w:rsidP="00B04CA1">
            <w:pPr>
              <w:widowControl w:val="0"/>
            </w:pPr>
            <w:r>
              <w:t>4</w:t>
            </w:r>
          </w:p>
        </w:tc>
        <w:tc>
          <w:tcPr>
            <w:tcW w:w="388" w:type="pct"/>
            <w:gridSpan w:val="2"/>
          </w:tcPr>
          <w:p w:rsidR="00B04CA1" w:rsidRPr="00F750AE" w:rsidRDefault="00B04CA1" w:rsidP="00B04CA1">
            <w:pPr>
              <w:widowControl w:val="0"/>
            </w:pPr>
          </w:p>
        </w:tc>
        <w:tc>
          <w:tcPr>
            <w:tcW w:w="390" w:type="pct"/>
          </w:tcPr>
          <w:p w:rsidR="00B04CA1" w:rsidRPr="00F750AE" w:rsidRDefault="00B04CA1" w:rsidP="00B04CA1">
            <w:pPr>
              <w:widowControl w:val="0"/>
            </w:pPr>
          </w:p>
        </w:tc>
        <w:tc>
          <w:tcPr>
            <w:tcW w:w="402" w:type="pct"/>
            <w:gridSpan w:val="2"/>
          </w:tcPr>
          <w:p w:rsidR="00B04CA1" w:rsidRPr="00DB4900" w:rsidRDefault="00DB4900" w:rsidP="00B04CA1">
            <w:pPr>
              <w:widowControl w:val="0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364" w:type="pct"/>
          </w:tcPr>
          <w:p w:rsidR="00B04CA1" w:rsidRPr="00F750AE" w:rsidRDefault="00B04CA1" w:rsidP="00B04CA1">
            <w:pPr>
              <w:widowControl w:val="0"/>
            </w:pPr>
          </w:p>
        </w:tc>
      </w:tr>
      <w:tr w:rsidR="00B04CA1" w:rsidRPr="00F750AE" w:rsidTr="00B04CA1">
        <w:trPr>
          <w:trHeight w:val="347"/>
        </w:trPr>
        <w:tc>
          <w:tcPr>
            <w:tcW w:w="2193" w:type="pct"/>
            <w:vAlign w:val="center"/>
          </w:tcPr>
          <w:p w:rsidR="00B04CA1" w:rsidRPr="005560E4" w:rsidRDefault="00B04CA1" w:rsidP="009D7AC3">
            <w:pPr>
              <w:widowControl w:val="0"/>
            </w:pPr>
            <w:r w:rsidRPr="005560E4">
              <w:rPr>
                <w:bCs/>
              </w:rPr>
              <w:t xml:space="preserve">Тема </w:t>
            </w:r>
            <w:r w:rsidRPr="009D7AC3">
              <w:rPr>
                <w:bCs/>
                <w:lang w:val="pl-PL"/>
              </w:rPr>
              <w:t>12</w:t>
            </w:r>
            <w:r w:rsidRPr="005560E4">
              <w:rPr>
                <w:bCs/>
              </w:rPr>
              <w:t>.</w:t>
            </w:r>
            <w:r w:rsidRPr="009D7AC3">
              <w:rPr>
                <w:lang w:val="pl-PL"/>
              </w:rPr>
              <w:t xml:space="preserve"> </w:t>
            </w:r>
            <w:r w:rsidR="009D7AC3">
              <w:rPr>
                <w:lang w:val="pl-PL"/>
              </w:rPr>
              <w:t>Wymowa wyrazów zapożyczonych: historia i współczesność</w:t>
            </w:r>
          </w:p>
        </w:tc>
        <w:tc>
          <w:tcPr>
            <w:tcW w:w="486" w:type="pct"/>
          </w:tcPr>
          <w:p w:rsidR="00B04CA1" w:rsidRPr="00F750AE" w:rsidRDefault="00B04CA1" w:rsidP="00B04CA1">
            <w:pPr>
              <w:widowControl w:val="0"/>
            </w:pPr>
          </w:p>
        </w:tc>
        <w:tc>
          <w:tcPr>
            <w:tcW w:w="383" w:type="pct"/>
            <w:shd w:val="clear" w:color="auto" w:fill="auto"/>
          </w:tcPr>
          <w:p w:rsidR="00B04CA1" w:rsidRPr="00E64C3D" w:rsidRDefault="005560E4" w:rsidP="00B04CA1">
            <w:pPr>
              <w:widowControl w:val="0"/>
              <w:rPr>
                <w:lang w:val="pl-PL"/>
              </w:rPr>
            </w:pPr>
            <w:r w:rsidRPr="00E64C3D">
              <w:rPr>
                <w:lang w:val="pl-PL"/>
              </w:rPr>
              <w:t>2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04CA1" w:rsidRPr="00E00CD3" w:rsidRDefault="00E00CD3" w:rsidP="00B04CA1">
            <w:pPr>
              <w:widowControl w:val="0"/>
            </w:pPr>
            <w:r>
              <w:t>4</w:t>
            </w:r>
          </w:p>
        </w:tc>
        <w:tc>
          <w:tcPr>
            <w:tcW w:w="388" w:type="pct"/>
            <w:gridSpan w:val="2"/>
          </w:tcPr>
          <w:p w:rsidR="00B04CA1" w:rsidRPr="00F750AE" w:rsidRDefault="00B04CA1" w:rsidP="00B04CA1">
            <w:pPr>
              <w:widowControl w:val="0"/>
            </w:pPr>
          </w:p>
        </w:tc>
        <w:tc>
          <w:tcPr>
            <w:tcW w:w="390" w:type="pct"/>
          </w:tcPr>
          <w:p w:rsidR="00B04CA1" w:rsidRPr="00F750AE" w:rsidRDefault="00B04CA1" w:rsidP="00B04CA1">
            <w:pPr>
              <w:widowControl w:val="0"/>
            </w:pPr>
          </w:p>
        </w:tc>
        <w:tc>
          <w:tcPr>
            <w:tcW w:w="402" w:type="pct"/>
            <w:gridSpan w:val="2"/>
          </w:tcPr>
          <w:p w:rsidR="00B04CA1" w:rsidRPr="00DB4900" w:rsidRDefault="00DB4900" w:rsidP="00B04CA1">
            <w:pPr>
              <w:widowControl w:val="0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364" w:type="pct"/>
          </w:tcPr>
          <w:p w:rsidR="00B04CA1" w:rsidRPr="00F750AE" w:rsidRDefault="00B04CA1" w:rsidP="00B04CA1">
            <w:pPr>
              <w:widowControl w:val="0"/>
            </w:pPr>
          </w:p>
        </w:tc>
      </w:tr>
      <w:tr w:rsidR="005560E4" w:rsidRPr="00F750AE" w:rsidTr="00B04CA1">
        <w:trPr>
          <w:trHeight w:val="347"/>
        </w:trPr>
        <w:tc>
          <w:tcPr>
            <w:tcW w:w="2193" w:type="pct"/>
            <w:vAlign w:val="center"/>
          </w:tcPr>
          <w:p w:rsidR="005560E4" w:rsidRPr="00E64C3D" w:rsidRDefault="005560E4" w:rsidP="00E64C3D">
            <w:pPr>
              <w:widowControl w:val="0"/>
              <w:rPr>
                <w:bCs/>
                <w:lang w:val="pl-PL"/>
              </w:rPr>
            </w:pPr>
            <w:r w:rsidRPr="005560E4">
              <w:rPr>
                <w:bCs/>
              </w:rPr>
              <w:t xml:space="preserve">Тема </w:t>
            </w:r>
            <w:r w:rsidRPr="00E64C3D">
              <w:rPr>
                <w:bCs/>
                <w:lang w:val="pl-PL"/>
              </w:rPr>
              <w:t>13</w:t>
            </w:r>
            <w:r w:rsidRPr="005560E4">
              <w:rPr>
                <w:bCs/>
              </w:rPr>
              <w:t>.</w:t>
            </w:r>
            <w:r w:rsidRPr="00E64C3D">
              <w:rPr>
                <w:bCs/>
                <w:lang w:val="pl-PL"/>
              </w:rPr>
              <w:t xml:space="preserve"> </w:t>
            </w:r>
            <w:r w:rsidR="00E64C3D">
              <w:rPr>
                <w:bCs/>
                <w:lang w:val="pl-PL"/>
              </w:rPr>
              <w:t>Powt</w:t>
            </w:r>
            <w:r w:rsidR="00E64C3D" w:rsidRPr="00E64C3D">
              <w:rPr>
                <w:bCs/>
                <w:lang w:val="pl-PL"/>
              </w:rPr>
              <w:t>ó</w:t>
            </w:r>
            <w:r w:rsidR="00E64C3D">
              <w:rPr>
                <w:bCs/>
                <w:lang w:val="pl-PL"/>
              </w:rPr>
              <w:t>rzenie</w:t>
            </w:r>
            <w:r w:rsidR="00E64C3D" w:rsidRPr="00E64C3D">
              <w:rPr>
                <w:bCs/>
                <w:lang w:val="pl-PL"/>
              </w:rPr>
              <w:t xml:space="preserve">. </w:t>
            </w:r>
            <w:r w:rsidR="00E64C3D">
              <w:rPr>
                <w:bCs/>
                <w:lang w:val="pl-PL"/>
              </w:rPr>
              <w:t>Utrwalenie. Podsumowanie</w:t>
            </w:r>
          </w:p>
        </w:tc>
        <w:tc>
          <w:tcPr>
            <w:tcW w:w="486" w:type="pct"/>
          </w:tcPr>
          <w:p w:rsidR="005560E4" w:rsidRPr="00F750AE" w:rsidRDefault="005560E4" w:rsidP="00B04CA1">
            <w:pPr>
              <w:widowControl w:val="0"/>
            </w:pPr>
          </w:p>
        </w:tc>
        <w:tc>
          <w:tcPr>
            <w:tcW w:w="383" w:type="pct"/>
            <w:shd w:val="clear" w:color="auto" w:fill="auto"/>
          </w:tcPr>
          <w:p w:rsidR="005560E4" w:rsidRPr="005560E4" w:rsidRDefault="005560E4" w:rsidP="00B04CA1">
            <w:pPr>
              <w:widowControl w:val="0"/>
              <w:rPr>
                <w:lang w:val="ru-RU"/>
              </w:rPr>
            </w:pPr>
            <w:r w:rsidRPr="005560E4">
              <w:rPr>
                <w:lang w:val="ru-RU"/>
              </w:rPr>
              <w:t>2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5560E4" w:rsidRPr="00E64C3D" w:rsidRDefault="00E00CD3" w:rsidP="00B04CA1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88" w:type="pct"/>
            <w:gridSpan w:val="2"/>
          </w:tcPr>
          <w:p w:rsidR="005560E4" w:rsidRPr="00F750AE" w:rsidRDefault="005560E4" w:rsidP="00B04CA1">
            <w:pPr>
              <w:widowControl w:val="0"/>
            </w:pPr>
          </w:p>
        </w:tc>
        <w:tc>
          <w:tcPr>
            <w:tcW w:w="390" w:type="pct"/>
          </w:tcPr>
          <w:p w:rsidR="005560E4" w:rsidRPr="00F750AE" w:rsidRDefault="005560E4" w:rsidP="00B04CA1">
            <w:pPr>
              <w:widowControl w:val="0"/>
            </w:pPr>
          </w:p>
        </w:tc>
        <w:tc>
          <w:tcPr>
            <w:tcW w:w="402" w:type="pct"/>
            <w:gridSpan w:val="2"/>
          </w:tcPr>
          <w:p w:rsidR="005560E4" w:rsidRPr="00E64C3D" w:rsidRDefault="00F71CBC" w:rsidP="00B04CA1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6</w:t>
            </w:r>
            <w:bookmarkStart w:id="0" w:name="_GoBack"/>
            <w:bookmarkEnd w:id="0"/>
          </w:p>
        </w:tc>
        <w:tc>
          <w:tcPr>
            <w:tcW w:w="364" w:type="pct"/>
          </w:tcPr>
          <w:p w:rsidR="005560E4" w:rsidRPr="00F750AE" w:rsidRDefault="005560E4" w:rsidP="00B04CA1">
            <w:pPr>
              <w:widowControl w:val="0"/>
            </w:pPr>
          </w:p>
        </w:tc>
      </w:tr>
      <w:tr w:rsidR="00B04CA1" w:rsidRPr="00F750AE" w:rsidTr="00B04CA1">
        <w:trPr>
          <w:trHeight w:val="343"/>
        </w:trPr>
        <w:tc>
          <w:tcPr>
            <w:tcW w:w="2193" w:type="pct"/>
            <w:vAlign w:val="center"/>
          </w:tcPr>
          <w:p w:rsidR="00B04CA1" w:rsidRPr="00F750AE" w:rsidRDefault="00B04CA1" w:rsidP="00B04CA1">
            <w:pPr>
              <w:widowControl w:val="0"/>
            </w:pPr>
            <w:r w:rsidRPr="00F750AE">
              <w:rPr>
                <w:bCs/>
              </w:rPr>
              <w:t xml:space="preserve">Разом за </w:t>
            </w:r>
            <w:r>
              <w:rPr>
                <w:bCs/>
              </w:rPr>
              <w:t xml:space="preserve">змістовим модулем </w:t>
            </w:r>
            <w:r w:rsidRPr="00F750AE">
              <w:rPr>
                <w:bCs/>
              </w:rPr>
              <w:t>1</w:t>
            </w:r>
          </w:p>
        </w:tc>
        <w:tc>
          <w:tcPr>
            <w:tcW w:w="486" w:type="pct"/>
          </w:tcPr>
          <w:p w:rsidR="00B04CA1" w:rsidRPr="00F750AE" w:rsidRDefault="00B04CA1" w:rsidP="00B04CA1">
            <w:pPr>
              <w:widowControl w:val="0"/>
            </w:pPr>
            <w:r>
              <w:t>120</w:t>
            </w:r>
          </w:p>
        </w:tc>
        <w:tc>
          <w:tcPr>
            <w:tcW w:w="383" w:type="pct"/>
            <w:shd w:val="clear" w:color="auto" w:fill="auto"/>
          </w:tcPr>
          <w:p w:rsidR="00B04CA1" w:rsidRPr="00E64C3D" w:rsidRDefault="005560E4" w:rsidP="00B04CA1">
            <w:pPr>
              <w:widowControl w:val="0"/>
              <w:rPr>
                <w:lang w:val="ru-RU"/>
              </w:rPr>
            </w:pPr>
            <w:r w:rsidRPr="00E64C3D">
              <w:rPr>
                <w:lang w:val="ru-RU"/>
              </w:rPr>
              <w:t>20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B04CA1" w:rsidRPr="00E64C3D" w:rsidRDefault="00E00CD3" w:rsidP="005560E4">
            <w:pPr>
              <w:widowControl w:val="0"/>
              <w:rPr>
                <w:lang w:val="ru-RU"/>
              </w:rPr>
            </w:pPr>
            <w:r>
              <w:t>40</w:t>
            </w:r>
          </w:p>
        </w:tc>
        <w:tc>
          <w:tcPr>
            <w:tcW w:w="388" w:type="pct"/>
            <w:gridSpan w:val="2"/>
          </w:tcPr>
          <w:p w:rsidR="00B04CA1" w:rsidRPr="00F750AE" w:rsidRDefault="00B04CA1" w:rsidP="00B04CA1">
            <w:pPr>
              <w:widowControl w:val="0"/>
            </w:pPr>
          </w:p>
        </w:tc>
        <w:tc>
          <w:tcPr>
            <w:tcW w:w="390" w:type="pct"/>
          </w:tcPr>
          <w:p w:rsidR="00B04CA1" w:rsidRPr="00F750AE" w:rsidRDefault="00B04CA1" w:rsidP="00B04CA1">
            <w:pPr>
              <w:widowControl w:val="0"/>
            </w:pPr>
          </w:p>
        </w:tc>
        <w:tc>
          <w:tcPr>
            <w:tcW w:w="402" w:type="pct"/>
            <w:gridSpan w:val="2"/>
          </w:tcPr>
          <w:p w:rsidR="00B04CA1" w:rsidRPr="00E64C3D" w:rsidRDefault="00E00CD3" w:rsidP="00B04CA1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364" w:type="pct"/>
          </w:tcPr>
          <w:p w:rsidR="00B04CA1" w:rsidRPr="00F750AE" w:rsidRDefault="00B04CA1" w:rsidP="00B04CA1">
            <w:pPr>
              <w:widowControl w:val="0"/>
            </w:pPr>
          </w:p>
        </w:tc>
      </w:tr>
    </w:tbl>
    <w:p w:rsidR="00B04CA1" w:rsidRDefault="00B04CA1" w:rsidP="00B04CA1">
      <w:pPr>
        <w:pStyle w:val="3"/>
        <w:keepNext w:val="0"/>
        <w:widowControl w:val="0"/>
        <w:tabs>
          <w:tab w:val="left" w:pos="567"/>
        </w:tabs>
        <w:ind w:left="426"/>
        <w:rPr>
          <w:b/>
        </w:rPr>
      </w:pPr>
    </w:p>
    <w:p w:rsidR="00DB4900" w:rsidRPr="00691C85" w:rsidRDefault="00DB4900" w:rsidP="00DB4900">
      <w:pPr>
        <w:ind w:firstLine="709"/>
        <w:jc w:val="both"/>
      </w:pPr>
      <w:r>
        <w:rPr>
          <w:bCs/>
        </w:rPr>
        <w:t xml:space="preserve">9. Форми поточного та підсумкового контролю: </w:t>
      </w:r>
      <w:r w:rsidRPr="00691C85">
        <w:t xml:space="preserve">Педагогічний контроль здійснюється з дотриманням вимог об’єктивності, індивідуального підходу, систематичності і системності, всебічності та професійної спрямованості контролю. </w:t>
      </w:r>
    </w:p>
    <w:p w:rsidR="00DB4900" w:rsidRDefault="00DB4900" w:rsidP="00DB4900">
      <w:pPr>
        <w:ind w:firstLine="709"/>
        <w:jc w:val="both"/>
      </w:pPr>
      <w:r w:rsidRPr="00691C85">
        <w:t>Використовуються такі методи контролю (усного, письмового), які мають сприяти підвищенню мотивації студентів-майбутніх фахівців до навчально-пізнавальної діяльності. Відповідно до специфіки фахової підготовки перевага надається усному та письмовому, програмованому, практичному і тестовому контролю.</w:t>
      </w:r>
    </w:p>
    <w:p w:rsidR="00B04CA1" w:rsidRDefault="00B04CA1">
      <w:pPr>
        <w:spacing w:after="200" w:line="276" w:lineRule="auto"/>
        <w:rPr>
          <w:b/>
          <w:sz w:val="28"/>
          <w:szCs w:val="28"/>
        </w:rPr>
      </w:pPr>
    </w:p>
    <w:p w:rsidR="00DB4900" w:rsidRDefault="00DB4900" w:rsidP="00DB4900">
      <w:pPr>
        <w:ind w:firstLine="709"/>
        <w:jc w:val="both"/>
        <w:rPr>
          <w:bCs/>
        </w:rPr>
      </w:pPr>
      <w:r>
        <w:lastRenderedPageBreak/>
        <w:t xml:space="preserve">10. </w:t>
      </w:r>
      <w:r w:rsidRPr="0067175F">
        <w:rPr>
          <w:bCs/>
        </w:rPr>
        <w:t>Критерії оцінювання результатів навчання</w:t>
      </w:r>
    </w:p>
    <w:p w:rsidR="00DB4900" w:rsidRPr="00DB4900" w:rsidRDefault="007B7BB9" w:rsidP="00DB4900">
      <w:pPr>
        <w:ind w:firstLine="709"/>
        <w:jc w:val="both"/>
      </w:pPr>
      <w:r>
        <w:rPr>
          <w:bCs/>
        </w:rPr>
        <w:t>За</w:t>
      </w:r>
      <w:r w:rsidR="00DB4900">
        <w:rPr>
          <w:bCs/>
        </w:rPr>
        <w:t>лік:</w:t>
      </w:r>
    </w:p>
    <w:tbl>
      <w:tblPr>
        <w:tblW w:w="902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7"/>
        <w:gridCol w:w="2126"/>
        <w:gridCol w:w="2439"/>
        <w:gridCol w:w="1843"/>
      </w:tblGrid>
      <w:tr w:rsidR="00DB4900" w:rsidRPr="00475508" w:rsidTr="00DB4900">
        <w:trPr>
          <w:cantSplit/>
          <w:trHeight w:val="495"/>
        </w:trPr>
        <w:tc>
          <w:tcPr>
            <w:tcW w:w="7182" w:type="dxa"/>
            <w:gridSpan w:val="3"/>
            <w:shd w:val="clear" w:color="auto" w:fill="auto"/>
            <w:vAlign w:val="center"/>
          </w:tcPr>
          <w:p w:rsidR="00DB4900" w:rsidRDefault="00DB4900" w:rsidP="00412A8C">
            <w:pPr>
              <w:widowControl w:val="0"/>
              <w:jc w:val="center"/>
              <w:rPr>
                <w:b/>
              </w:rPr>
            </w:pPr>
            <w:r w:rsidRPr="00475508">
              <w:rPr>
                <w:b/>
              </w:rPr>
              <w:t>Поточний і модульний контроль</w:t>
            </w:r>
            <w:r>
              <w:rPr>
                <w:b/>
              </w:rPr>
              <w:t>, самостійна робота</w:t>
            </w:r>
          </w:p>
          <w:p w:rsidR="00DB4900" w:rsidRPr="00475508" w:rsidRDefault="00DB4900" w:rsidP="00DB49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 (100</w:t>
            </w:r>
            <w:r w:rsidRPr="00475508">
              <w:rPr>
                <w:b/>
              </w:rPr>
              <w:t xml:space="preserve"> балів)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4900" w:rsidRPr="00475508" w:rsidRDefault="00DB4900" w:rsidP="00412A8C">
            <w:pPr>
              <w:widowControl w:val="0"/>
              <w:jc w:val="center"/>
              <w:rPr>
                <w:b/>
              </w:rPr>
            </w:pPr>
            <w:r w:rsidRPr="00475508">
              <w:rPr>
                <w:b/>
              </w:rPr>
              <w:t>Сума</w:t>
            </w:r>
          </w:p>
        </w:tc>
      </w:tr>
      <w:tr w:rsidR="00DB4900" w:rsidRPr="00475508" w:rsidTr="00DB4900">
        <w:trPr>
          <w:trHeight w:val="699"/>
        </w:trPr>
        <w:tc>
          <w:tcPr>
            <w:tcW w:w="4743" w:type="dxa"/>
            <w:gridSpan w:val="2"/>
            <w:shd w:val="clear" w:color="auto" w:fill="auto"/>
            <w:vAlign w:val="center"/>
          </w:tcPr>
          <w:p w:rsidR="00DB4900" w:rsidRDefault="00DB4900" w:rsidP="00412A8C">
            <w:pPr>
              <w:widowControl w:val="0"/>
              <w:jc w:val="center"/>
            </w:pPr>
            <w:r w:rsidRPr="00475508">
              <w:t>Змістовий модуль 1</w:t>
            </w:r>
          </w:p>
          <w:p w:rsidR="00DB4900" w:rsidRPr="00475508" w:rsidRDefault="00DB4900" w:rsidP="00DB4900">
            <w:pPr>
              <w:widowControl w:val="0"/>
              <w:ind w:left="53"/>
              <w:jc w:val="center"/>
            </w:pPr>
            <w:r w:rsidRPr="00475508">
              <w:rPr>
                <w:lang w:val="en-US"/>
              </w:rPr>
              <w:t>(</w:t>
            </w:r>
            <w:r>
              <w:rPr>
                <w:lang w:val="pl-PL"/>
              </w:rPr>
              <w:t>85</w:t>
            </w:r>
            <w:r w:rsidRPr="00475508">
              <w:rPr>
                <w:lang w:val="en-US"/>
              </w:rPr>
              <w:t xml:space="preserve"> </w:t>
            </w:r>
            <w:r w:rsidRPr="00475508">
              <w:t>балів</w:t>
            </w:r>
            <w:r w:rsidRPr="00475508">
              <w:rPr>
                <w:lang w:val="en-US"/>
              </w:rPr>
              <w:t>)</w:t>
            </w:r>
          </w:p>
        </w:tc>
        <w:tc>
          <w:tcPr>
            <w:tcW w:w="2439" w:type="dxa"/>
            <w:vMerge w:val="restart"/>
            <w:vAlign w:val="center"/>
          </w:tcPr>
          <w:p w:rsidR="00DB4900" w:rsidRDefault="00DB4900" w:rsidP="00412A8C">
            <w:pPr>
              <w:widowControl w:val="0"/>
              <w:jc w:val="center"/>
            </w:pPr>
            <w:r>
              <w:t>Самостійна робота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B4900" w:rsidRPr="00475508" w:rsidRDefault="00DB4900" w:rsidP="00412A8C">
            <w:pPr>
              <w:widowControl w:val="0"/>
              <w:jc w:val="center"/>
            </w:pPr>
            <w:r w:rsidRPr="00475508">
              <w:t>100</w:t>
            </w:r>
          </w:p>
        </w:tc>
      </w:tr>
      <w:tr w:rsidR="00DB4900" w:rsidRPr="00475508" w:rsidTr="00DB4900">
        <w:trPr>
          <w:trHeight w:val="471"/>
        </w:trPr>
        <w:tc>
          <w:tcPr>
            <w:tcW w:w="2617" w:type="dxa"/>
            <w:shd w:val="clear" w:color="auto" w:fill="auto"/>
            <w:vAlign w:val="center"/>
          </w:tcPr>
          <w:p w:rsidR="00DB4900" w:rsidRPr="00475508" w:rsidRDefault="00DB4900" w:rsidP="00412A8C">
            <w:pPr>
              <w:widowControl w:val="0"/>
              <w:jc w:val="center"/>
            </w:pPr>
            <w:r w:rsidRPr="00475508">
              <w:t>Поточний 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4900" w:rsidRPr="00475508" w:rsidRDefault="00DB4900" w:rsidP="00412A8C">
            <w:pPr>
              <w:widowControl w:val="0"/>
              <w:jc w:val="center"/>
            </w:pPr>
            <w:r w:rsidRPr="00475508">
              <w:t>МКР</w:t>
            </w:r>
          </w:p>
        </w:tc>
        <w:tc>
          <w:tcPr>
            <w:tcW w:w="2439" w:type="dxa"/>
            <w:vMerge/>
            <w:vAlign w:val="center"/>
          </w:tcPr>
          <w:p w:rsidR="00DB4900" w:rsidRPr="00475508" w:rsidRDefault="00DB4900" w:rsidP="00412A8C">
            <w:pPr>
              <w:widowControl w:val="0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DB4900" w:rsidRPr="00475508" w:rsidRDefault="00DB4900" w:rsidP="00412A8C">
            <w:pPr>
              <w:widowControl w:val="0"/>
              <w:jc w:val="both"/>
            </w:pPr>
          </w:p>
        </w:tc>
      </w:tr>
      <w:tr w:rsidR="00DB4900" w:rsidRPr="00475508" w:rsidTr="00DB4900">
        <w:trPr>
          <w:trHeight w:val="479"/>
        </w:trPr>
        <w:tc>
          <w:tcPr>
            <w:tcW w:w="2617" w:type="dxa"/>
            <w:shd w:val="clear" w:color="auto" w:fill="auto"/>
            <w:vAlign w:val="center"/>
          </w:tcPr>
          <w:p w:rsidR="00DB4900" w:rsidRPr="00475508" w:rsidRDefault="00DB4900" w:rsidP="00412A8C">
            <w:pPr>
              <w:widowControl w:val="0"/>
              <w:jc w:val="center"/>
            </w:pPr>
            <w:r>
              <w:rPr>
                <w:lang w:val="pl-PL"/>
              </w:rPr>
              <w:t>40</w:t>
            </w:r>
            <w:r w:rsidRPr="00475508">
              <w:t xml:space="preserve"> балів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4900" w:rsidRPr="00475508" w:rsidRDefault="00DB4900" w:rsidP="00412A8C">
            <w:pPr>
              <w:widowControl w:val="0"/>
              <w:ind w:left="74"/>
              <w:jc w:val="center"/>
            </w:pPr>
            <w:r>
              <w:rPr>
                <w:lang w:val="pl-PL"/>
              </w:rPr>
              <w:t>45</w:t>
            </w:r>
            <w:r w:rsidRPr="00475508">
              <w:t xml:space="preserve"> балів</w:t>
            </w:r>
          </w:p>
        </w:tc>
        <w:tc>
          <w:tcPr>
            <w:tcW w:w="2439" w:type="dxa"/>
            <w:vAlign w:val="center"/>
          </w:tcPr>
          <w:p w:rsidR="00DB4900" w:rsidRPr="00475508" w:rsidRDefault="00DB4900" w:rsidP="00412A8C">
            <w:pPr>
              <w:widowControl w:val="0"/>
              <w:jc w:val="center"/>
            </w:pPr>
            <w:r>
              <w:t>15 балів</w:t>
            </w:r>
          </w:p>
        </w:tc>
        <w:tc>
          <w:tcPr>
            <w:tcW w:w="1843" w:type="dxa"/>
            <w:vMerge/>
            <w:shd w:val="clear" w:color="auto" w:fill="auto"/>
          </w:tcPr>
          <w:p w:rsidR="00DB4900" w:rsidRPr="00475508" w:rsidRDefault="00DB4900" w:rsidP="00412A8C">
            <w:pPr>
              <w:widowControl w:val="0"/>
              <w:jc w:val="both"/>
            </w:pPr>
          </w:p>
        </w:tc>
      </w:tr>
    </w:tbl>
    <w:p w:rsidR="00DB4900" w:rsidRDefault="00DB4900" w:rsidP="00DB4900">
      <w:pPr>
        <w:ind w:firstLine="1"/>
        <w:rPr>
          <w:bCs/>
        </w:rPr>
      </w:pPr>
    </w:p>
    <w:p w:rsidR="00DB4900" w:rsidRDefault="00DB4900" w:rsidP="00DB4900">
      <w:pPr>
        <w:ind w:firstLine="1"/>
        <w:rPr>
          <w:bCs/>
        </w:rPr>
      </w:pPr>
    </w:p>
    <w:p w:rsidR="00DB4900" w:rsidRDefault="00DB4900" w:rsidP="00DB4900">
      <w:pPr>
        <w:ind w:firstLine="1"/>
        <w:rPr>
          <w:bCs/>
        </w:rPr>
      </w:pPr>
      <w:r>
        <w:rPr>
          <w:bCs/>
        </w:rPr>
        <w:t>11. Рекомендована література:</w:t>
      </w:r>
    </w:p>
    <w:p w:rsidR="00673735" w:rsidRPr="008578D6" w:rsidRDefault="001B2FA3" w:rsidP="00673735">
      <w:pPr>
        <w:pStyle w:val="3"/>
        <w:ind w:left="720"/>
        <w:rPr>
          <w:rFonts w:ascii="Times New Roman" w:eastAsia="Times New Roman" w:hAnsi="Times New Roman" w:cs="Times New Roman"/>
          <w:bCs/>
          <w:color w:val="auto"/>
          <w:lang w:val="ru-RU" w:eastAsia="ru-RU"/>
        </w:rPr>
      </w:pPr>
      <w:r w:rsidRPr="008578D6">
        <w:rPr>
          <w:rFonts w:ascii="Times New Roman" w:hAnsi="Times New Roman" w:cs="Times New Roman"/>
          <w:bCs/>
          <w:color w:val="auto"/>
          <w:spacing w:val="-6"/>
        </w:rPr>
        <w:t>Основна</w:t>
      </w:r>
      <w:r w:rsidR="00673735" w:rsidRPr="008578D6">
        <w:rPr>
          <w:rFonts w:ascii="Times New Roman" w:eastAsia="Times New Roman" w:hAnsi="Times New Roman" w:cs="Times New Roman"/>
          <w:color w:val="auto"/>
          <w:lang w:val="ru-RU" w:eastAsia="ru-RU"/>
        </w:rPr>
        <w:t>:</w:t>
      </w:r>
    </w:p>
    <w:p w:rsidR="008578D6" w:rsidRDefault="008578D6" w:rsidP="005361AD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88" w:lineRule="atLeast"/>
        <w:ind w:firstLine="360"/>
        <w:jc w:val="both"/>
        <w:rPr>
          <w:lang w:val="pl-PL" w:eastAsia="ru-RU"/>
        </w:rPr>
      </w:pPr>
      <w:r w:rsidRPr="008578D6">
        <w:rPr>
          <w:lang w:val="pl-PL"/>
        </w:rPr>
        <w:t>Dubisz</w:t>
      </w:r>
      <w:r w:rsidRPr="008578D6">
        <w:t xml:space="preserve"> </w:t>
      </w:r>
      <w:r w:rsidRPr="008578D6">
        <w:rPr>
          <w:lang w:val="pl-PL"/>
        </w:rPr>
        <w:t>S</w:t>
      </w:r>
      <w:r w:rsidRPr="008578D6">
        <w:t xml:space="preserve">. </w:t>
      </w:r>
      <w:r w:rsidRPr="008578D6">
        <w:rPr>
          <w:lang w:val="pl-PL"/>
        </w:rPr>
        <w:t>Nauka</w:t>
      </w:r>
      <w:r w:rsidRPr="008578D6">
        <w:t xml:space="preserve"> </w:t>
      </w:r>
      <w:r w:rsidRPr="008578D6">
        <w:rPr>
          <w:lang w:val="pl-PL"/>
        </w:rPr>
        <w:t>o</w:t>
      </w:r>
      <w:r w:rsidRPr="008578D6">
        <w:t xml:space="preserve"> </w:t>
      </w:r>
      <w:r w:rsidRPr="008578D6">
        <w:rPr>
          <w:lang w:val="pl-PL"/>
        </w:rPr>
        <w:t>j</w:t>
      </w:r>
      <w:r w:rsidRPr="008578D6">
        <w:t>ę</w:t>
      </w:r>
      <w:r w:rsidRPr="008578D6">
        <w:rPr>
          <w:lang w:val="pl-PL"/>
        </w:rPr>
        <w:t>zyku</w:t>
      </w:r>
      <w:r w:rsidRPr="008578D6">
        <w:t xml:space="preserve"> </w:t>
      </w:r>
      <w:r w:rsidRPr="008578D6">
        <w:rPr>
          <w:lang w:val="pl-PL"/>
        </w:rPr>
        <w:t>dla</w:t>
      </w:r>
      <w:r w:rsidRPr="008578D6">
        <w:t xml:space="preserve"> </w:t>
      </w:r>
      <w:r w:rsidRPr="008578D6">
        <w:rPr>
          <w:lang w:val="pl-PL"/>
        </w:rPr>
        <w:t>polonist</w:t>
      </w:r>
      <w:r w:rsidRPr="008578D6">
        <w:t>ó</w:t>
      </w:r>
      <w:r w:rsidRPr="008578D6">
        <w:rPr>
          <w:lang w:val="pl-PL"/>
        </w:rPr>
        <w:t>w. – Warszawa : Ksi</w:t>
      </w:r>
      <w:r w:rsidRPr="008578D6">
        <w:t>ąż</w:t>
      </w:r>
      <w:r w:rsidRPr="008578D6">
        <w:rPr>
          <w:lang w:val="pl-PL"/>
        </w:rPr>
        <w:t>ka</w:t>
      </w:r>
      <w:r w:rsidRPr="008578D6">
        <w:t xml:space="preserve"> </w:t>
      </w:r>
      <w:r w:rsidRPr="008578D6">
        <w:rPr>
          <w:lang w:val="pl-PL"/>
        </w:rPr>
        <w:t>i</w:t>
      </w:r>
      <w:r w:rsidRPr="008578D6">
        <w:t xml:space="preserve"> </w:t>
      </w:r>
      <w:r w:rsidRPr="008578D6">
        <w:rPr>
          <w:lang w:val="pl-PL"/>
        </w:rPr>
        <w:t xml:space="preserve">wiedza. – </w:t>
      </w:r>
      <w:r w:rsidRPr="008578D6">
        <w:t>2002.</w:t>
      </w:r>
      <w:r w:rsidRPr="008578D6">
        <w:rPr>
          <w:lang w:val="pl-PL"/>
        </w:rPr>
        <w:t xml:space="preserve"> – 453 s. </w:t>
      </w:r>
    </w:p>
    <w:p w:rsidR="00673735" w:rsidRPr="008578D6" w:rsidRDefault="008578D6" w:rsidP="008578D6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88" w:lineRule="atLeast"/>
        <w:ind w:firstLine="360"/>
        <w:jc w:val="both"/>
        <w:rPr>
          <w:lang w:val="pl-PL" w:eastAsia="ru-RU"/>
        </w:rPr>
      </w:pPr>
      <w:r w:rsidRPr="008578D6">
        <w:rPr>
          <w:bCs/>
          <w:shd w:val="clear" w:color="auto" w:fill="FFFFFF"/>
        </w:rPr>
        <w:t xml:space="preserve">Maciołek M., Tambor J. </w:t>
      </w:r>
      <w:r w:rsidRPr="008578D6">
        <w:rPr>
          <w:bCs/>
        </w:rPr>
        <w:t>Głoski polskie. Przewodnik fonetyczny dla cudzoziemców i nauczycieli uczących języka polskiego jako obcego</w:t>
      </w:r>
      <w:r>
        <w:rPr>
          <w:lang w:eastAsia="ru-RU"/>
        </w:rPr>
        <w:t xml:space="preserve">. </w:t>
      </w:r>
      <w:r w:rsidR="00E56A02">
        <w:rPr>
          <w:lang w:eastAsia="ru-RU"/>
        </w:rPr>
        <w:t xml:space="preserve">– </w:t>
      </w:r>
      <w:r w:rsidR="00E56A02">
        <w:rPr>
          <w:lang w:val="pl-PL" w:eastAsia="ru-RU"/>
        </w:rPr>
        <w:t>Katowice : Uniwersytet śląski. Wydawnictwo Gnome. – 2018. – 133 s.</w:t>
      </w:r>
    </w:p>
    <w:p w:rsidR="00673735" w:rsidRPr="00673735" w:rsidRDefault="00673735" w:rsidP="0067373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firstLine="360"/>
        <w:jc w:val="both"/>
      </w:pPr>
      <w:r w:rsidRPr="008578D6">
        <w:rPr>
          <w:lang w:val="pl-PL"/>
        </w:rPr>
        <w:t xml:space="preserve">Ostaszewska D., Tambor J. Fonetyka </w:t>
      </w:r>
      <w:r w:rsidRPr="00673735">
        <w:rPr>
          <w:lang w:val="pl-PL"/>
        </w:rPr>
        <w:t>i fonologia współczesnego języka polskiego. – Warszawa : Wydawnictwo naukowe PWN. – 2000. – 142 s.</w:t>
      </w:r>
    </w:p>
    <w:p w:rsidR="00673735" w:rsidRDefault="00673735" w:rsidP="0067373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firstLine="360"/>
        <w:jc w:val="both"/>
      </w:pPr>
      <w:r w:rsidRPr="00673735">
        <w:t>Karczmarczuk,  B.  Wymowa  polska  z  ćwiczeniami  /  B.Karczmarczuk.  – Lublin: Wydawnictwo Polonia, 1987. – 144 s</w:t>
      </w:r>
    </w:p>
    <w:p w:rsidR="008578D6" w:rsidRDefault="008578D6" w:rsidP="008578D6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8578D6" w:rsidRDefault="008578D6" w:rsidP="008578D6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>
        <w:t>Додаткова:</w:t>
      </w:r>
    </w:p>
    <w:p w:rsidR="008578D6" w:rsidRDefault="008578D6" w:rsidP="008578D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jc w:val="both"/>
      </w:pPr>
      <w:r w:rsidRPr="00673735">
        <w:t>Кравчук А. Читаємо польською, або Практична фонетика польської мови: Посібник. – Львів: Видавничий центр ЛНУ імені Івана Франка, 2005. – 90 с.</w:t>
      </w:r>
    </w:p>
    <w:p w:rsidR="00E56A02" w:rsidRPr="00E56A02" w:rsidRDefault="008578D6" w:rsidP="002F4003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88" w:lineRule="atLeast"/>
        <w:jc w:val="both"/>
        <w:rPr>
          <w:lang w:val="pl-PL" w:eastAsia="ru-RU"/>
        </w:rPr>
      </w:pPr>
      <w:r w:rsidRPr="00E56A02">
        <w:t xml:space="preserve">Лобас Н. </w:t>
      </w:r>
      <w:r w:rsidRPr="00E56A02">
        <w:rPr>
          <w:lang w:val="pl-PL"/>
        </w:rPr>
        <w:t>Mów</w:t>
      </w:r>
      <w:r w:rsidRPr="00E56A02">
        <w:t xml:space="preserve"> </w:t>
      </w:r>
      <w:r w:rsidRPr="00E56A02">
        <w:rPr>
          <w:lang w:val="pl-PL"/>
        </w:rPr>
        <w:t>i czytaj po polsku</w:t>
      </w:r>
      <w:r w:rsidRPr="00E56A02">
        <w:t>.</w:t>
      </w:r>
      <w:r w:rsidRPr="00E56A02">
        <w:rPr>
          <w:lang w:val="pl-PL"/>
        </w:rPr>
        <w:t xml:space="preserve"> Konwersacja. Lektury.</w:t>
      </w:r>
      <w:r w:rsidRPr="00E56A02">
        <w:t xml:space="preserve"> Розмовляй</w:t>
      </w:r>
      <w:r w:rsidRPr="00E56A02">
        <w:rPr>
          <w:lang w:val="pl-PL"/>
        </w:rPr>
        <w:t xml:space="preserve"> </w:t>
      </w:r>
      <w:r w:rsidRPr="00E56A02">
        <w:t>і читай польською мовою. Розмовні теми. Тексти для читання. – Тернопіль : «Крок», 2011. – 217 с.</w:t>
      </w:r>
    </w:p>
    <w:p w:rsidR="00E56A02" w:rsidRPr="00E56A02" w:rsidRDefault="00E56A02" w:rsidP="002F4003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88" w:lineRule="atLeast"/>
        <w:jc w:val="both"/>
        <w:rPr>
          <w:lang w:val="pl-PL" w:eastAsia="ru-RU"/>
        </w:rPr>
      </w:pPr>
      <w:r>
        <w:rPr>
          <w:lang w:val="pl-PL"/>
        </w:rPr>
        <w:t>Kołaczek E. Testuj swój polski. Fonetyka. – Kraków : Prolog. – 2017. – 166 s.</w:t>
      </w:r>
    </w:p>
    <w:p w:rsidR="00E56A02" w:rsidRPr="00E56A02" w:rsidRDefault="00E56A02" w:rsidP="00C6464F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88" w:lineRule="atLeast"/>
        <w:jc w:val="both"/>
        <w:rPr>
          <w:lang w:val="pl-PL" w:eastAsia="ru-RU"/>
        </w:rPr>
      </w:pPr>
      <w:r w:rsidRPr="00E56A02">
        <w:rPr>
          <w:bCs/>
          <w:shd w:val="clear" w:color="auto" w:fill="FFFFFF"/>
        </w:rPr>
        <w:t xml:space="preserve">Madelska L. </w:t>
      </w:r>
      <w:r w:rsidRPr="00E56A02">
        <w:rPr>
          <w:bCs/>
        </w:rPr>
        <w:t>Posłuchaj, jak mówię. Materiały do ćwiczenia słuchu i wymowy dla dzieci oraz dorosłych, uczących się języka polskiego jako obcego</w:t>
      </w:r>
      <w:r w:rsidRPr="00E56A02">
        <w:rPr>
          <w:bCs/>
          <w:lang w:val="pl-PL"/>
        </w:rPr>
        <w:t xml:space="preserve">. – Wiedeń : Artjam-studios. – 2010. – 80 s. </w:t>
      </w:r>
    </w:p>
    <w:p w:rsidR="00E56A02" w:rsidRPr="00E56A02" w:rsidRDefault="00E56A02" w:rsidP="00C6464F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88" w:lineRule="atLeast"/>
        <w:jc w:val="both"/>
        <w:rPr>
          <w:lang w:val="pl-PL" w:eastAsia="ru-RU"/>
        </w:rPr>
      </w:pPr>
      <w:r w:rsidRPr="00E56A02">
        <w:rPr>
          <w:bCs/>
          <w:shd w:val="clear" w:color="auto" w:fill="FFFFFF"/>
        </w:rPr>
        <w:t xml:space="preserve">Majewska-Tworek A. </w:t>
      </w:r>
      <w:r w:rsidRPr="00E56A02">
        <w:rPr>
          <w:bCs/>
        </w:rPr>
        <w:t>Szura, szumi i szeleści. Ćwiczenia fonetyczne nie tylko dla cudzoziemców</w:t>
      </w:r>
      <w:r>
        <w:rPr>
          <w:bCs/>
          <w:lang w:val="pl-PL"/>
        </w:rPr>
        <w:t xml:space="preserve">. – Wrocław : </w:t>
      </w:r>
      <w:hyperlink r:id="rId8" w:tgtFrame="_blank" w:history="1">
        <w:r w:rsidRPr="00E56A02">
          <w:rPr>
            <w:rStyle w:val="ab"/>
            <w:color w:val="auto"/>
            <w:u w:val="none"/>
            <w:bdr w:val="none" w:sz="0" w:space="0" w:color="auto" w:frame="1"/>
            <w:shd w:val="clear" w:color="auto" w:fill="FFFFFF"/>
          </w:rPr>
          <w:t>Oficyna wydawnicza ATUT – Wrocławskie Wydawnictwo Oświatowe</w:t>
        </w:r>
      </w:hyperlink>
      <w:r>
        <w:rPr>
          <w:lang w:val="pl-PL"/>
        </w:rPr>
        <w:t>, 2010. – 141 s.</w:t>
      </w:r>
    </w:p>
    <w:p w:rsidR="00E56A02" w:rsidRPr="00673735" w:rsidRDefault="00E56A02" w:rsidP="00E56A02">
      <w:pPr>
        <w:widowControl w:val="0"/>
        <w:tabs>
          <w:tab w:val="left" w:pos="993"/>
        </w:tabs>
        <w:autoSpaceDE w:val="0"/>
        <w:autoSpaceDN w:val="0"/>
        <w:adjustRightInd w:val="0"/>
        <w:ind w:left="720"/>
        <w:jc w:val="both"/>
      </w:pPr>
    </w:p>
    <w:p w:rsidR="008578D6" w:rsidRPr="00673735" w:rsidRDefault="008578D6" w:rsidP="008578D6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673735" w:rsidRPr="00673735" w:rsidRDefault="00673735" w:rsidP="00673735">
      <w:pPr>
        <w:tabs>
          <w:tab w:val="left" w:pos="993"/>
        </w:tabs>
        <w:ind w:firstLine="360"/>
        <w:rPr>
          <w:rFonts w:eastAsia="Aldine401PL-Roman"/>
          <w:lang w:val="pl-PL"/>
        </w:rPr>
      </w:pPr>
    </w:p>
    <w:p w:rsidR="00673735" w:rsidRPr="00673735" w:rsidRDefault="00673735" w:rsidP="00673735">
      <w:pPr>
        <w:tabs>
          <w:tab w:val="left" w:pos="993"/>
        </w:tabs>
        <w:ind w:firstLine="360"/>
      </w:pPr>
    </w:p>
    <w:sectPr w:rsidR="00673735" w:rsidRPr="00673735" w:rsidSect="00C64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ADC" w:rsidRDefault="00661ADC" w:rsidP="001B2FA3">
      <w:r>
        <w:separator/>
      </w:r>
    </w:p>
  </w:endnote>
  <w:endnote w:type="continuationSeparator" w:id="0">
    <w:p w:rsidR="00661ADC" w:rsidRDefault="00661ADC" w:rsidP="001B2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dine401PL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ADC" w:rsidRDefault="00661ADC" w:rsidP="001B2FA3">
      <w:r>
        <w:separator/>
      </w:r>
    </w:p>
  </w:footnote>
  <w:footnote w:type="continuationSeparator" w:id="0">
    <w:p w:rsidR="00661ADC" w:rsidRDefault="00661ADC" w:rsidP="001B2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B3D0D"/>
    <w:multiLevelType w:val="hybridMultilevel"/>
    <w:tmpl w:val="8B5837AC"/>
    <w:lvl w:ilvl="0" w:tplc="30CA4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2264D9"/>
    <w:multiLevelType w:val="hybridMultilevel"/>
    <w:tmpl w:val="8B5837AC"/>
    <w:lvl w:ilvl="0" w:tplc="30CA4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DC6F71"/>
    <w:multiLevelType w:val="hybridMultilevel"/>
    <w:tmpl w:val="C5749DAA"/>
    <w:lvl w:ilvl="0" w:tplc="F634F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8"/>
        <w:szCs w:val="28"/>
      </w:rPr>
    </w:lvl>
    <w:lvl w:ilvl="1" w:tplc="654C84D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660F3A"/>
    <w:multiLevelType w:val="hybridMultilevel"/>
    <w:tmpl w:val="50EA7092"/>
    <w:lvl w:ilvl="0" w:tplc="52B68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F26C0C"/>
    <w:multiLevelType w:val="hybridMultilevel"/>
    <w:tmpl w:val="A8961D24"/>
    <w:lvl w:ilvl="0" w:tplc="000ABBD0">
      <w:start w:val="5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A3"/>
    <w:rsid w:val="000521D9"/>
    <w:rsid w:val="00096FA3"/>
    <w:rsid w:val="001245E2"/>
    <w:rsid w:val="001B26F2"/>
    <w:rsid w:val="001B2FA3"/>
    <w:rsid w:val="001E74DA"/>
    <w:rsid w:val="001F334D"/>
    <w:rsid w:val="00226B31"/>
    <w:rsid w:val="00234944"/>
    <w:rsid w:val="00274078"/>
    <w:rsid w:val="0028533F"/>
    <w:rsid w:val="002A4724"/>
    <w:rsid w:val="002B6776"/>
    <w:rsid w:val="002E0F99"/>
    <w:rsid w:val="002E1871"/>
    <w:rsid w:val="00333607"/>
    <w:rsid w:val="00334BAD"/>
    <w:rsid w:val="003A68BF"/>
    <w:rsid w:val="003A7727"/>
    <w:rsid w:val="00415A46"/>
    <w:rsid w:val="00437B53"/>
    <w:rsid w:val="004E790E"/>
    <w:rsid w:val="005560E4"/>
    <w:rsid w:val="0055776A"/>
    <w:rsid w:val="00581F57"/>
    <w:rsid w:val="00590581"/>
    <w:rsid w:val="005E7A2C"/>
    <w:rsid w:val="006210EB"/>
    <w:rsid w:val="00624F8C"/>
    <w:rsid w:val="00661ADC"/>
    <w:rsid w:val="00673735"/>
    <w:rsid w:val="006768CA"/>
    <w:rsid w:val="00681A1C"/>
    <w:rsid w:val="00712A55"/>
    <w:rsid w:val="00756D06"/>
    <w:rsid w:val="00782764"/>
    <w:rsid w:val="00787337"/>
    <w:rsid w:val="007B5992"/>
    <w:rsid w:val="007B76CE"/>
    <w:rsid w:val="007B7BB9"/>
    <w:rsid w:val="007C2C1B"/>
    <w:rsid w:val="008578D6"/>
    <w:rsid w:val="00862F86"/>
    <w:rsid w:val="008E281E"/>
    <w:rsid w:val="008E644D"/>
    <w:rsid w:val="00994C1C"/>
    <w:rsid w:val="009C3BEE"/>
    <w:rsid w:val="009D0B33"/>
    <w:rsid w:val="009D383A"/>
    <w:rsid w:val="009D6373"/>
    <w:rsid w:val="009D7AC3"/>
    <w:rsid w:val="009E1BDF"/>
    <w:rsid w:val="00A7098C"/>
    <w:rsid w:val="00A90787"/>
    <w:rsid w:val="00AC297C"/>
    <w:rsid w:val="00AC3A0D"/>
    <w:rsid w:val="00AD3647"/>
    <w:rsid w:val="00B04CA1"/>
    <w:rsid w:val="00B06B9D"/>
    <w:rsid w:val="00B90C48"/>
    <w:rsid w:val="00BB36D4"/>
    <w:rsid w:val="00BE50C3"/>
    <w:rsid w:val="00C20DC7"/>
    <w:rsid w:val="00C64592"/>
    <w:rsid w:val="00C73AA7"/>
    <w:rsid w:val="00C76879"/>
    <w:rsid w:val="00C81790"/>
    <w:rsid w:val="00C859A5"/>
    <w:rsid w:val="00C95339"/>
    <w:rsid w:val="00CC5A2E"/>
    <w:rsid w:val="00CD3794"/>
    <w:rsid w:val="00CE12C6"/>
    <w:rsid w:val="00CF2B3A"/>
    <w:rsid w:val="00D01F4B"/>
    <w:rsid w:val="00D37BF0"/>
    <w:rsid w:val="00D62661"/>
    <w:rsid w:val="00D71A5D"/>
    <w:rsid w:val="00D83F21"/>
    <w:rsid w:val="00DA1EA1"/>
    <w:rsid w:val="00DB4900"/>
    <w:rsid w:val="00DC1EB0"/>
    <w:rsid w:val="00DC4B25"/>
    <w:rsid w:val="00DD77D4"/>
    <w:rsid w:val="00DF5551"/>
    <w:rsid w:val="00E00CD3"/>
    <w:rsid w:val="00E06341"/>
    <w:rsid w:val="00E135A9"/>
    <w:rsid w:val="00E20A7E"/>
    <w:rsid w:val="00E56A02"/>
    <w:rsid w:val="00E64C3D"/>
    <w:rsid w:val="00EA5623"/>
    <w:rsid w:val="00EB7673"/>
    <w:rsid w:val="00EC187C"/>
    <w:rsid w:val="00F10B94"/>
    <w:rsid w:val="00F26A7D"/>
    <w:rsid w:val="00F27972"/>
    <w:rsid w:val="00F3364F"/>
    <w:rsid w:val="00F46E2B"/>
    <w:rsid w:val="00F622E2"/>
    <w:rsid w:val="00F7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9DBD9"/>
  <w15:docId w15:val="{4DCFD17B-EAD4-4E11-A40E-22B2300A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8578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B2F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37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nhideWhenUsed/>
    <w:qFormat/>
    <w:rsid w:val="001B2FA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2FA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B2FA3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paragraph" w:styleId="a3">
    <w:name w:val="footnote text"/>
    <w:basedOn w:val="a"/>
    <w:link w:val="a4"/>
    <w:semiHidden/>
    <w:unhideWhenUsed/>
    <w:rsid w:val="001B2FA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B2FA3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5">
    <w:name w:val="Body Text"/>
    <w:basedOn w:val="a"/>
    <w:link w:val="a6"/>
    <w:semiHidden/>
    <w:unhideWhenUsed/>
    <w:rsid w:val="001B2FA3"/>
    <w:rPr>
      <w:sz w:val="28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1B2FA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1">
    <w:name w:val="Абзац списка1"/>
    <w:basedOn w:val="a"/>
    <w:uiPriority w:val="99"/>
    <w:qFormat/>
    <w:rsid w:val="001B2F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a7">
    <w:name w:val="footnote reference"/>
    <w:semiHidden/>
    <w:unhideWhenUsed/>
    <w:rsid w:val="001B2FA3"/>
    <w:rPr>
      <w:vertAlign w:val="superscript"/>
    </w:rPr>
  </w:style>
  <w:style w:type="paragraph" w:styleId="a8">
    <w:name w:val="List Paragraph"/>
    <w:basedOn w:val="a"/>
    <w:uiPriority w:val="34"/>
    <w:qFormat/>
    <w:rsid w:val="009D637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7373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CD37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3794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115pt">
    <w:name w:val="Основной текст + 11;5 pt;Не полужирный"/>
    <w:rsid w:val="00CE12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10">
    <w:name w:val="Заголовок 1 Знак"/>
    <w:basedOn w:val="a0"/>
    <w:link w:val="1"/>
    <w:uiPriority w:val="9"/>
    <w:rsid w:val="008578D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uk-UA"/>
    </w:rPr>
  </w:style>
  <w:style w:type="character" w:styleId="ab">
    <w:name w:val="Hyperlink"/>
    <w:basedOn w:val="a0"/>
    <w:uiPriority w:val="99"/>
    <w:semiHidden/>
    <w:unhideWhenUsed/>
    <w:rsid w:val="00E56A02"/>
    <w:rPr>
      <w:color w:val="0000FF"/>
      <w:u w:val="single"/>
    </w:rPr>
  </w:style>
  <w:style w:type="character" w:customStyle="1" w:styleId="115pt0">
    <w:name w:val="Основной текст + 11;5 pt"/>
    <w:rsid w:val="00437B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0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ut.ig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59F5C-0611-4D95-817E-2A1D806D2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zerro</dc:creator>
  <cp:lastModifiedBy>NaTka</cp:lastModifiedBy>
  <cp:revision>11</cp:revision>
  <cp:lastPrinted>2016-10-05T08:31:00Z</cp:lastPrinted>
  <dcterms:created xsi:type="dcterms:W3CDTF">2020-10-11T12:14:00Z</dcterms:created>
  <dcterms:modified xsi:type="dcterms:W3CDTF">2023-09-11T17:48:00Z</dcterms:modified>
</cp:coreProperties>
</file>