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55" w:rsidRDefault="00A74F55" w:rsidP="00A74F55">
      <w:pPr>
        <w:pStyle w:val="LO-normal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Кам’янець-Подільський національний університет імені Івана Огієнка</w:t>
      </w:r>
    </w:p>
    <w:p w:rsidR="00A74F55" w:rsidRDefault="00A74F55" w:rsidP="00A74F55">
      <w:pPr>
        <w:pStyle w:val="LO-normal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іноземної філології</w:t>
      </w:r>
    </w:p>
    <w:p w:rsidR="00A74F55" w:rsidRDefault="00A74F55" w:rsidP="00A74F55">
      <w:pPr>
        <w:pStyle w:val="LO-normal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слов’янської філології та загального мовознавства</w:t>
      </w:r>
    </w:p>
    <w:p w:rsidR="00A74F55" w:rsidRDefault="00A74F55" w:rsidP="00A74F55">
      <w:pPr>
        <w:pStyle w:val="LO-normal"/>
        <w:jc w:val="center"/>
        <w:rPr>
          <w:rFonts w:ascii="Times New Roman" w:hAnsi="Times New Roman"/>
          <w:sz w:val="28"/>
          <w:szCs w:val="28"/>
        </w:rPr>
      </w:pPr>
    </w:p>
    <w:p w:rsidR="00A74F55" w:rsidRDefault="00A74F55" w:rsidP="00A74F55">
      <w:pPr>
        <w:widowControl w:val="0"/>
        <w:ind w:left="4500"/>
        <w:jc w:val="center"/>
      </w:pPr>
      <w:r>
        <w:t>ЗАТВЕРДЖУЮ</w:t>
      </w:r>
    </w:p>
    <w:p w:rsidR="00A74F55" w:rsidRDefault="00A74F55" w:rsidP="00A74F55">
      <w:pPr>
        <w:widowControl w:val="0"/>
        <w:ind w:left="4500"/>
        <w:jc w:val="both"/>
      </w:pPr>
    </w:p>
    <w:p w:rsidR="00A74F55" w:rsidRDefault="00A74F55" w:rsidP="00A74F55">
      <w:pPr>
        <w:widowControl w:val="0"/>
        <w:ind w:left="4500"/>
        <w:jc w:val="center"/>
      </w:pPr>
      <w:r>
        <w:t xml:space="preserve">Завідувач кафедри слов’янської філології </w:t>
      </w:r>
    </w:p>
    <w:p w:rsidR="00A74F55" w:rsidRDefault="00A74F55" w:rsidP="00A74F55">
      <w:pPr>
        <w:widowControl w:val="0"/>
        <w:ind w:left="4500"/>
      </w:pPr>
      <w:r>
        <w:t xml:space="preserve">         та загального мовознавства</w:t>
      </w:r>
    </w:p>
    <w:p w:rsidR="00A74F55" w:rsidRDefault="00A74F55" w:rsidP="00A74F55">
      <w:pPr>
        <w:widowControl w:val="0"/>
        <w:ind w:left="4500"/>
        <w:jc w:val="center"/>
        <w:rPr>
          <w:sz w:val="16"/>
          <w:szCs w:val="16"/>
        </w:rPr>
      </w:pPr>
    </w:p>
    <w:p w:rsidR="00A74F55" w:rsidRDefault="00A74F55" w:rsidP="00A74F55">
      <w:pPr>
        <w:widowControl w:val="0"/>
        <w:tabs>
          <w:tab w:val="left" w:pos="7020"/>
        </w:tabs>
        <w:ind w:left="4500"/>
        <w:jc w:val="center"/>
      </w:pPr>
      <w:r>
        <w:t xml:space="preserve">    ___________________      Н.О. Стахнюк</w:t>
      </w:r>
    </w:p>
    <w:p w:rsidR="00A74F55" w:rsidRDefault="00A74F55" w:rsidP="00A74F55">
      <w:pPr>
        <w:widowControl w:val="0"/>
        <w:tabs>
          <w:tab w:val="left" w:pos="7020"/>
        </w:tabs>
        <w:ind w:left="4500"/>
        <w:jc w:val="center"/>
      </w:pPr>
      <w:r>
        <w:tab/>
      </w:r>
    </w:p>
    <w:p w:rsidR="00A74F55" w:rsidRDefault="00A74F55" w:rsidP="00A74F55">
      <w:pPr>
        <w:pStyle w:val="ab"/>
        <w:widowControl w:val="0"/>
        <w:ind w:left="4500"/>
        <w:rPr>
          <w:sz w:val="24"/>
        </w:rPr>
      </w:pPr>
      <w:r>
        <w:rPr>
          <w:sz w:val="24"/>
        </w:rPr>
        <w:t xml:space="preserve">         “______”_______________20___ року</w:t>
      </w:r>
    </w:p>
    <w:p w:rsidR="00A74F55" w:rsidRDefault="00A74F55" w:rsidP="00A74F55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A74F55" w:rsidRPr="001715F7" w:rsidRDefault="00A74F55" w:rsidP="00A74F55">
      <w:pPr>
        <w:pStyle w:val="LO-normal"/>
        <w:spacing w:after="120"/>
        <w:ind w:left="450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A74F55" w:rsidRDefault="00A74F55" w:rsidP="00A74F55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РОБОЧА ПРОГРАМА НАВЧАЛЬНОЇ ДИСЦИПЛІНИ </w:t>
      </w:r>
    </w:p>
    <w:p w:rsidR="00A74F55" w:rsidRDefault="00A74F55" w:rsidP="00A74F55">
      <w:pPr>
        <w:pStyle w:val="LO-normal"/>
        <w:tabs>
          <w:tab w:val="left" w:pos="6300"/>
        </w:tabs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УСНОГО ТА ПИСЕМНОГО МОВЛЕННЯ ПОЛЬСЬКОЇ МОВИ </w:t>
      </w:r>
    </w:p>
    <w:p w:rsidR="00A74F55" w:rsidRDefault="00A74F55" w:rsidP="00A74F55">
      <w:pPr>
        <w:pStyle w:val="LO-normal"/>
        <w:jc w:val="center"/>
        <w:rPr>
          <w:rFonts w:ascii="Times New Roman" w:hAnsi="Times New Roman"/>
          <w:i/>
          <w:sz w:val="28"/>
          <w:szCs w:val="28"/>
        </w:rPr>
      </w:pPr>
    </w:p>
    <w:p w:rsidR="00A74F55" w:rsidRDefault="00A74F55" w:rsidP="00A74F55">
      <w:pPr>
        <w:widowControl w:val="0"/>
        <w:jc w:val="center"/>
        <w:rPr>
          <w:i/>
          <w:sz w:val="32"/>
          <w:szCs w:val="32"/>
        </w:rPr>
      </w:pPr>
      <w:r w:rsidRPr="001E450E">
        <w:rPr>
          <w:i/>
          <w:sz w:val="32"/>
          <w:szCs w:val="32"/>
          <w:highlight w:val="yellow"/>
        </w:rPr>
        <w:t>(</w:t>
      </w:r>
      <w:r>
        <w:rPr>
          <w:i/>
          <w:sz w:val="32"/>
          <w:szCs w:val="32"/>
          <w:highlight w:val="yellow"/>
          <w:lang w:val="pl-PL"/>
        </w:rPr>
        <w:t>Pol</w:t>
      </w:r>
      <w:r w:rsidRPr="00902F1F">
        <w:rPr>
          <w:i/>
          <w:sz w:val="32"/>
          <w:szCs w:val="32"/>
          <w:highlight w:val="yellow"/>
        </w:rPr>
        <w:t>1-</w:t>
      </w:r>
      <w:r>
        <w:rPr>
          <w:i/>
          <w:sz w:val="32"/>
          <w:szCs w:val="32"/>
          <w:highlight w:val="yellow"/>
          <w:lang w:val="pl-PL"/>
        </w:rPr>
        <w:t>B</w:t>
      </w:r>
      <w:r w:rsidRPr="00902F1F">
        <w:rPr>
          <w:i/>
          <w:sz w:val="32"/>
          <w:szCs w:val="32"/>
          <w:highlight w:val="yellow"/>
        </w:rPr>
        <w:t>2</w:t>
      </w:r>
      <w:r>
        <w:rPr>
          <w:i/>
          <w:sz w:val="32"/>
          <w:szCs w:val="32"/>
          <w:highlight w:val="yellow"/>
        </w:rPr>
        <w:t>1</w:t>
      </w:r>
      <w:r w:rsidRPr="001E450E">
        <w:rPr>
          <w:i/>
          <w:sz w:val="32"/>
          <w:szCs w:val="32"/>
          <w:highlight w:val="yellow"/>
        </w:rPr>
        <w:t>)</w:t>
      </w:r>
    </w:p>
    <w:p w:rsidR="00A74F55" w:rsidRDefault="00A74F55" w:rsidP="00A74F55">
      <w:pPr>
        <w:widowControl w:val="0"/>
        <w:rPr>
          <w:sz w:val="28"/>
          <w:szCs w:val="28"/>
        </w:rPr>
      </w:pPr>
    </w:p>
    <w:p w:rsidR="00A74F55" w:rsidRDefault="00A74F55" w:rsidP="00A74F55">
      <w:pPr>
        <w:jc w:val="center"/>
        <w:rPr>
          <w:b/>
          <w:sz w:val="28"/>
          <w:szCs w:val="28"/>
        </w:rPr>
      </w:pPr>
    </w:p>
    <w:p w:rsidR="00A74F55" w:rsidRDefault="00A74F55" w:rsidP="00A74F55">
      <w:pPr>
        <w:rPr>
          <w:b/>
          <w:sz w:val="28"/>
          <w:szCs w:val="28"/>
        </w:rPr>
      </w:pPr>
      <w:r>
        <w:rPr>
          <w:sz w:val="28"/>
          <w:szCs w:val="28"/>
        </w:rPr>
        <w:t>Підготовки фахівців</w:t>
      </w:r>
      <w:r>
        <w:rPr>
          <w:b/>
          <w:sz w:val="28"/>
          <w:szCs w:val="28"/>
        </w:rPr>
        <w:t xml:space="preserve">   </w:t>
      </w:r>
      <w:r w:rsidRPr="0033643F">
        <w:rPr>
          <w:sz w:val="28"/>
          <w:szCs w:val="28"/>
          <w:u w:val="single"/>
        </w:rPr>
        <w:t>першого (бакалаврського) рівня вищої освіти</w:t>
      </w:r>
    </w:p>
    <w:p w:rsidR="00A74F55" w:rsidRPr="0033643F" w:rsidRDefault="00A74F55" w:rsidP="00A74F55">
      <w:pPr>
        <w:rPr>
          <w:sz w:val="16"/>
          <w:szCs w:val="16"/>
        </w:rPr>
      </w:pPr>
    </w:p>
    <w:p w:rsidR="00A74F55" w:rsidRPr="002E0F99" w:rsidRDefault="00A74F55" w:rsidP="00A74F55">
      <w:pPr>
        <w:rPr>
          <w:i/>
          <w:sz w:val="20"/>
          <w:szCs w:val="20"/>
          <w:u w:val="single"/>
        </w:rPr>
      </w:pPr>
      <w:r>
        <w:rPr>
          <w:sz w:val="28"/>
          <w:szCs w:val="28"/>
        </w:rPr>
        <w:t xml:space="preserve">за освітньо-професійною програмою </w:t>
      </w:r>
      <w:r w:rsidRPr="002E0F99">
        <w:rPr>
          <w:sz w:val="28"/>
          <w:szCs w:val="28"/>
          <w:u w:val="single"/>
        </w:rPr>
        <w:t>«Середня освіта (Мова і література (польська, англійська)»</w:t>
      </w:r>
    </w:p>
    <w:p w:rsidR="00A74F55" w:rsidRDefault="00A74F55" w:rsidP="00A74F55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A74F55" w:rsidRDefault="00A74F55" w:rsidP="00A74F55">
      <w:pPr>
        <w:rPr>
          <w:sz w:val="28"/>
          <w:szCs w:val="28"/>
        </w:rPr>
      </w:pPr>
      <w:r>
        <w:rPr>
          <w:sz w:val="28"/>
          <w:szCs w:val="28"/>
        </w:rPr>
        <w:t xml:space="preserve">за спеціальністю </w:t>
      </w:r>
      <w:r w:rsidRPr="002E0F99">
        <w:rPr>
          <w:sz w:val="28"/>
          <w:szCs w:val="28"/>
          <w:u w:val="single"/>
        </w:rPr>
        <w:t>014 Середня осві</w:t>
      </w:r>
      <w:r>
        <w:rPr>
          <w:sz w:val="28"/>
          <w:szCs w:val="28"/>
          <w:u w:val="single"/>
        </w:rPr>
        <w:t>та (Мова і література (польська</w:t>
      </w:r>
      <w:r w:rsidRPr="002E0F99">
        <w:rPr>
          <w:sz w:val="28"/>
          <w:szCs w:val="28"/>
          <w:u w:val="single"/>
        </w:rPr>
        <w:t>)</w:t>
      </w:r>
    </w:p>
    <w:p w:rsidR="00A74F55" w:rsidRPr="0033643F" w:rsidRDefault="00A74F55" w:rsidP="00A74F55">
      <w:pPr>
        <w:rPr>
          <w:sz w:val="16"/>
          <w:szCs w:val="16"/>
        </w:rPr>
      </w:pPr>
    </w:p>
    <w:p w:rsidR="00A74F55" w:rsidRDefault="00A74F55" w:rsidP="00A74F55">
      <w:pPr>
        <w:rPr>
          <w:i/>
          <w:sz w:val="20"/>
          <w:szCs w:val="20"/>
          <w:vertAlign w:val="subscript"/>
        </w:rPr>
      </w:pPr>
      <w:r>
        <w:rPr>
          <w:sz w:val="28"/>
          <w:szCs w:val="28"/>
        </w:rPr>
        <w:t>галузі знань</w:t>
      </w:r>
      <w:r>
        <w:rPr>
          <w:b/>
          <w:sz w:val="28"/>
          <w:szCs w:val="28"/>
        </w:rPr>
        <w:t xml:space="preserve"> </w:t>
      </w:r>
      <w:r w:rsidRPr="002E0F99">
        <w:rPr>
          <w:sz w:val="28"/>
          <w:szCs w:val="28"/>
          <w:u w:val="single"/>
        </w:rPr>
        <w:t>01 Освіта / Педагогіка</w:t>
      </w:r>
    </w:p>
    <w:p w:rsidR="00A74F55" w:rsidRDefault="00A74F55" w:rsidP="00A74F55">
      <w:pPr>
        <w:jc w:val="center"/>
        <w:rPr>
          <w:b/>
          <w:sz w:val="16"/>
          <w:szCs w:val="16"/>
        </w:rPr>
      </w:pPr>
    </w:p>
    <w:p w:rsidR="00A74F55" w:rsidRDefault="00A74F55" w:rsidP="00A74F55">
      <w:pPr>
        <w:rPr>
          <w:sz w:val="28"/>
          <w:szCs w:val="28"/>
        </w:rPr>
      </w:pPr>
      <w:r>
        <w:rPr>
          <w:sz w:val="28"/>
          <w:szCs w:val="28"/>
        </w:rPr>
        <w:t xml:space="preserve">мова навчання </w:t>
      </w:r>
      <w:r w:rsidRPr="0033643F">
        <w:rPr>
          <w:sz w:val="28"/>
          <w:szCs w:val="28"/>
          <w:u w:val="single"/>
        </w:rPr>
        <w:t>польська</w:t>
      </w:r>
    </w:p>
    <w:p w:rsidR="00A74F55" w:rsidRDefault="00A74F55" w:rsidP="00A74F55">
      <w:pPr>
        <w:pStyle w:val="LO-normal"/>
        <w:rPr>
          <w:rFonts w:ascii="Times New Roman" w:hAnsi="Times New Roman"/>
          <w:i/>
          <w:sz w:val="28"/>
          <w:szCs w:val="28"/>
        </w:rPr>
      </w:pPr>
    </w:p>
    <w:p w:rsidR="00A74F55" w:rsidRDefault="00A74F55" w:rsidP="00A74F55">
      <w:pPr>
        <w:pStyle w:val="LO-normal"/>
        <w:jc w:val="center"/>
        <w:rPr>
          <w:rFonts w:ascii="Times New Roman" w:hAnsi="Times New Roman"/>
          <w:sz w:val="28"/>
          <w:szCs w:val="28"/>
        </w:rPr>
      </w:pPr>
    </w:p>
    <w:p w:rsidR="00A74F55" w:rsidRDefault="00A74F55" w:rsidP="00A74F55">
      <w:pPr>
        <w:pStyle w:val="LO-normal"/>
        <w:jc w:val="center"/>
        <w:rPr>
          <w:rFonts w:ascii="Times New Roman" w:hAnsi="Times New Roman"/>
          <w:sz w:val="28"/>
          <w:szCs w:val="28"/>
        </w:rPr>
      </w:pPr>
    </w:p>
    <w:p w:rsidR="00A74F55" w:rsidRDefault="00A74F55" w:rsidP="00A74F55">
      <w:pPr>
        <w:pStyle w:val="LO-normal"/>
        <w:jc w:val="center"/>
        <w:rPr>
          <w:rFonts w:ascii="Times New Roman" w:hAnsi="Times New Roman"/>
          <w:sz w:val="28"/>
          <w:szCs w:val="28"/>
        </w:rPr>
      </w:pPr>
    </w:p>
    <w:p w:rsidR="00A74F55" w:rsidRDefault="00A74F55" w:rsidP="00A74F55">
      <w:pPr>
        <w:pStyle w:val="LO-normal"/>
        <w:jc w:val="center"/>
        <w:rPr>
          <w:rFonts w:ascii="Times New Roman" w:hAnsi="Times New Roman"/>
          <w:sz w:val="28"/>
          <w:szCs w:val="28"/>
        </w:rPr>
      </w:pPr>
    </w:p>
    <w:p w:rsidR="00A74F55" w:rsidRDefault="00A74F55" w:rsidP="00A74F55">
      <w:pPr>
        <w:pStyle w:val="LO-normal"/>
        <w:jc w:val="center"/>
        <w:rPr>
          <w:rFonts w:ascii="Times New Roman" w:hAnsi="Times New Roman"/>
          <w:sz w:val="28"/>
          <w:szCs w:val="28"/>
        </w:rPr>
      </w:pPr>
    </w:p>
    <w:p w:rsidR="00A74F55" w:rsidRDefault="00A74F55" w:rsidP="00A74F55">
      <w:pPr>
        <w:pStyle w:val="LO-normal"/>
        <w:jc w:val="center"/>
        <w:rPr>
          <w:rFonts w:ascii="Times New Roman" w:hAnsi="Times New Roman"/>
          <w:sz w:val="28"/>
          <w:szCs w:val="28"/>
        </w:rPr>
      </w:pPr>
    </w:p>
    <w:p w:rsidR="00A74F55" w:rsidRDefault="00A74F55" w:rsidP="00A74F55">
      <w:pPr>
        <w:pStyle w:val="LO-normal"/>
        <w:jc w:val="center"/>
        <w:rPr>
          <w:rFonts w:ascii="Times New Roman" w:hAnsi="Times New Roman"/>
          <w:sz w:val="28"/>
          <w:szCs w:val="28"/>
        </w:rPr>
      </w:pPr>
    </w:p>
    <w:p w:rsidR="00A74F55" w:rsidRDefault="00A74F55" w:rsidP="00A74F55">
      <w:pPr>
        <w:pStyle w:val="LO-normal"/>
        <w:jc w:val="center"/>
        <w:rPr>
          <w:rFonts w:ascii="Times New Roman" w:hAnsi="Times New Roman"/>
          <w:sz w:val="28"/>
          <w:szCs w:val="28"/>
        </w:rPr>
      </w:pPr>
    </w:p>
    <w:p w:rsidR="00A74F55" w:rsidRDefault="00A74F55" w:rsidP="00A74F55">
      <w:pPr>
        <w:pStyle w:val="LO-normal"/>
        <w:jc w:val="center"/>
        <w:rPr>
          <w:rFonts w:ascii="Times New Roman" w:hAnsi="Times New Roman"/>
          <w:sz w:val="28"/>
          <w:szCs w:val="28"/>
        </w:rPr>
      </w:pPr>
    </w:p>
    <w:p w:rsidR="00A74F55" w:rsidRDefault="00A74F55" w:rsidP="00A74F55">
      <w:pPr>
        <w:pStyle w:val="LO-normal"/>
        <w:jc w:val="center"/>
        <w:rPr>
          <w:rFonts w:ascii="Times New Roman" w:hAnsi="Times New Roman"/>
          <w:sz w:val="28"/>
          <w:szCs w:val="28"/>
        </w:rPr>
      </w:pPr>
    </w:p>
    <w:p w:rsidR="00A74F55" w:rsidRDefault="00A74F55" w:rsidP="00A74F55">
      <w:pPr>
        <w:pStyle w:val="LO-normal"/>
        <w:jc w:val="center"/>
        <w:rPr>
          <w:rFonts w:ascii="Times New Roman" w:hAnsi="Times New Roman"/>
          <w:sz w:val="28"/>
          <w:szCs w:val="28"/>
        </w:rPr>
      </w:pPr>
    </w:p>
    <w:p w:rsidR="00A74F55" w:rsidRDefault="00A74F55" w:rsidP="00A74F55">
      <w:pPr>
        <w:pStyle w:val="LO-normal"/>
        <w:jc w:val="center"/>
        <w:rPr>
          <w:rFonts w:ascii="Times New Roman" w:hAnsi="Times New Roman"/>
          <w:sz w:val="28"/>
          <w:szCs w:val="28"/>
        </w:rPr>
      </w:pPr>
    </w:p>
    <w:p w:rsidR="00A74F55" w:rsidRDefault="00A74F55" w:rsidP="00A74F55">
      <w:pPr>
        <w:pStyle w:val="LO-normal"/>
        <w:jc w:val="center"/>
        <w:rPr>
          <w:rFonts w:ascii="Times New Roman" w:hAnsi="Times New Roman"/>
          <w:sz w:val="28"/>
          <w:szCs w:val="28"/>
        </w:rPr>
      </w:pPr>
    </w:p>
    <w:p w:rsidR="00A74F55" w:rsidRDefault="00A74F55" w:rsidP="00A74F55">
      <w:pPr>
        <w:pStyle w:val="LO-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2022-2023 навчальний рік</w:t>
      </w:r>
    </w:p>
    <w:p w:rsidR="00A74F55" w:rsidRDefault="00A74F55" w:rsidP="00A74F55">
      <w:pPr>
        <w:pStyle w:val="LO-normal"/>
        <w:jc w:val="both"/>
        <w:rPr>
          <w:rFonts w:ascii="Times New Roman" w:hAnsi="Times New Roman"/>
        </w:rPr>
      </w:pPr>
    </w:p>
    <w:p w:rsidR="00A74F55" w:rsidRDefault="00A74F55" w:rsidP="00A74F55">
      <w:pPr>
        <w:pStyle w:val="LO-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Розробники програми: Н.О.Стахнюк, кандидат філологічних наук, доцент кафедри слов’янської філології та загального мовознавства; В.В.Ринда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асистент кафедри слов΄янської філології та загального мовознавства.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74F55" w:rsidRDefault="00A74F55" w:rsidP="00A74F55">
      <w:pPr>
        <w:pStyle w:val="LO-normal"/>
        <w:rPr>
          <w:rFonts w:ascii="Times New Roman" w:hAnsi="Times New Roman"/>
          <w:sz w:val="28"/>
          <w:szCs w:val="28"/>
        </w:rPr>
      </w:pPr>
    </w:p>
    <w:p w:rsidR="00A74F55" w:rsidRDefault="00A74F55" w:rsidP="00A74F55">
      <w:pPr>
        <w:pStyle w:val="LO-normal"/>
        <w:jc w:val="both"/>
        <w:rPr>
          <w:rFonts w:ascii="Times New Roman" w:hAnsi="Times New Roman"/>
          <w:sz w:val="28"/>
          <w:szCs w:val="28"/>
        </w:rPr>
      </w:pPr>
    </w:p>
    <w:p w:rsidR="00A74F55" w:rsidRDefault="00A74F55" w:rsidP="00A74F55">
      <w:pPr>
        <w:pStyle w:val="LO-normal"/>
        <w:jc w:val="both"/>
        <w:rPr>
          <w:rFonts w:ascii="Times New Roman" w:hAnsi="Times New Roman"/>
          <w:sz w:val="28"/>
          <w:szCs w:val="28"/>
        </w:rPr>
      </w:pPr>
    </w:p>
    <w:p w:rsidR="00A74F55" w:rsidRDefault="00A74F55" w:rsidP="00A74F55">
      <w:pPr>
        <w:pStyle w:val="LO-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Ухвалено на засіданні кафедри  слов’янської філології та загального мовознавства</w:t>
      </w:r>
    </w:p>
    <w:p w:rsidR="00A74F55" w:rsidRDefault="00A74F55" w:rsidP="00A74F55">
      <w:pPr>
        <w:pStyle w:val="LO-normal"/>
        <w:rPr>
          <w:rFonts w:ascii="Times New Roman" w:hAnsi="Times New Roman"/>
          <w:b/>
          <w:i/>
          <w:sz w:val="28"/>
          <w:szCs w:val="28"/>
        </w:rPr>
      </w:pPr>
    </w:p>
    <w:p w:rsidR="00A74F55" w:rsidRDefault="00A74F55" w:rsidP="00A74F55">
      <w:pPr>
        <w:pStyle w:val="LO-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___ від  “___” _______ 20___ року </w:t>
      </w:r>
    </w:p>
    <w:p w:rsidR="00A74F55" w:rsidRDefault="00A74F55" w:rsidP="00A74F55">
      <w:pPr>
        <w:pStyle w:val="LO-normal"/>
        <w:rPr>
          <w:rFonts w:ascii="Times New Roman" w:hAnsi="Times New Roman"/>
          <w:sz w:val="28"/>
          <w:szCs w:val="28"/>
        </w:rPr>
      </w:pPr>
    </w:p>
    <w:p w:rsidR="00A74F55" w:rsidRDefault="00A74F55" w:rsidP="00A74F55">
      <w:pPr>
        <w:pStyle w:val="LO-normal"/>
        <w:tabs>
          <w:tab w:val="left" w:pos="2880"/>
        </w:tabs>
        <w:rPr>
          <w:rFonts w:ascii="Times New Roman" w:hAnsi="Times New Roman"/>
          <w:sz w:val="28"/>
          <w:szCs w:val="28"/>
        </w:rPr>
      </w:pPr>
    </w:p>
    <w:p w:rsidR="00A74F55" w:rsidRDefault="00A74F55" w:rsidP="00A74F55">
      <w:pPr>
        <w:pStyle w:val="LO-normal"/>
        <w:tabs>
          <w:tab w:val="left" w:pos="2880"/>
        </w:tabs>
        <w:rPr>
          <w:rFonts w:ascii="Times New Roman" w:hAnsi="Times New Roman"/>
          <w:sz w:val="28"/>
          <w:szCs w:val="28"/>
        </w:rPr>
      </w:pPr>
    </w:p>
    <w:p w:rsidR="00A74F55" w:rsidRDefault="00A74F55" w:rsidP="00A74F55">
      <w:pPr>
        <w:pStyle w:val="LO-normal"/>
        <w:tabs>
          <w:tab w:val="left" w:pos="288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</w:t>
      </w:r>
    </w:p>
    <w:p w:rsidR="00A74F55" w:rsidRDefault="00A74F55" w:rsidP="00A74F55">
      <w:pPr>
        <w:pStyle w:val="LO-normal"/>
        <w:tabs>
          <w:tab w:val="left" w:pos="2880"/>
        </w:tabs>
        <w:rPr>
          <w:rFonts w:ascii="Times New Roman" w:hAnsi="Times New Roman"/>
          <w:sz w:val="28"/>
          <w:szCs w:val="28"/>
        </w:rPr>
      </w:pPr>
    </w:p>
    <w:p w:rsidR="00A74F55" w:rsidRDefault="00A74F55" w:rsidP="00A74F55">
      <w:pPr>
        <w:pStyle w:val="LO-normal"/>
        <w:tabs>
          <w:tab w:val="left" w:pos="288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 </w:t>
      </w:r>
    </w:p>
    <w:p w:rsidR="00A74F55" w:rsidRDefault="00A74F55" w:rsidP="00A74F55">
      <w:pPr>
        <w:pStyle w:val="LO-normal"/>
        <w:tabs>
          <w:tab w:val="left" w:pos="288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групи забезпечення освітньої програми   ___________      ________________</w:t>
      </w:r>
      <w:r>
        <w:rPr>
          <w:rFonts w:ascii="Times New Roman" w:hAnsi="Times New Roman"/>
          <w:sz w:val="28"/>
          <w:szCs w:val="28"/>
        </w:rPr>
        <w:softHyphen/>
      </w:r>
    </w:p>
    <w:p w:rsidR="00A74F55" w:rsidRDefault="00A74F55" w:rsidP="00A74F55">
      <w:pPr>
        <w:pStyle w:val="LO-normal"/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74F55" w:rsidRDefault="00A74F55" w:rsidP="00A74F55">
      <w:pPr>
        <w:pStyle w:val="LO-normal"/>
        <w:tabs>
          <w:tab w:val="left" w:pos="2880"/>
        </w:tabs>
        <w:rPr>
          <w:sz w:val="28"/>
          <w:szCs w:val="28"/>
        </w:rPr>
      </w:pPr>
      <w:bookmarkStart w:id="0" w:name="__DdeLink__1800_515191431"/>
      <w:r>
        <w:rPr>
          <w:rFonts w:ascii="Times New Roman" w:hAnsi="Times New Roman"/>
          <w:sz w:val="28"/>
          <w:szCs w:val="28"/>
        </w:rPr>
        <w:tab/>
        <w:t xml:space="preserve"> </w:t>
      </w:r>
      <w:bookmarkEnd w:id="0"/>
    </w:p>
    <w:p w:rsidR="00A74F55" w:rsidRDefault="00A74F55" w:rsidP="00A74F55">
      <w:pPr>
        <w:pStyle w:val="LO-normal"/>
        <w:rPr>
          <w:rFonts w:ascii="Times New Roman" w:hAnsi="Times New Roman"/>
        </w:rPr>
      </w:pPr>
    </w:p>
    <w:p w:rsidR="00A74F55" w:rsidRDefault="00A74F55" w:rsidP="00A74F55">
      <w:pPr>
        <w:pStyle w:val="LO-normal"/>
        <w:rPr>
          <w:rFonts w:ascii="Times New Roman" w:hAnsi="Times New Roman"/>
        </w:rPr>
      </w:pPr>
    </w:p>
    <w:p w:rsidR="00A74F55" w:rsidRDefault="00A74F55" w:rsidP="00A74F55">
      <w:pPr>
        <w:widowControl w:val="0"/>
        <w:rPr>
          <w:rFonts w:eastAsiaTheme="majorEastAsia"/>
        </w:rPr>
      </w:pPr>
      <w:r>
        <w:br w:type="page"/>
      </w:r>
    </w:p>
    <w:p w:rsidR="00A74F55" w:rsidRPr="00ED5B65" w:rsidRDefault="00A74F55" w:rsidP="00A74F55">
      <w:pPr>
        <w:pStyle w:val="3"/>
        <w:keepNext w:val="0"/>
        <w:widowControl w:val="0"/>
        <w:tabs>
          <w:tab w:val="left" w:pos="567"/>
        </w:tabs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74F55" w:rsidRPr="00F4744F" w:rsidRDefault="00A74F55" w:rsidP="00A74F55">
      <w:pPr>
        <w:pStyle w:val="3"/>
        <w:keepNext w:val="0"/>
        <w:widowControl w:val="0"/>
        <w:tabs>
          <w:tab w:val="left" w:pos="567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F4744F">
        <w:rPr>
          <w:rFonts w:ascii="Times New Roman" w:hAnsi="Times New Roman" w:cs="Times New Roman"/>
          <w:color w:val="auto"/>
        </w:rPr>
        <w:t>Зміст робочої програми навчальної дисципліни</w:t>
      </w:r>
    </w:p>
    <w:p w:rsidR="00A74F55" w:rsidRPr="00F4744F" w:rsidRDefault="00A74F55" w:rsidP="00A74F55">
      <w:pPr>
        <w:rPr>
          <w:lang w:eastAsia="ru-RU"/>
        </w:rPr>
      </w:pPr>
    </w:p>
    <w:p w:rsidR="00A74F55" w:rsidRPr="00F4744F" w:rsidRDefault="00A74F55" w:rsidP="00A74F55">
      <w:pPr>
        <w:pStyle w:val="ad"/>
        <w:numPr>
          <w:ilvl w:val="0"/>
          <w:numId w:val="9"/>
        </w:numPr>
        <w:shd w:val="clear" w:color="auto" w:fill="FFFFFF"/>
        <w:ind w:left="0" w:firstLine="426"/>
        <w:jc w:val="both"/>
      </w:pPr>
      <w:r w:rsidRPr="00F4744F">
        <w:rPr>
          <w:b/>
          <w:bCs/>
        </w:rPr>
        <w:t>Мета вивчення навчальної дисципліни</w:t>
      </w:r>
      <w:r w:rsidRPr="00F4744F">
        <w:rPr>
          <w:b/>
        </w:rPr>
        <w:t xml:space="preserve"> </w:t>
      </w:r>
      <w:r w:rsidRPr="00F4744F">
        <w:t xml:space="preserve">«Практика усного та писемного мовлення польської мови» – </w:t>
      </w:r>
      <w:r w:rsidRPr="00F4744F">
        <w:rPr>
          <w:shd w:val="clear" w:color="auto" w:fill="FFFFFF"/>
        </w:rPr>
        <w:t>формування професійних компетентностей майбутніх учителів іноземної мови (</w:t>
      </w:r>
      <w:r w:rsidRPr="00F4744F">
        <w:rPr>
          <w:i/>
          <w:shd w:val="clear" w:color="auto" w:fill="FFFFFF"/>
        </w:rPr>
        <w:t>польської,</w:t>
      </w:r>
      <w:r w:rsidRPr="00F4744F">
        <w:rPr>
          <w:shd w:val="clear" w:color="auto" w:fill="FFFFFF"/>
        </w:rPr>
        <w:t xml:space="preserve">) та зарубіжної літератури основної (базової) середньої школи; </w:t>
      </w:r>
      <w:r w:rsidRPr="00F4744F">
        <w:t>здобуття комунікативної  мовленнєвої компетентності з польської мови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рівень у вітчизняному та міжнародному контексті.</w:t>
      </w:r>
    </w:p>
    <w:p w:rsidR="00A74F55" w:rsidRPr="00F4744F" w:rsidRDefault="00A74F55" w:rsidP="00A74F55">
      <w:pPr>
        <w:shd w:val="clear" w:color="auto" w:fill="FFFFFF"/>
        <w:jc w:val="both"/>
        <w:rPr>
          <w:b/>
        </w:rPr>
      </w:pPr>
      <w:r w:rsidRPr="00F4744F">
        <w:t xml:space="preserve">«Практика усного та писемного мовлення польської мови» </w:t>
      </w:r>
      <w:r w:rsidRPr="00F4744F">
        <w:rPr>
          <w:i/>
          <w:lang w:eastAsia="ru-RU"/>
        </w:rPr>
        <w:t>– дисципліна професійної підготовки,</w:t>
      </w:r>
      <w:r w:rsidRPr="00F4744F">
        <w:rPr>
          <w:b/>
          <w:i/>
          <w:lang w:eastAsia="ru-RU"/>
        </w:rPr>
        <w:t xml:space="preserve"> яка є необхідною, для того, щоб :</w:t>
      </w:r>
    </w:p>
    <w:p w:rsidR="00A74F55" w:rsidRPr="00F4744F" w:rsidRDefault="00A74F55" w:rsidP="00A74F55">
      <w:pPr>
        <w:pStyle w:val="ad"/>
        <w:numPr>
          <w:ilvl w:val="0"/>
          <w:numId w:val="2"/>
        </w:numPr>
        <w:shd w:val="clear" w:color="auto" w:fill="FFFFFF"/>
        <w:ind w:left="0" w:firstLine="0"/>
        <w:jc w:val="both"/>
      </w:pPr>
      <w:r w:rsidRPr="00F4744F">
        <w:rPr>
          <w:lang w:eastAsia="ru-RU"/>
        </w:rPr>
        <w:t>поглиблено оволодіти теорією та практикою використання іноземної мови</w:t>
      </w:r>
      <w:r w:rsidRPr="00F4744F">
        <w:t>;</w:t>
      </w:r>
    </w:p>
    <w:p w:rsidR="00A74F55" w:rsidRPr="00F4744F" w:rsidRDefault="00A74F55" w:rsidP="00A74F55">
      <w:pPr>
        <w:pStyle w:val="ad"/>
        <w:numPr>
          <w:ilvl w:val="0"/>
          <w:numId w:val="2"/>
        </w:numPr>
        <w:shd w:val="clear" w:color="auto" w:fill="FFFFFF"/>
        <w:ind w:left="0" w:firstLine="0"/>
        <w:jc w:val="both"/>
      </w:pPr>
      <w:r w:rsidRPr="00F4744F">
        <w:rPr>
          <w:lang w:eastAsia="ru-RU"/>
        </w:rPr>
        <w:t>поглиблене оволодіння іноземною мовою</w:t>
      </w:r>
    </w:p>
    <w:p w:rsidR="00A74F55" w:rsidRPr="00F4744F" w:rsidRDefault="00A74F55" w:rsidP="00A74F55">
      <w:pPr>
        <w:pStyle w:val="ad"/>
        <w:numPr>
          <w:ilvl w:val="0"/>
          <w:numId w:val="2"/>
        </w:numPr>
        <w:ind w:left="0" w:right="71" w:firstLine="0"/>
        <w:jc w:val="both"/>
        <w:rPr>
          <w:shd w:val="clear" w:color="auto" w:fill="FFFFFF"/>
        </w:rPr>
      </w:pPr>
      <w:r w:rsidRPr="00F4744F">
        <w:rPr>
          <w:shd w:val="clear" w:color="auto" w:fill="FFFFFF"/>
        </w:rPr>
        <w:t xml:space="preserve"> в процесі викладання іноземної мови отримати знання з методики навчання і виховання, зарубіжної літератури в основній (базовій) школі; отримання умінь і навиків використання навчальних, наукових, методичних, мультимедійних, Інтернет-джерел і відповідного обладнання в освітньому процесі; умінь і навиків створення власного навчально-методичного забезпечення предмета; накопичення, узагальнення й передавання педагогічного досвіду з допомогою сучасних засобів. </w:t>
      </w:r>
    </w:p>
    <w:p w:rsidR="00A74F55" w:rsidRPr="00F4744F" w:rsidRDefault="00A74F55" w:rsidP="00A74F55">
      <w:pPr>
        <w:pStyle w:val="ad"/>
        <w:ind w:left="0" w:right="71"/>
        <w:jc w:val="both"/>
        <w:rPr>
          <w:shd w:val="clear" w:color="auto" w:fill="FFFFFF"/>
        </w:rPr>
      </w:pPr>
    </w:p>
    <w:p w:rsidR="00A74F55" w:rsidRPr="00F4744F" w:rsidRDefault="00A74F55" w:rsidP="00A74F55">
      <w:pPr>
        <w:pStyle w:val="3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shd w:val="clear" w:color="auto" w:fill="FFFFFF"/>
        </w:rPr>
      </w:pPr>
      <w:r w:rsidRPr="00F4744F">
        <w:rPr>
          <w:rFonts w:ascii="Times New Roman" w:hAnsi="Times New Roman" w:cs="Times New Roman"/>
          <w:color w:val="auto"/>
          <w:shd w:val="clear" w:color="auto" w:fill="FFFFFF"/>
        </w:rPr>
        <w:t xml:space="preserve">2. </w:t>
      </w:r>
      <w:r w:rsidRPr="00F4744F">
        <w:rPr>
          <w:rFonts w:ascii="Times New Roman" w:hAnsi="Times New Roman" w:cs="Times New Roman"/>
          <w:color w:val="auto"/>
          <w:spacing w:val="-4"/>
        </w:rPr>
        <w:t>Обсяг</w:t>
      </w:r>
      <w:r w:rsidRPr="00F4744F">
        <w:rPr>
          <w:rFonts w:ascii="Times New Roman" w:hAnsi="Times New Roman" w:cs="Times New Roman"/>
          <w:bCs w:val="0"/>
          <w:color w:val="auto"/>
          <w:spacing w:val="-4"/>
        </w:rPr>
        <w:t xml:space="preserve"> дисципліни</w:t>
      </w:r>
    </w:p>
    <w:p w:rsidR="00A74F55" w:rsidRPr="004931F0" w:rsidRDefault="00A74F55" w:rsidP="00A74F55">
      <w:pPr>
        <w:rPr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03"/>
      </w:tblGrid>
      <w:tr w:rsidR="00A74F55" w:rsidRPr="004931F0" w:rsidTr="00E82A99">
        <w:trPr>
          <w:trHeight w:val="293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A74F55" w:rsidRPr="004931F0" w:rsidRDefault="00A74F55" w:rsidP="00E82A99">
            <w:pPr>
              <w:widowControl w:val="0"/>
              <w:jc w:val="center"/>
              <w:rPr>
                <w:b/>
                <w:lang w:eastAsia="ru-RU"/>
              </w:rPr>
            </w:pPr>
            <w:r w:rsidRPr="004931F0">
              <w:rPr>
                <w:b/>
                <w:lang w:eastAsia="ru-RU"/>
              </w:rPr>
              <w:t>Найменування показників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4F55" w:rsidRPr="004931F0" w:rsidRDefault="00A74F55" w:rsidP="00E82A99">
            <w:pPr>
              <w:widowControl w:val="0"/>
              <w:jc w:val="center"/>
              <w:rPr>
                <w:b/>
                <w:lang w:eastAsia="ru-RU"/>
              </w:rPr>
            </w:pPr>
            <w:r w:rsidRPr="004931F0">
              <w:rPr>
                <w:b/>
                <w:lang w:eastAsia="ru-RU"/>
              </w:rPr>
              <w:t>Характеристика навчальної дисципліни</w:t>
            </w:r>
          </w:p>
        </w:tc>
      </w:tr>
      <w:tr w:rsidR="00A74F55" w:rsidRPr="004931F0" w:rsidTr="00E82A99">
        <w:trPr>
          <w:trHeight w:val="446"/>
        </w:trPr>
        <w:tc>
          <w:tcPr>
            <w:tcW w:w="4786" w:type="dxa"/>
            <w:vMerge/>
            <w:shd w:val="clear" w:color="auto" w:fill="auto"/>
            <w:vAlign w:val="center"/>
          </w:tcPr>
          <w:p w:rsidR="00A74F55" w:rsidRPr="004931F0" w:rsidRDefault="00A74F55" w:rsidP="00E82A99">
            <w:pPr>
              <w:widowControl w:val="0"/>
              <w:jc w:val="center"/>
              <w:rPr>
                <w:b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74F55" w:rsidRPr="004931F0" w:rsidRDefault="00A74F55" w:rsidP="00E82A99">
            <w:pPr>
              <w:widowControl w:val="0"/>
              <w:jc w:val="center"/>
              <w:rPr>
                <w:b/>
                <w:lang w:eastAsia="ru-RU"/>
              </w:rPr>
            </w:pPr>
            <w:r w:rsidRPr="004931F0">
              <w:rPr>
                <w:b/>
                <w:lang w:eastAsia="ru-RU"/>
              </w:rPr>
              <w:t>ІІ курс</w:t>
            </w:r>
          </w:p>
        </w:tc>
      </w:tr>
      <w:tr w:rsidR="00A74F55" w:rsidRPr="004931F0" w:rsidTr="00E82A99">
        <w:trPr>
          <w:trHeight w:val="531"/>
        </w:trPr>
        <w:tc>
          <w:tcPr>
            <w:tcW w:w="4786" w:type="dxa"/>
            <w:vMerge/>
            <w:shd w:val="clear" w:color="auto" w:fill="auto"/>
          </w:tcPr>
          <w:p w:rsidR="00A74F55" w:rsidRPr="004931F0" w:rsidRDefault="00A74F55" w:rsidP="00E82A99">
            <w:pPr>
              <w:widowControl w:val="0"/>
              <w:rPr>
                <w:b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74F55" w:rsidRPr="004931F0" w:rsidRDefault="00A74F55" w:rsidP="00E82A99">
            <w:pPr>
              <w:widowControl w:val="0"/>
              <w:jc w:val="center"/>
              <w:rPr>
                <w:b/>
                <w:lang w:eastAsia="ru-RU"/>
              </w:rPr>
            </w:pPr>
            <w:r w:rsidRPr="004931F0">
              <w:rPr>
                <w:b/>
                <w:lang w:eastAsia="ru-RU"/>
              </w:rPr>
              <w:t>денна форма навчання</w:t>
            </w:r>
          </w:p>
        </w:tc>
      </w:tr>
      <w:tr w:rsidR="00A74F55" w:rsidRPr="004931F0" w:rsidTr="00E82A99">
        <w:trPr>
          <w:trHeight w:val="347"/>
        </w:trPr>
        <w:tc>
          <w:tcPr>
            <w:tcW w:w="4786" w:type="dxa"/>
            <w:shd w:val="clear" w:color="auto" w:fill="auto"/>
            <w:vAlign w:val="center"/>
          </w:tcPr>
          <w:p w:rsidR="00A74F55" w:rsidRPr="004931F0" w:rsidRDefault="00A74F55" w:rsidP="00E82A99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Рік навчання</w:t>
            </w:r>
          </w:p>
        </w:tc>
        <w:tc>
          <w:tcPr>
            <w:tcW w:w="5103" w:type="dxa"/>
            <w:shd w:val="clear" w:color="auto" w:fill="auto"/>
          </w:tcPr>
          <w:p w:rsidR="00A74F55" w:rsidRPr="004931F0" w:rsidRDefault="00A74F55" w:rsidP="00E82A99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2</w:t>
            </w:r>
          </w:p>
        </w:tc>
      </w:tr>
      <w:tr w:rsidR="00A74F55" w:rsidRPr="004931F0" w:rsidTr="00E82A99">
        <w:trPr>
          <w:trHeight w:val="358"/>
        </w:trPr>
        <w:tc>
          <w:tcPr>
            <w:tcW w:w="4786" w:type="dxa"/>
            <w:shd w:val="clear" w:color="auto" w:fill="auto"/>
            <w:vAlign w:val="center"/>
          </w:tcPr>
          <w:p w:rsidR="00A74F55" w:rsidRPr="004931F0" w:rsidRDefault="00A74F55" w:rsidP="00E82A99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Семестр вивчення</w:t>
            </w:r>
          </w:p>
        </w:tc>
        <w:tc>
          <w:tcPr>
            <w:tcW w:w="5103" w:type="dxa"/>
            <w:shd w:val="clear" w:color="auto" w:fill="auto"/>
          </w:tcPr>
          <w:p w:rsidR="00A74F55" w:rsidRPr="004931F0" w:rsidRDefault="00A74F55" w:rsidP="00E82A9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4931F0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2</w:t>
            </w:r>
          </w:p>
        </w:tc>
      </w:tr>
      <w:tr w:rsidR="00A74F55" w:rsidRPr="004931F0" w:rsidTr="00E82A99">
        <w:trPr>
          <w:trHeight w:val="339"/>
        </w:trPr>
        <w:tc>
          <w:tcPr>
            <w:tcW w:w="4786" w:type="dxa"/>
            <w:shd w:val="clear" w:color="auto" w:fill="auto"/>
            <w:vAlign w:val="center"/>
          </w:tcPr>
          <w:p w:rsidR="00A74F55" w:rsidRPr="004931F0" w:rsidRDefault="00A74F55" w:rsidP="00E82A99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Кількість кредитів ЄКТС</w:t>
            </w:r>
          </w:p>
        </w:tc>
        <w:tc>
          <w:tcPr>
            <w:tcW w:w="5103" w:type="dxa"/>
            <w:shd w:val="clear" w:color="auto" w:fill="auto"/>
          </w:tcPr>
          <w:p w:rsidR="00A74F55" w:rsidRPr="004931F0" w:rsidRDefault="00A74F55" w:rsidP="00E82A9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A74F55" w:rsidRPr="004931F0" w:rsidTr="00E82A99">
        <w:trPr>
          <w:trHeight w:val="350"/>
        </w:trPr>
        <w:tc>
          <w:tcPr>
            <w:tcW w:w="4786" w:type="dxa"/>
            <w:shd w:val="clear" w:color="auto" w:fill="auto"/>
            <w:vAlign w:val="center"/>
          </w:tcPr>
          <w:p w:rsidR="00A74F55" w:rsidRPr="004931F0" w:rsidRDefault="00A74F55" w:rsidP="00E82A99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Загальний обсяг годин</w:t>
            </w:r>
          </w:p>
        </w:tc>
        <w:tc>
          <w:tcPr>
            <w:tcW w:w="5103" w:type="dxa"/>
            <w:shd w:val="clear" w:color="auto" w:fill="auto"/>
          </w:tcPr>
          <w:p w:rsidR="00A74F55" w:rsidRPr="004931F0" w:rsidRDefault="00A74F55" w:rsidP="00E82A9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303 (1 семестр 138 + 2 семестр 165)</w:t>
            </w:r>
          </w:p>
        </w:tc>
      </w:tr>
      <w:tr w:rsidR="00A74F55" w:rsidRPr="004931F0" w:rsidTr="00E82A99">
        <w:trPr>
          <w:trHeight w:val="345"/>
        </w:trPr>
        <w:tc>
          <w:tcPr>
            <w:tcW w:w="4786" w:type="dxa"/>
            <w:shd w:val="clear" w:color="auto" w:fill="auto"/>
            <w:vAlign w:val="center"/>
          </w:tcPr>
          <w:p w:rsidR="00A74F55" w:rsidRPr="004931F0" w:rsidRDefault="00A74F55" w:rsidP="00E82A99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Кількість годин навчальних занять</w:t>
            </w:r>
          </w:p>
        </w:tc>
        <w:tc>
          <w:tcPr>
            <w:tcW w:w="5103" w:type="dxa"/>
            <w:shd w:val="clear" w:color="auto" w:fill="auto"/>
          </w:tcPr>
          <w:p w:rsidR="00A74F55" w:rsidRPr="004931F0" w:rsidRDefault="00A74F55" w:rsidP="00E82A9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 xml:space="preserve">128 (1 семестр 46 </w:t>
            </w:r>
            <w:r w:rsidRPr="004931F0">
              <w:rPr>
                <w:lang w:eastAsia="ru-RU"/>
              </w:rPr>
              <w:t>+</w:t>
            </w:r>
            <w:r>
              <w:rPr>
                <w:lang w:eastAsia="ru-RU"/>
              </w:rPr>
              <w:t xml:space="preserve"> 2 семестр 82)</w:t>
            </w:r>
          </w:p>
        </w:tc>
      </w:tr>
      <w:tr w:rsidR="00A74F55" w:rsidRPr="004931F0" w:rsidTr="00E82A99">
        <w:trPr>
          <w:trHeight w:val="355"/>
        </w:trPr>
        <w:tc>
          <w:tcPr>
            <w:tcW w:w="4786" w:type="dxa"/>
            <w:shd w:val="clear" w:color="auto" w:fill="auto"/>
            <w:vAlign w:val="center"/>
          </w:tcPr>
          <w:p w:rsidR="00A74F55" w:rsidRPr="004931F0" w:rsidRDefault="00A74F55" w:rsidP="00E82A99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Лекційні заняття</w:t>
            </w:r>
          </w:p>
        </w:tc>
        <w:tc>
          <w:tcPr>
            <w:tcW w:w="5103" w:type="dxa"/>
            <w:shd w:val="clear" w:color="auto" w:fill="auto"/>
          </w:tcPr>
          <w:p w:rsidR="00A74F55" w:rsidRPr="004931F0" w:rsidRDefault="00A74F55" w:rsidP="00E82A99">
            <w:pPr>
              <w:widowControl w:val="0"/>
              <w:rPr>
                <w:lang w:val="en-US" w:eastAsia="ru-RU"/>
              </w:rPr>
            </w:pPr>
            <w:r w:rsidRPr="004931F0">
              <w:rPr>
                <w:lang w:eastAsia="ru-RU"/>
              </w:rPr>
              <w:t>-</w:t>
            </w:r>
          </w:p>
        </w:tc>
      </w:tr>
      <w:tr w:rsidR="00A74F55" w:rsidRPr="004931F0" w:rsidTr="00E82A99">
        <w:trPr>
          <w:trHeight w:val="352"/>
        </w:trPr>
        <w:tc>
          <w:tcPr>
            <w:tcW w:w="4786" w:type="dxa"/>
            <w:shd w:val="clear" w:color="auto" w:fill="auto"/>
            <w:vAlign w:val="center"/>
          </w:tcPr>
          <w:p w:rsidR="00A74F55" w:rsidRPr="004931F0" w:rsidRDefault="00A74F55" w:rsidP="00E82A99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Практичні заняття</w:t>
            </w:r>
          </w:p>
        </w:tc>
        <w:tc>
          <w:tcPr>
            <w:tcW w:w="5103" w:type="dxa"/>
            <w:shd w:val="clear" w:color="auto" w:fill="auto"/>
          </w:tcPr>
          <w:p w:rsidR="00A74F55" w:rsidRPr="004931F0" w:rsidRDefault="00A74F55" w:rsidP="00E82A9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 xml:space="preserve">128 (1 семестр 46 </w:t>
            </w:r>
            <w:r w:rsidRPr="004931F0">
              <w:rPr>
                <w:lang w:eastAsia="ru-RU"/>
              </w:rPr>
              <w:t>+</w:t>
            </w:r>
            <w:r>
              <w:rPr>
                <w:lang w:eastAsia="ru-RU"/>
              </w:rPr>
              <w:t xml:space="preserve"> 2 семестр 82)</w:t>
            </w:r>
          </w:p>
        </w:tc>
      </w:tr>
      <w:tr w:rsidR="00A74F55" w:rsidRPr="004931F0" w:rsidTr="00E82A99">
        <w:trPr>
          <w:trHeight w:val="347"/>
        </w:trPr>
        <w:tc>
          <w:tcPr>
            <w:tcW w:w="4786" w:type="dxa"/>
            <w:shd w:val="clear" w:color="auto" w:fill="auto"/>
            <w:vAlign w:val="center"/>
          </w:tcPr>
          <w:p w:rsidR="00A74F55" w:rsidRPr="004931F0" w:rsidRDefault="00A74F55" w:rsidP="00E82A99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Семінарські заняття</w:t>
            </w:r>
          </w:p>
        </w:tc>
        <w:tc>
          <w:tcPr>
            <w:tcW w:w="5103" w:type="dxa"/>
            <w:shd w:val="clear" w:color="auto" w:fill="auto"/>
          </w:tcPr>
          <w:p w:rsidR="00A74F55" w:rsidRPr="004931F0" w:rsidRDefault="00A74F55" w:rsidP="00E82A99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-</w:t>
            </w:r>
          </w:p>
        </w:tc>
      </w:tr>
      <w:tr w:rsidR="00A74F55" w:rsidRPr="004931F0" w:rsidTr="00E82A99">
        <w:trPr>
          <w:trHeight w:val="347"/>
        </w:trPr>
        <w:tc>
          <w:tcPr>
            <w:tcW w:w="4786" w:type="dxa"/>
            <w:shd w:val="clear" w:color="auto" w:fill="auto"/>
            <w:vAlign w:val="center"/>
          </w:tcPr>
          <w:p w:rsidR="00A74F55" w:rsidRPr="004931F0" w:rsidRDefault="00A74F55" w:rsidP="00E82A99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Лабораторні заняття</w:t>
            </w:r>
          </w:p>
        </w:tc>
        <w:tc>
          <w:tcPr>
            <w:tcW w:w="5103" w:type="dxa"/>
            <w:shd w:val="clear" w:color="auto" w:fill="auto"/>
          </w:tcPr>
          <w:p w:rsidR="00A74F55" w:rsidRPr="004931F0" w:rsidRDefault="00A74F55" w:rsidP="00E82A99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-</w:t>
            </w:r>
          </w:p>
        </w:tc>
      </w:tr>
      <w:tr w:rsidR="00A74F55" w:rsidRPr="004931F0" w:rsidTr="00E82A99">
        <w:trPr>
          <w:trHeight w:val="347"/>
        </w:trPr>
        <w:tc>
          <w:tcPr>
            <w:tcW w:w="4786" w:type="dxa"/>
            <w:shd w:val="clear" w:color="auto" w:fill="auto"/>
            <w:vAlign w:val="center"/>
          </w:tcPr>
          <w:p w:rsidR="00A74F55" w:rsidRPr="004931F0" w:rsidRDefault="00A74F55" w:rsidP="00E82A99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Самостійна та індивідуальна робота</w:t>
            </w:r>
          </w:p>
        </w:tc>
        <w:tc>
          <w:tcPr>
            <w:tcW w:w="5103" w:type="dxa"/>
            <w:shd w:val="clear" w:color="auto" w:fill="auto"/>
          </w:tcPr>
          <w:p w:rsidR="00A74F55" w:rsidRPr="004931F0" w:rsidRDefault="00A74F55" w:rsidP="00E82A9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175 (1 семестр 92 + 2 семестр 83)</w:t>
            </w:r>
          </w:p>
        </w:tc>
      </w:tr>
      <w:tr w:rsidR="00A74F55" w:rsidRPr="004931F0" w:rsidTr="00E82A99">
        <w:trPr>
          <w:trHeight w:val="840"/>
        </w:trPr>
        <w:tc>
          <w:tcPr>
            <w:tcW w:w="4786" w:type="dxa"/>
            <w:shd w:val="clear" w:color="auto" w:fill="auto"/>
            <w:vAlign w:val="center"/>
          </w:tcPr>
          <w:p w:rsidR="00A74F55" w:rsidRPr="004931F0" w:rsidRDefault="00A74F55" w:rsidP="00E82A99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Форма підсумкового контролю</w:t>
            </w:r>
          </w:p>
        </w:tc>
        <w:tc>
          <w:tcPr>
            <w:tcW w:w="5103" w:type="dxa"/>
            <w:shd w:val="clear" w:color="auto" w:fill="auto"/>
          </w:tcPr>
          <w:p w:rsidR="00A74F55" w:rsidRPr="004931F0" w:rsidRDefault="00A74F55" w:rsidP="00E82A99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Залік (1 семестр</w:t>
            </w:r>
            <w:r w:rsidRPr="004931F0">
              <w:rPr>
                <w:lang w:eastAsia="ru-RU"/>
              </w:rPr>
              <w:t xml:space="preserve">), </w:t>
            </w:r>
          </w:p>
          <w:p w:rsidR="00A74F55" w:rsidRPr="004931F0" w:rsidRDefault="00A74F55" w:rsidP="00E82A99">
            <w:pPr>
              <w:widowControl w:val="0"/>
              <w:rPr>
                <w:lang w:eastAsia="ru-RU"/>
              </w:rPr>
            </w:pPr>
            <w:r w:rsidRPr="004931F0">
              <w:rPr>
                <w:lang w:eastAsia="ru-RU"/>
              </w:rPr>
              <w:t>екзамен (2</w:t>
            </w:r>
            <w:r>
              <w:rPr>
                <w:lang w:eastAsia="ru-RU"/>
              </w:rPr>
              <w:t xml:space="preserve"> семестр</w:t>
            </w:r>
            <w:r w:rsidRPr="004931F0">
              <w:rPr>
                <w:lang w:eastAsia="ru-RU"/>
              </w:rPr>
              <w:t>).</w:t>
            </w:r>
          </w:p>
        </w:tc>
      </w:tr>
    </w:tbl>
    <w:p w:rsidR="00A74F55" w:rsidRPr="004931F0" w:rsidRDefault="00A74F55" w:rsidP="00A74F55">
      <w:pPr>
        <w:rPr>
          <w:sz w:val="28"/>
          <w:szCs w:val="28"/>
          <w:lang w:eastAsia="ru-RU"/>
        </w:rPr>
      </w:pPr>
    </w:p>
    <w:p w:rsidR="00A74F55" w:rsidRPr="00F4744F" w:rsidRDefault="00A74F55" w:rsidP="00A74F55">
      <w:pPr>
        <w:pStyle w:val="3"/>
        <w:keepNext w:val="0"/>
        <w:keepLines w:val="0"/>
        <w:widowControl w:val="0"/>
        <w:tabs>
          <w:tab w:val="left" w:pos="567"/>
        </w:tabs>
        <w:spacing w:before="0"/>
        <w:jc w:val="both"/>
        <w:rPr>
          <w:rFonts w:ascii="Times New Roman" w:hAnsi="Times New Roman" w:cs="Times New Roman"/>
          <w:b w:val="0"/>
          <w:color w:val="943634" w:themeColor="accent2" w:themeShade="BF"/>
          <w:lang w:eastAsia="ru-RU"/>
        </w:rPr>
      </w:pPr>
      <w:r w:rsidRPr="00F4744F">
        <w:rPr>
          <w:rFonts w:ascii="Times New Roman" w:hAnsi="Times New Roman" w:cs="Times New Roman"/>
          <w:bCs w:val="0"/>
          <w:color w:val="auto"/>
          <w:spacing w:val="-4"/>
        </w:rPr>
        <w:t>3. Статус дисципліни</w:t>
      </w:r>
      <w:r w:rsidRPr="00F4744F">
        <w:rPr>
          <w:rFonts w:ascii="Times New Roman" w:hAnsi="Times New Roman" w:cs="Times New Roman"/>
          <w:b w:val="0"/>
          <w:bCs w:val="0"/>
          <w:color w:val="auto"/>
          <w:spacing w:val="-4"/>
        </w:rPr>
        <w:t xml:space="preserve">: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обов’язкова освітня </w:t>
      </w:r>
      <w:r w:rsidRPr="00F4744F">
        <w:rPr>
          <w:rFonts w:ascii="Times New Roman" w:hAnsi="Times New Roman" w:cs="Times New Roman"/>
          <w:b w:val="0"/>
          <w:bCs w:val="0"/>
          <w:color w:val="auto"/>
        </w:rPr>
        <w:t>компонента,</w:t>
      </w:r>
      <w:r w:rsidRPr="00F4744F">
        <w:rPr>
          <w:rFonts w:ascii="Times New Roman" w:hAnsi="Times New Roman" w:cs="Times New Roman"/>
          <w:b w:val="0"/>
          <w:color w:val="auto"/>
          <w:lang w:eastAsia="ru-RU"/>
        </w:rPr>
        <w:t xml:space="preserve"> дисципліна професійної підготовки</w:t>
      </w:r>
    </w:p>
    <w:p w:rsidR="00A74F55" w:rsidRPr="00F4744F" w:rsidRDefault="00A74F55" w:rsidP="00A74F55">
      <w:pPr>
        <w:rPr>
          <w:lang w:eastAsia="ru-RU"/>
        </w:rPr>
      </w:pPr>
    </w:p>
    <w:p w:rsidR="00A74F55" w:rsidRDefault="00A74F55" w:rsidP="00A74F55">
      <w:pPr>
        <w:ind w:firstLine="1"/>
        <w:jc w:val="both"/>
        <w:rPr>
          <w:bCs/>
        </w:rPr>
      </w:pPr>
      <w:r w:rsidRPr="00364824">
        <w:rPr>
          <w:b/>
          <w:bCs/>
        </w:rPr>
        <w:t>Передумови для вивчення дисципліни</w:t>
      </w:r>
      <w:r>
        <w:rPr>
          <w:bCs/>
        </w:rPr>
        <w:t xml:space="preserve">: Практика усного і писемного мовлення польської мови (1 рік вивчення), Фонетика польської мови, Граматика польської мови, </w:t>
      </w:r>
      <w:r>
        <w:t>Основи філологічних знань</w:t>
      </w:r>
      <w:r>
        <w:rPr>
          <w:bCs/>
        </w:rPr>
        <w:t>.</w:t>
      </w:r>
    </w:p>
    <w:p w:rsidR="00A74F55" w:rsidRDefault="00A74F55" w:rsidP="00A74F55">
      <w:pPr>
        <w:ind w:firstLine="1"/>
        <w:rPr>
          <w:bCs/>
        </w:rPr>
      </w:pPr>
    </w:p>
    <w:p w:rsidR="00A74F55" w:rsidRPr="00364824" w:rsidRDefault="00A74F55" w:rsidP="00A74F55">
      <w:pPr>
        <w:ind w:firstLine="1"/>
        <w:rPr>
          <w:b/>
          <w:bCs/>
        </w:rPr>
      </w:pPr>
      <w:r w:rsidRPr="00364824">
        <w:rPr>
          <w:b/>
          <w:bCs/>
        </w:rPr>
        <w:t>5. Програмні компетентності навчання:</w:t>
      </w:r>
    </w:p>
    <w:p w:rsidR="00A74F55" w:rsidRDefault="00A74F55" w:rsidP="00A74F55">
      <w:pPr>
        <w:ind w:firstLine="1"/>
        <w:jc w:val="both"/>
      </w:pPr>
      <w:r w:rsidRPr="007A3D11">
        <w:rPr>
          <w:rStyle w:val="115pt"/>
          <w:b w:val="0"/>
          <w:sz w:val="22"/>
          <w:szCs w:val="22"/>
          <w:lang w:eastAsia="ru-RU"/>
        </w:rPr>
        <w:t>ЗК 01</w:t>
      </w:r>
      <w:r>
        <w:rPr>
          <w:rStyle w:val="115pt"/>
          <w:b w:val="0"/>
          <w:sz w:val="22"/>
          <w:szCs w:val="22"/>
          <w:lang w:eastAsia="ru-RU"/>
        </w:rPr>
        <w:t xml:space="preserve"> </w:t>
      </w:r>
      <w:r w:rsidRPr="007A3D11">
        <w:t>Знання та розуміння предметної області та усвідомлення специфіки професійної діяльності</w:t>
      </w:r>
      <w:r>
        <w:t>;</w:t>
      </w:r>
    </w:p>
    <w:p w:rsidR="00A74F55" w:rsidRDefault="00A74F55" w:rsidP="00A74F55">
      <w:pPr>
        <w:ind w:firstLine="1"/>
        <w:jc w:val="both"/>
      </w:pPr>
      <w:r w:rsidRPr="007A3D11">
        <w:rPr>
          <w:rStyle w:val="115pt"/>
          <w:b w:val="0"/>
          <w:sz w:val="22"/>
          <w:szCs w:val="22"/>
          <w:lang w:eastAsia="ru-RU"/>
        </w:rPr>
        <w:t>ЗК 07</w:t>
      </w:r>
      <w:r>
        <w:rPr>
          <w:rStyle w:val="115pt"/>
          <w:b w:val="0"/>
          <w:sz w:val="22"/>
          <w:szCs w:val="22"/>
          <w:lang w:eastAsia="ru-RU"/>
        </w:rPr>
        <w:t xml:space="preserve"> </w:t>
      </w:r>
      <w:r w:rsidRPr="007A3D11">
        <w:t>Здатність вчитися і оволодівати сучасними знаннями</w:t>
      </w:r>
      <w:r>
        <w:t>;</w:t>
      </w:r>
    </w:p>
    <w:p w:rsidR="00A74F55" w:rsidRDefault="00A74F55" w:rsidP="00A74F55">
      <w:pPr>
        <w:ind w:firstLine="1"/>
        <w:jc w:val="both"/>
      </w:pPr>
      <w:r w:rsidRPr="007A3D11">
        <w:rPr>
          <w:rStyle w:val="115pt"/>
          <w:b w:val="0"/>
          <w:sz w:val="22"/>
          <w:szCs w:val="22"/>
          <w:lang w:eastAsia="ru-RU"/>
        </w:rPr>
        <w:t>ЗК 09</w:t>
      </w:r>
      <w:r>
        <w:rPr>
          <w:rStyle w:val="115pt"/>
          <w:b w:val="0"/>
          <w:sz w:val="22"/>
          <w:szCs w:val="22"/>
          <w:lang w:eastAsia="ru-RU"/>
        </w:rPr>
        <w:t xml:space="preserve"> </w:t>
      </w:r>
      <w:r w:rsidRPr="007A3D11">
        <w:t>Здатність використовувати знання іноземної мови в освітній діяльності</w:t>
      </w:r>
      <w:r>
        <w:t>;</w:t>
      </w:r>
    </w:p>
    <w:p w:rsidR="00A74F55" w:rsidRDefault="00A74F55" w:rsidP="00A74F55">
      <w:pPr>
        <w:ind w:firstLine="1"/>
        <w:jc w:val="both"/>
        <w:rPr>
          <w:bCs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01</w:t>
      </w:r>
      <w:r>
        <w:rPr>
          <w:rStyle w:val="115pt"/>
          <w:b w:val="0"/>
          <w:sz w:val="22"/>
          <w:szCs w:val="22"/>
          <w:lang w:eastAsia="ru-RU"/>
        </w:rPr>
        <w:t xml:space="preserve"> </w:t>
      </w:r>
      <w:r w:rsidRPr="000C7523">
        <w:rPr>
          <w:bCs/>
          <w:lang w:eastAsia="ru-RU"/>
        </w:rPr>
        <w:t>Здатність формувати в учнів предметні компетентності</w:t>
      </w:r>
      <w:r>
        <w:rPr>
          <w:bCs/>
          <w:lang w:eastAsia="ru-RU"/>
        </w:rPr>
        <w:t>;</w:t>
      </w:r>
    </w:p>
    <w:p w:rsidR="00A74F55" w:rsidRDefault="00A74F55" w:rsidP="00A74F55">
      <w:pPr>
        <w:ind w:firstLine="1"/>
        <w:jc w:val="both"/>
        <w:rPr>
          <w:bCs/>
          <w:color w:val="000000"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03</w:t>
      </w:r>
      <w:r>
        <w:rPr>
          <w:rStyle w:val="115pt"/>
          <w:b w:val="0"/>
          <w:sz w:val="22"/>
          <w:szCs w:val="22"/>
          <w:lang w:eastAsia="ru-RU"/>
        </w:rPr>
        <w:t xml:space="preserve"> </w:t>
      </w:r>
      <w:r w:rsidRPr="007A3D11">
        <w:rPr>
          <w:bCs/>
          <w:lang w:eastAsia="ru-RU"/>
        </w:rPr>
        <w:t>Здатність здійснювати об’єктивний контроль і оцінювання рівня навчальних досягнень учнів з іноземн</w:t>
      </w:r>
      <w:r>
        <w:rPr>
          <w:bCs/>
          <w:lang w:eastAsia="ru-RU"/>
        </w:rPr>
        <w:t>их</w:t>
      </w:r>
      <w:r w:rsidRPr="007A3D11">
        <w:rPr>
          <w:bCs/>
          <w:lang w:eastAsia="ru-RU"/>
        </w:rPr>
        <w:t xml:space="preserve"> мов</w:t>
      </w:r>
      <w:r>
        <w:rPr>
          <w:bCs/>
          <w:lang w:eastAsia="ru-RU"/>
        </w:rPr>
        <w:t>; здатність моделювати зміст навчання відповідно до обов’язкових результатів навчання учнів;</w:t>
      </w:r>
    </w:p>
    <w:p w:rsidR="00A74F55" w:rsidRDefault="00A74F55" w:rsidP="00A74F55">
      <w:pPr>
        <w:ind w:firstLine="1"/>
        <w:jc w:val="both"/>
        <w:rPr>
          <w:rStyle w:val="115pt"/>
          <w:b w:val="0"/>
          <w:sz w:val="22"/>
          <w:szCs w:val="22"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</w:t>
      </w:r>
      <w:r>
        <w:rPr>
          <w:rStyle w:val="115pt"/>
          <w:b w:val="0"/>
          <w:sz w:val="22"/>
          <w:szCs w:val="22"/>
          <w:lang w:eastAsia="ru-RU"/>
        </w:rPr>
        <w:t xml:space="preserve">4 </w:t>
      </w:r>
      <w:r w:rsidRPr="007A3D11">
        <w:rPr>
          <w:bCs/>
          <w:lang w:eastAsia="ru-RU"/>
        </w:rPr>
        <w:t xml:space="preserve">Здатність аналізувати особливості сприйняття й засвоєння учнями навчальної інформації з метою прогнозу ефективності та корекції </w:t>
      </w:r>
      <w:r>
        <w:rPr>
          <w:bCs/>
          <w:lang w:eastAsia="ru-RU"/>
        </w:rPr>
        <w:t>освітньо</w:t>
      </w:r>
      <w:r w:rsidRPr="007A3D11">
        <w:rPr>
          <w:bCs/>
          <w:lang w:eastAsia="ru-RU"/>
        </w:rPr>
        <w:t>-виховного процесу</w:t>
      </w:r>
      <w:r>
        <w:rPr>
          <w:bCs/>
          <w:lang w:eastAsia="ru-RU"/>
        </w:rPr>
        <w:t>;</w:t>
      </w:r>
    </w:p>
    <w:p w:rsidR="00A74F55" w:rsidRDefault="00A74F55" w:rsidP="00A74F55">
      <w:pPr>
        <w:ind w:firstLine="1"/>
        <w:jc w:val="both"/>
        <w:rPr>
          <w:bCs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</w:t>
      </w:r>
      <w:r>
        <w:rPr>
          <w:rStyle w:val="115pt"/>
          <w:b w:val="0"/>
          <w:sz w:val="22"/>
          <w:szCs w:val="22"/>
          <w:lang w:eastAsia="ru-RU"/>
        </w:rPr>
        <w:t xml:space="preserve">5 </w:t>
      </w:r>
      <w:r w:rsidRPr="007A3D11">
        <w:rPr>
          <w:bCs/>
          <w:lang w:eastAsia="ru-RU"/>
        </w:rPr>
        <w:t>Здатність використовувати досягнення сучасної науки в галузі теорії іноземн</w:t>
      </w:r>
      <w:r>
        <w:rPr>
          <w:bCs/>
          <w:lang w:eastAsia="ru-RU"/>
        </w:rPr>
        <w:t>их</w:t>
      </w:r>
      <w:r w:rsidRPr="007A3D11">
        <w:rPr>
          <w:bCs/>
          <w:lang w:eastAsia="ru-RU"/>
        </w:rPr>
        <w:t xml:space="preserve"> мов</w:t>
      </w:r>
      <w:r>
        <w:rPr>
          <w:bCs/>
          <w:lang w:eastAsia="ru-RU"/>
        </w:rPr>
        <w:t xml:space="preserve"> закладах</w:t>
      </w:r>
      <w:r w:rsidRPr="007A3D11">
        <w:rPr>
          <w:bCs/>
          <w:lang w:eastAsia="ru-RU"/>
        </w:rPr>
        <w:t xml:space="preserve"> загальної середньої освіти, практиці навчання іноземн</w:t>
      </w:r>
      <w:r>
        <w:rPr>
          <w:bCs/>
          <w:lang w:eastAsia="ru-RU"/>
        </w:rPr>
        <w:t>их</w:t>
      </w:r>
      <w:r w:rsidRPr="007A3D11">
        <w:rPr>
          <w:bCs/>
          <w:lang w:eastAsia="ru-RU"/>
        </w:rPr>
        <w:t xml:space="preserve"> мов</w:t>
      </w:r>
      <w:r>
        <w:rPr>
          <w:bCs/>
          <w:lang w:eastAsia="ru-RU"/>
        </w:rPr>
        <w:t>;</w:t>
      </w:r>
    </w:p>
    <w:p w:rsidR="00A74F55" w:rsidRDefault="00A74F55" w:rsidP="00A74F55">
      <w:pPr>
        <w:ind w:firstLine="1"/>
        <w:jc w:val="both"/>
        <w:rPr>
          <w:bCs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</w:t>
      </w:r>
      <w:r>
        <w:rPr>
          <w:rStyle w:val="115pt"/>
          <w:b w:val="0"/>
          <w:sz w:val="22"/>
          <w:szCs w:val="22"/>
          <w:lang w:eastAsia="ru-RU"/>
        </w:rPr>
        <w:t xml:space="preserve">6 </w:t>
      </w:r>
      <w:r w:rsidRPr="007A3D11">
        <w:rPr>
          <w:lang w:eastAsia="ru-RU"/>
        </w:rPr>
        <w:t>Здатність дотримуватися сучасних мовних норм (з іноземн</w:t>
      </w:r>
      <w:r>
        <w:rPr>
          <w:lang w:eastAsia="ru-RU"/>
        </w:rPr>
        <w:t>их</w:t>
      </w:r>
      <w:r w:rsidRPr="007A3D11">
        <w:rPr>
          <w:lang w:eastAsia="ru-RU"/>
        </w:rPr>
        <w:t xml:space="preserve"> та державної мови), володіти іноземн</w:t>
      </w:r>
      <w:r>
        <w:rPr>
          <w:lang w:eastAsia="ru-RU"/>
        </w:rPr>
        <w:t>ими</w:t>
      </w:r>
      <w:r w:rsidRPr="007A3D11">
        <w:rPr>
          <w:lang w:eastAsia="ru-RU"/>
        </w:rPr>
        <w:t xml:space="preserve"> мов</w:t>
      </w:r>
      <w:r>
        <w:rPr>
          <w:lang w:eastAsia="ru-RU"/>
        </w:rPr>
        <w:t>ами</w:t>
      </w:r>
      <w:r w:rsidRPr="007A3D11">
        <w:rPr>
          <w:lang w:eastAsia="ru-RU"/>
        </w:rPr>
        <w:t xml:space="preserve"> на рівні не нижче С1, використовувати різні форми й види комунікації в освітній діяльності, обирати мовні засоби відповідно до стилю й типу тексту.</w:t>
      </w:r>
    </w:p>
    <w:p w:rsidR="00A74F55" w:rsidRDefault="00A74F55" w:rsidP="00A74F55">
      <w:pPr>
        <w:ind w:firstLine="1"/>
        <w:jc w:val="both"/>
        <w:rPr>
          <w:rStyle w:val="115pt"/>
          <w:b w:val="0"/>
          <w:sz w:val="22"/>
          <w:szCs w:val="22"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07</w:t>
      </w:r>
      <w:r>
        <w:rPr>
          <w:rStyle w:val="115pt"/>
          <w:b w:val="0"/>
          <w:sz w:val="22"/>
          <w:szCs w:val="22"/>
          <w:lang w:eastAsia="ru-RU"/>
        </w:rPr>
        <w:t xml:space="preserve"> </w:t>
      </w:r>
      <w:r w:rsidRPr="00CA19C3">
        <w:rPr>
          <w:bCs/>
          <w:lang w:eastAsia="ru-RU"/>
        </w:rPr>
        <w:t>Здатність використовувати когнітивно-дискурсивні вміння, спрямовані на сприйняття й породження зв’язних монологічних і діалогічних текстів в усній та письмової формах (іноземн</w:t>
      </w:r>
      <w:r>
        <w:rPr>
          <w:bCs/>
          <w:lang w:eastAsia="ru-RU"/>
        </w:rPr>
        <w:t xml:space="preserve">ими </w:t>
      </w:r>
      <w:r w:rsidRPr="00CA19C3">
        <w:rPr>
          <w:bCs/>
          <w:lang w:eastAsia="ru-RU"/>
        </w:rPr>
        <w:t>та державною мовами), володіти методикою розвитку зв’язного мовлення учнів у процесі говоріння й підготовки творчих робіт</w:t>
      </w:r>
    </w:p>
    <w:p w:rsidR="00A74F55" w:rsidRDefault="00A74F55" w:rsidP="00A74F55">
      <w:pPr>
        <w:ind w:firstLine="1"/>
        <w:jc w:val="both"/>
        <w:rPr>
          <w:bCs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 xml:space="preserve">СК </w:t>
      </w:r>
      <w:r>
        <w:rPr>
          <w:rStyle w:val="115pt"/>
          <w:b w:val="0"/>
          <w:sz w:val="22"/>
          <w:szCs w:val="22"/>
          <w:lang w:eastAsia="ru-RU"/>
        </w:rPr>
        <w:t xml:space="preserve">10 </w:t>
      </w:r>
      <w:r w:rsidRPr="00EE5448">
        <w:rPr>
          <w:bCs/>
          <w:lang w:eastAsia="ru-RU"/>
        </w:rPr>
        <w:t>Здатність здійснювати власне дослідження в освітній діяльності, узагальнювати й оприлюднювати результати розроблення актуальної проблеми (у фахових виданнях, виступах тощо)</w:t>
      </w:r>
      <w:r>
        <w:rPr>
          <w:bCs/>
          <w:lang w:eastAsia="ru-RU"/>
        </w:rPr>
        <w:t>;</w:t>
      </w:r>
    </w:p>
    <w:p w:rsidR="00A74F55" w:rsidRDefault="00A74F55" w:rsidP="00A74F55">
      <w:pPr>
        <w:ind w:firstLine="1"/>
        <w:jc w:val="both"/>
        <w:rPr>
          <w:bCs/>
        </w:rPr>
      </w:pPr>
      <w:r w:rsidRPr="00EE5448">
        <w:rPr>
          <w:rStyle w:val="115pt"/>
          <w:b w:val="0"/>
          <w:sz w:val="22"/>
          <w:szCs w:val="22"/>
          <w:lang w:eastAsia="ru-RU"/>
        </w:rPr>
        <w:t>СК 13</w:t>
      </w:r>
      <w:r>
        <w:rPr>
          <w:rStyle w:val="115pt"/>
          <w:b w:val="0"/>
          <w:sz w:val="22"/>
          <w:szCs w:val="22"/>
          <w:lang w:eastAsia="ru-RU"/>
        </w:rPr>
        <w:t xml:space="preserve"> </w:t>
      </w:r>
      <w:r w:rsidRPr="00C562F0">
        <w:rPr>
          <w:rStyle w:val="115pt0"/>
          <w:b w:val="0"/>
          <w:lang w:eastAsia="ru-RU"/>
        </w:rPr>
        <w:t>Здатність спілкуватися іноземними мовами у професійному колі</w:t>
      </w:r>
      <w:r>
        <w:rPr>
          <w:rStyle w:val="115pt0"/>
          <w:b w:val="0"/>
          <w:lang w:eastAsia="ru-RU"/>
        </w:rPr>
        <w:t>, визначати умови та ресурси професійного розвитку впродовж життя.</w:t>
      </w:r>
    </w:p>
    <w:p w:rsidR="00A74F55" w:rsidRDefault="00A74F55" w:rsidP="00A74F55">
      <w:pPr>
        <w:ind w:firstLine="1"/>
        <w:rPr>
          <w:bCs/>
        </w:rPr>
      </w:pPr>
    </w:p>
    <w:p w:rsidR="00A74F55" w:rsidRDefault="00A74F55" w:rsidP="00A74F55">
      <w:pPr>
        <w:ind w:firstLine="1"/>
        <w:rPr>
          <w:bCs/>
        </w:rPr>
      </w:pPr>
      <w:r w:rsidRPr="00364824">
        <w:rPr>
          <w:b/>
          <w:bCs/>
        </w:rPr>
        <w:t>6. Очікувані результати навчання з дисципліни</w:t>
      </w:r>
      <w:r>
        <w:rPr>
          <w:bCs/>
        </w:rPr>
        <w:t>:</w:t>
      </w:r>
    </w:p>
    <w:p w:rsidR="00A74F55" w:rsidRPr="004A4368" w:rsidRDefault="00A74F55" w:rsidP="00A74F55">
      <w:pPr>
        <w:ind w:firstLine="1"/>
        <w:jc w:val="both"/>
        <w:rPr>
          <w:rStyle w:val="115pt"/>
          <w:b w:val="0"/>
          <w:lang w:eastAsia="ru-RU"/>
        </w:rPr>
      </w:pPr>
      <w:r w:rsidRPr="00AB7CDF">
        <w:rPr>
          <w:rStyle w:val="115pt"/>
          <w:b w:val="0"/>
          <w:lang w:eastAsia="ru-RU"/>
        </w:rPr>
        <w:t>ПРН 01</w:t>
      </w:r>
      <w:r w:rsidRPr="004A4368">
        <w:rPr>
          <w:b/>
        </w:rPr>
        <w:t xml:space="preserve"> </w:t>
      </w:r>
      <w:r w:rsidRPr="004A4368">
        <w:t>Знає сучасні філологічні й дидактичні засади навчання іноземним мовам;</w:t>
      </w:r>
    </w:p>
    <w:p w:rsidR="00A74F55" w:rsidRDefault="00A74F55" w:rsidP="00A74F55">
      <w:pPr>
        <w:ind w:firstLine="1"/>
        <w:jc w:val="both"/>
      </w:pPr>
      <w:r w:rsidRPr="004A4368">
        <w:rPr>
          <w:rStyle w:val="115pt"/>
          <w:b w:val="0"/>
          <w:lang w:eastAsia="ru-RU"/>
        </w:rPr>
        <w:t xml:space="preserve">ПРН 02 </w:t>
      </w:r>
      <w:r w:rsidRPr="004A4368">
        <w:t>Обізнаний із елементами теоретичного й експериментального (пробного) дослідження в професійній сфері та методами його реалізації;</w:t>
      </w:r>
    </w:p>
    <w:p w:rsidR="00A74F55" w:rsidRPr="004A4368" w:rsidRDefault="00A74F55" w:rsidP="00A74F55">
      <w:pPr>
        <w:ind w:firstLine="1"/>
        <w:jc w:val="both"/>
        <w:rPr>
          <w:rStyle w:val="115pt"/>
          <w:b w:val="0"/>
          <w:lang w:eastAsia="ru-RU"/>
        </w:rPr>
      </w:pPr>
      <w:r>
        <w:rPr>
          <w:rStyle w:val="115pt"/>
          <w:b w:val="0"/>
          <w:lang w:eastAsia="ru-RU"/>
        </w:rPr>
        <w:t xml:space="preserve">ПРН 03 </w:t>
      </w:r>
      <w:r w:rsidRPr="00364824">
        <w:t>Знає мовні норми, соціокультурну ситуацію розвитку іноземних мов, особливості використання мовних одиниць у певному контексті, мовний дискурс ху</w:t>
      </w:r>
      <w:r>
        <w:t>дожньої літератури й сучасності;</w:t>
      </w:r>
    </w:p>
    <w:p w:rsidR="00A74F55" w:rsidRPr="00902F1F" w:rsidRDefault="00A74F55" w:rsidP="00A74F55">
      <w:pPr>
        <w:ind w:firstLine="1"/>
        <w:jc w:val="both"/>
      </w:pPr>
      <w:r w:rsidRPr="004A4368">
        <w:rPr>
          <w:rStyle w:val="115pt"/>
          <w:b w:val="0"/>
          <w:lang w:eastAsia="ru-RU"/>
        </w:rPr>
        <w:t xml:space="preserve">ПРН </w:t>
      </w:r>
      <w:r>
        <w:rPr>
          <w:rStyle w:val="115pt"/>
          <w:b w:val="0"/>
          <w:lang w:eastAsia="ru-RU"/>
        </w:rPr>
        <w:t xml:space="preserve">08 </w:t>
      </w:r>
      <w:r w:rsidRPr="00364824">
        <w:t>Володіє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компетентнісний рівень у вітчизняному та міжнародному контексті</w:t>
      </w:r>
      <w:r w:rsidRPr="004A4368">
        <w:t>;</w:t>
      </w:r>
    </w:p>
    <w:p w:rsidR="00A74F55" w:rsidRPr="00364824" w:rsidRDefault="00A74F55" w:rsidP="00A74F55">
      <w:pPr>
        <w:ind w:firstLine="1"/>
        <w:jc w:val="both"/>
        <w:rPr>
          <w:rStyle w:val="115pt"/>
          <w:lang w:eastAsia="ru-RU"/>
        </w:rPr>
      </w:pPr>
      <w:r w:rsidRPr="004A4368">
        <w:rPr>
          <w:rStyle w:val="115pt"/>
          <w:b w:val="0"/>
          <w:lang w:eastAsia="ru-RU"/>
        </w:rPr>
        <w:t xml:space="preserve">ПРН </w:t>
      </w:r>
      <w:r>
        <w:rPr>
          <w:rStyle w:val="115pt"/>
          <w:b w:val="0"/>
          <w:lang w:eastAsia="ru-RU"/>
        </w:rPr>
        <w:t xml:space="preserve">09 </w:t>
      </w:r>
      <w:r w:rsidRPr="00364824">
        <w:rPr>
          <w:lang w:eastAsia="ru-RU"/>
        </w:rPr>
        <w:t>Розуміє зв’язок мови і мовлення, мови та писемності; знає мовні системи та підсистеми; основні теорії та напрями розвитку галузей мовознавства</w:t>
      </w:r>
      <w:r w:rsidRPr="00364824">
        <w:t>;</w:t>
      </w:r>
    </w:p>
    <w:p w:rsidR="00A74F55" w:rsidRDefault="00A74F55" w:rsidP="00A74F55">
      <w:pPr>
        <w:ind w:firstLine="1"/>
        <w:jc w:val="both"/>
        <w:rPr>
          <w:lang w:eastAsia="ru-RU"/>
        </w:rPr>
      </w:pPr>
      <w:r w:rsidRPr="004A4368">
        <w:rPr>
          <w:rStyle w:val="115pt"/>
          <w:b w:val="0"/>
          <w:lang w:eastAsia="ru-RU"/>
        </w:rPr>
        <w:t xml:space="preserve">ПРН </w:t>
      </w:r>
      <w:r>
        <w:rPr>
          <w:rStyle w:val="115pt"/>
          <w:b w:val="0"/>
          <w:lang w:eastAsia="ru-RU"/>
        </w:rPr>
        <w:t xml:space="preserve">10 </w:t>
      </w:r>
      <w:r w:rsidRPr="00543A0B">
        <w:t>Володіє основами професійної культури, має здатність створювати й редагувати тексти професійного змісту державною та іноземн</w:t>
      </w:r>
      <w:r>
        <w:t>ими</w:t>
      </w:r>
      <w:r w:rsidRPr="00543A0B">
        <w:t xml:space="preserve"> мовами</w:t>
      </w:r>
      <w:r w:rsidRPr="004A4368">
        <w:rPr>
          <w:lang w:eastAsia="ru-RU"/>
        </w:rPr>
        <w:t xml:space="preserve">; </w:t>
      </w:r>
    </w:p>
    <w:p w:rsidR="00A74F55" w:rsidRPr="00902F1F" w:rsidRDefault="00A74F55" w:rsidP="00A74F55">
      <w:pPr>
        <w:ind w:firstLine="1"/>
        <w:jc w:val="both"/>
      </w:pPr>
      <w:r w:rsidRPr="004A4368">
        <w:rPr>
          <w:rStyle w:val="115pt"/>
          <w:b w:val="0"/>
          <w:lang w:eastAsia="ru-RU"/>
        </w:rPr>
        <w:t xml:space="preserve">ПРН </w:t>
      </w:r>
      <w:r>
        <w:rPr>
          <w:rStyle w:val="115pt"/>
          <w:b w:val="0"/>
          <w:lang w:eastAsia="ru-RU"/>
        </w:rPr>
        <w:t xml:space="preserve">14 </w:t>
      </w:r>
      <w:r w:rsidRPr="00364824">
        <w:rPr>
          <w:lang w:eastAsia="ru-RU"/>
        </w:rPr>
        <w:t>Ефективно спілкується українською та іноземними мовами в науково-освітній, соціально-культурній та офіційно-діловій сферах; дотримується культури мовленнєвого спілкування</w:t>
      </w:r>
      <w:r w:rsidRPr="004A4368">
        <w:rPr>
          <w:lang w:eastAsia="ru-RU"/>
        </w:rPr>
        <w:t xml:space="preserve">; </w:t>
      </w:r>
    </w:p>
    <w:p w:rsidR="00A74F55" w:rsidRDefault="00A74F55" w:rsidP="00A74F55">
      <w:pPr>
        <w:ind w:firstLine="1"/>
        <w:jc w:val="both"/>
      </w:pPr>
      <w:r>
        <w:rPr>
          <w:rStyle w:val="115pt"/>
          <w:b w:val="0"/>
          <w:lang w:eastAsia="ru-RU"/>
        </w:rPr>
        <w:t xml:space="preserve">ПРН 18 </w:t>
      </w:r>
      <w:r w:rsidRPr="00AB7CDF">
        <w:rPr>
          <w:lang w:eastAsia="ru-RU"/>
        </w:rPr>
        <w:t>Ефективно організовує, аналізує, критично оцінює, несе відповідальність за результати власної професійної діяльності</w:t>
      </w:r>
      <w:r>
        <w:rPr>
          <w:lang w:eastAsia="ru-RU"/>
        </w:rPr>
        <w:t>.</w:t>
      </w:r>
    </w:p>
    <w:p w:rsidR="00A74F55" w:rsidRPr="00F4744F" w:rsidRDefault="00A74F55" w:rsidP="00A74F55">
      <w:pPr>
        <w:shd w:val="clear" w:color="auto" w:fill="FFFFFF"/>
        <w:jc w:val="both"/>
      </w:pPr>
    </w:p>
    <w:p w:rsidR="00A74F55" w:rsidRDefault="00A74F55" w:rsidP="00A74F55">
      <w:pPr>
        <w:pStyle w:val="3"/>
        <w:keepNext w:val="0"/>
        <w:keepLines w:val="0"/>
        <w:widowControl w:val="0"/>
        <w:tabs>
          <w:tab w:val="left" w:pos="567"/>
        </w:tabs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7. </w:t>
      </w:r>
      <w:r w:rsidRPr="0067281F">
        <w:rPr>
          <w:rFonts w:ascii="Times New Roman" w:hAnsi="Times New Roman" w:cs="Times New Roman"/>
          <w:color w:val="auto"/>
        </w:rPr>
        <w:t>Засоби д</w:t>
      </w:r>
      <w:r>
        <w:rPr>
          <w:rFonts w:ascii="Times New Roman" w:hAnsi="Times New Roman" w:cs="Times New Roman"/>
          <w:color w:val="auto"/>
        </w:rPr>
        <w:t xml:space="preserve">іагностики результатів навчання: </w:t>
      </w:r>
      <w:r w:rsidRPr="0067281F">
        <w:rPr>
          <w:rFonts w:ascii="Times New Roman" w:hAnsi="Times New Roman" w:cs="Times New Roman"/>
          <w:b w:val="0"/>
          <w:color w:val="auto"/>
        </w:rPr>
        <w:t>поточний контроль успішності студентів у вигляд</w:t>
      </w:r>
      <w:r w:rsidRPr="0067281F">
        <w:rPr>
          <w:rFonts w:ascii="Times New Roman" w:hAnsi="Times New Roman" w:cs="Times New Roman"/>
          <w:color w:val="auto"/>
        </w:rPr>
        <w:t xml:space="preserve">і </w:t>
      </w:r>
      <w:r w:rsidRPr="0067281F">
        <w:rPr>
          <w:rFonts w:ascii="Times New Roman" w:hAnsi="Times New Roman" w:cs="Times New Roman"/>
          <w:b w:val="0"/>
          <w:color w:val="auto"/>
        </w:rPr>
        <w:t>самостійних та контрольних робіт, конспекти і практичні вправи</w:t>
      </w:r>
      <w:r>
        <w:rPr>
          <w:rFonts w:ascii="Times New Roman" w:hAnsi="Times New Roman" w:cs="Times New Roman"/>
          <w:b w:val="0"/>
          <w:color w:val="auto"/>
        </w:rPr>
        <w:t xml:space="preserve">; </w:t>
      </w:r>
      <w:r w:rsidRPr="0067281F">
        <w:rPr>
          <w:rFonts w:ascii="Times New Roman" w:hAnsi="Times New Roman" w:cs="Times New Roman"/>
          <w:b w:val="0"/>
          <w:color w:val="auto"/>
        </w:rPr>
        <w:t xml:space="preserve">екзамен, атестаційний екзамен. </w:t>
      </w:r>
    </w:p>
    <w:p w:rsidR="00A74F55" w:rsidRPr="0067281F" w:rsidRDefault="00A74F55" w:rsidP="00A74F55">
      <w:pPr>
        <w:pStyle w:val="3"/>
        <w:keepNext w:val="0"/>
        <w:keepLines w:val="0"/>
        <w:widowControl w:val="0"/>
        <w:tabs>
          <w:tab w:val="left" w:pos="567"/>
        </w:tabs>
        <w:spacing w:before="0"/>
        <w:rPr>
          <w:rFonts w:ascii="Times New Roman" w:hAnsi="Times New Roman" w:cs="Times New Roman"/>
          <w:b w:val="0"/>
          <w:lang w:val="ru-RU"/>
        </w:rPr>
      </w:pPr>
      <w:r w:rsidRPr="0067281F">
        <w:rPr>
          <w:rFonts w:ascii="Times New Roman" w:hAnsi="Times New Roman" w:cs="Times New Roman"/>
          <w:b w:val="0"/>
          <w:color w:val="auto"/>
          <w:lang w:val="ru-RU"/>
        </w:rPr>
        <w:lastRenderedPageBreak/>
        <w:t xml:space="preserve"> </w:t>
      </w:r>
      <w:r w:rsidRPr="0067281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A74F55" w:rsidRPr="0067281F" w:rsidRDefault="00A74F55" w:rsidP="00A74F55">
      <w:pPr>
        <w:pStyle w:val="3"/>
        <w:keepNext w:val="0"/>
        <w:keepLines w:val="0"/>
        <w:widowControl w:val="0"/>
        <w:numPr>
          <w:ilvl w:val="0"/>
          <w:numId w:val="35"/>
        </w:numPr>
        <w:spacing w:before="0"/>
        <w:ind w:left="0" w:hanging="76"/>
        <w:rPr>
          <w:rFonts w:ascii="Times New Roman" w:hAnsi="Times New Roman" w:cs="Times New Roman"/>
          <w:bCs w:val="0"/>
          <w:color w:val="auto"/>
        </w:rPr>
      </w:pPr>
      <w:r w:rsidRPr="0067281F">
        <w:rPr>
          <w:rFonts w:ascii="Times New Roman" w:hAnsi="Times New Roman" w:cs="Times New Roman"/>
          <w:bCs w:val="0"/>
          <w:color w:val="auto"/>
        </w:rPr>
        <w:t>Програма навчальної дисципліни</w:t>
      </w:r>
    </w:p>
    <w:p w:rsidR="00A74F55" w:rsidRPr="004931F0" w:rsidRDefault="00A74F55" w:rsidP="00A74F55">
      <w:pPr>
        <w:jc w:val="center"/>
        <w:rPr>
          <w:b/>
          <w:sz w:val="28"/>
          <w:szCs w:val="28"/>
          <w:lang w:val="en-US" w:eastAsia="ru-RU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899"/>
        <w:gridCol w:w="789"/>
        <w:gridCol w:w="730"/>
        <w:gridCol w:w="726"/>
        <w:gridCol w:w="736"/>
        <w:gridCol w:w="750"/>
        <w:gridCol w:w="567"/>
      </w:tblGrid>
      <w:tr w:rsidR="00A74F55" w:rsidRPr="007F6415" w:rsidTr="00E82A99">
        <w:trPr>
          <w:cantSplit/>
          <w:trHeight w:val="339"/>
        </w:trPr>
        <w:tc>
          <w:tcPr>
            <w:tcW w:w="2202" w:type="pct"/>
            <w:vMerge w:val="restart"/>
          </w:tcPr>
          <w:p w:rsidR="00A74F55" w:rsidRPr="007F6415" w:rsidRDefault="00A74F55" w:rsidP="00E82A99">
            <w:pPr>
              <w:widowControl w:val="0"/>
              <w:jc w:val="center"/>
            </w:pPr>
          </w:p>
          <w:p w:rsidR="00A74F55" w:rsidRPr="007F6415" w:rsidRDefault="00A74F55" w:rsidP="00E82A99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Назви змістових модулів і тем</w:t>
            </w:r>
          </w:p>
        </w:tc>
        <w:tc>
          <w:tcPr>
            <w:tcW w:w="2798" w:type="pct"/>
            <w:gridSpan w:val="7"/>
            <w:vAlign w:val="center"/>
          </w:tcPr>
          <w:p w:rsidR="00A74F55" w:rsidRPr="007F6415" w:rsidRDefault="00A74F55" w:rsidP="00E82A99">
            <w:pPr>
              <w:widowControl w:val="0"/>
              <w:jc w:val="center"/>
              <w:rPr>
                <w:b/>
                <w:i/>
              </w:rPr>
            </w:pPr>
            <w:r w:rsidRPr="007F6415">
              <w:rPr>
                <w:b/>
              </w:rPr>
              <w:t xml:space="preserve">Кількість годин </w:t>
            </w:r>
          </w:p>
        </w:tc>
      </w:tr>
      <w:tr w:rsidR="00A74F55" w:rsidRPr="007F6415" w:rsidTr="00E82A99">
        <w:trPr>
          <w:cantSplit/>
          <w:trHeight w:val="350"/>
        </w:trPr>
        <w:tc>
          <w:tcPr>
            <w:tcW w:w="2202" w:type="pct"/>
            <w:vMerge/>
          </w:tcPr>
          <w:p w:rsidR="00A74F55" w:rsidRPr="007F6415" w:rsidRDefault="00A74F55" w:rsidP="00E82A99">
            <w:pPr>
              <w:widowControl w:val="0"/>
              <w:jc w:val="center"/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разом</w:t>
            </w:r>
          </w:p>
        </w:tc>
        <w:tc>
          <w:tcPr>
            <w:tcW w:w="2314" w:type="pct"/>
            <w:gridSpan w:val="6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у тому числі</w:t>
            </w:r>
          </w:p>
        </w:tc>
      </w:tr>
      <w:tr w:rsidR="00A74F55" w:rsidRPr="007F6415" w:rsidTr="00E82A99">
        <w:trPr>
          <w:cantSplit/>
          <w:trHeight w:val="1623"/>
        </w:trPr>
        <w:tc>
          <w:tcPr>
            <w:tcW w:w="2202" w:type="pct"/>
            <w:vMerge/>
          </w:tcPr>
          <w:p w:rsidR="00A74F55" w:rsidRPr="007F6415" w:rsidRDefault="00A74F55" w:rsidP="00E82A99">
            <w:pPr>
              <w:widowControl w:val="0"/>
              <w:jc w:val="center"/>
            </w:pPr>
          </w:p>
        </w:tc>
        <w:tc>
          <w:tcPr>
            <w:tcW w:w="484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5" w:type="pct"/>
            <w:shd w:val="clear" w:color="auto" w:fill="auto"/>
            <w:textDirection w:val="btLr"/>
            <w:vAlign w:val="center"/>
          </w:tcPr>
          <w:p w:rsidR="00A74F55" w:rsidRPr="007F6415" w:rsidRDefault="00A74F55" w:rsidP="00E82A99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лекційні заняття</w:t>
            </w:r>
          </w:p>
        </w:tc>
        <w:tc>
          <w:tcPr>
            <w:tcW w:w="393" w:type="pct"/>
            <w:textDirection w:val="btLr"/>
            <w:vAlign w:val="center"/>
          </w:tcPr>
          <w:p w:rsidR="00A74F55" w:rsidRPr="007F6415" w:rsidRDefault="00A74F55" w:rsidP="00E82A99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практичні заняття</w:t>
            </w:r>
          </w:p>
        </w:tc>
        <w:tc>
          <w:tcPr>
            <w:tcW w:w="391" w:type="pct"/>
            <w:textDirection w:val="btLr"/>
            <w:vAlign w:val="center"/>
          </w:tcPr>
          <w:p w:rsidR="00A74F55" w:rsidRPr="007F6415" w:rsidRDefault="00A74F55" w:rsidP="00E82A99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семінарські заняття</w:t>
            </w:r>
          </w:p>
        </w:tc>
        <w:tc>
          <w:tcPr>
            <w:tcW w:w="396" w:type="pct"/>
            <w:shd w:val="clear" w:color="auto" w:fill="auto"/>
            <w:textDirection w:val="btLr"/>
            <w:vAlign w:val="center"/>
          </w:tcPr>
          <w:p w:rsidR="00A74F55" w:rsidRPr="007F6415" w:rsidRDefault="00A74F55" w:rsidP="00E82A99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лабораторні заняття</w:t>
            </w:r>
          </w:p>
        </w:tc>
        <w:tc>
          <w:tcPr>
            <w:tcW w:w="404" w:type="pct"/>
            <w:shd w:val="clear" w:color="auto" w:fill="auto"/>
            <w:textDirection w:val="btLr"/>
            <w:vAlign w:val="center"/>
          </w:tcPr>
          <w:p w:rsidR="00A74F55" w:rsidRPr="007F6415" w:rsidRDefault="00A74F55" w:rsidP="00E82A99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самостійна робота</w:t>
            </w:r>
          </w:p>
        </w:tc>
        <w:tc>
          <w:tcPr>
            <w:tcW w:w="305" w:type="pct"/>
            <w:textDirection w:val="btLr"/>
            <w:vAlign w:val="center"/>
          </w:tcPr>
          <w:p w:rsidR="00A74F55" w:rsidRPr="007F6415" w:rsidRDefault="00A74F55" w:rsidP="00E82A99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індивідуальна робота</w:t>
            </w:r>
          </w:p>
        </w:tc>
      </w:tr>
      <w:tr w:rsidR="00A74F55" w:rsidRPr="007F6415" w:rsidTr="00E82A99">
        <w:trPr>
          <w:cantSplit/>
          <w:trHeight w:val="425"/>
        </w:trPr>
        <w:tc>
          <w:tcPr>
            <w:tcW w:w="5000" w:type="pct"/>
            <w:gridSpan w:val="8"/>
            <w:vAlign w:val="center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Blok 1</w:t>
            </w:r>
            <w:r w:rsidRPr="007F6415">
              <w:t xml:space="preserve">. </w:t>
            </w:r>
            <w:r w:rsidRPr="007F6415">
              <w:rPr>
                <w:lang w:val="pl-PL"/>
              </w:rPr>
              <w:t xml:space="preserve">Biografia, zainteresowania. </w:t>
            </w: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bCs/>
                <w:lang w:val="pl-PL"/>
              </w:rPr>
            </w:pPr>
            <w:r w:rsidRPr="007F6415">
              <w:rPr>
                <w:color w:val="000000"/>
                <w:lang w:val="pl-PL"/>
              </w:rPr>
              <w:t>Temat 1. Omówienie organizacji pracy: programu, metod, warunków zaliczenia przedmiotu.</w:t>
            </w:r>
            <w:r w:rsidRPr="007F6415">
              <w:rPr>
                <w:color w:val="000000"/>
              </w:rPr>
              <w:t xml:space="preserve"> </w:t>
            </w:r>
            <w:r w:rsidRPr="007F6415">
              <w:rPr>
                <w:color w:val="000000"/>
                <w:lang w:val="pl-PL"/>
              </w:rPr>
              <w:t>Powtórzenie iutrwalenie dotychczasowego materiału (1 rok).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</w:pPr>
            <w:r w:rsidRPr="007F6415"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 xml:space="preserve">Temat </w:t>
            </w:r>
            <w:r w:rsidRPr="007F6415">
              <w:rPr>
                <w:color w:val="000000"/>
              </w:rPr>
              <w:t>2</w:t>
            </w:r>
            <w:r w:rsidRPr="007F6415">
              <w:rPr>
                <w:color w:val="000000"/>
                <w:lang w:val="pl-PL"/>
              </w:rPr>
              <w:t>.</w:t>
            </w:r>
            <w:r w:rsidRPr="007F6415">
              <w:rPr>
                <w:color w:val="000000"/>
              </w:rPr>
              <w:t xml:space="preserve"> </w:t>
            </w:r>
            <w:r w:rsidRPr="007F6415">
              <w:rPr>
                <w:color w:val="000000"/>
                <w:lang w:val="pl-PL"/>
              </w:rPr>
              <w:t>Przedstawmy się. Wygląd, charakter, zainteresowanie. Narzędnik.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 xml:space="preserve">Temat </w:t>
            </w:r>
            <w:r w:rsidRPr="007F6415">
              <w:rPr>
                <w:color w:val="000000"/>
              </w:rPr>
              <w:t>3</w:t>
            </w:r>
            <w:r w:rsidRPr="007F6415">
              <w:rPr>
                <w:color w:val="000000"/>
                <w:lang w:val="pl-PL"/>
              </w:rPr>
              <w:t>. Nawiązanie kontaktu. Pytanie o adresy (mailowy, tradycyjny). Wyrażanie preferencji.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 xml:space="preserve">Temat </w:t>
            </w:r>
            <w:r w:rsidRPr="007F6415">
              <w:rPr>
                <w:color w:val="000000"/>
              </w:rPr>
              <w:t>4</w:t>
            </w:r>
            <w:r w:rsidRPr="007F6415">
              <w:rPr>
                <w:color w:val="000000"/>
                <w:lang w:val="pl-PL"/>
              </w:rPr>
              <w:t>. Narodowości. Powtórzenie: przymiotniki polski, polska i t.p.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 xml:space="preserve">Temat </w:t>
            </w:r>
            <w:r w:rsidRPr="007F6415">
              <w:rPr>
                <w:color w:val="000000"/>
              </w:rPr>
              <w:t>5</w:t>
            </w:r>
            <w:r w:rsidRPr="007F6415">
              <w:rPr>
                <w:color w:val="000000"/>
                <w:lang w:val="pl-PL"/>
              </w:rPr>
              <w:t>. Dopełniacz jest wszędzie. Kataklizmy. Relacjonowanie zdarzeń. Dopełniacz rzeczowników r.n.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 6. Teatr żywych fotografii. Kino, film. Zdania celowe</w:t>
            </w:r>
            <w:r>
              <w:rPr>
                <w:color w:val="000000"/>
              </w:rPr>
              <w:t>.</w:t>
            </w:r>
            <w:r w:rsidRPr="007F6415">
              <w:rPr>
                <w:color w:val="000000"/>
                <w:lang w:val="pl-PL"/>
              </w:rPr>
              <w:t xml:space="preserve"> Przyimki dynamiczne i statyczne.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 7. Porównywanie. Wyrażanie własnej opinii.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 8. Dwaj, trzej czterej. Liczebnik. Budowanie definicji. Mianownik liczby mnogej rzeczowników niemęskoosobowych.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 9. Opis. Mianownik liczby mnogej rzeczowników emęskoosobowych.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bCs/>
                <w:lang w:val="pl-PL"/>
              </w:rPr>
            </w:pPr>
            <w:r w:rsidRPr="007F6415">
              <w:rPr>
                <w:color w:val="000000"/>
                <w:lang w:val="pl-PL"/>
              </w:rPr>
              <w:t xml:space="preserve">Temat 10. Nazwy zawodów. Sport. </w:t>
            </w:r>
            <w:r>
              <w:rPr>
                <w:color w:val="000000"/>
                <w:lang w:val="pl-PL"/>
              </w:rPr>
              <w:t>Znanі</w:t>
            </w:r>
            <w:r w:rsidRPr="007F6415">
              <w:rPr>
                <w:color w:val="000000"/>
                <w:lang w:val="pl-PL"/>
              </w:rPr>
              <w:t xml:space="preserve"> pols</w:t>
            </w:r>
            <w:r>
              <w:rPr>
                <w:color w:val="000000"/>
                <w:lang w:val="pl-PL"/>
              </w:rPr>
              <w:t xml:space="preserve">cy </w:t>
            </w:r>
            <w:r w:rsidRPr="007F6415">
              <w:rPr>
                <w:color w:val="000000"/>
                <w:lang w:val="pl-PL"/>
              </w:rPr>
              <w:t>sportowcy.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bCs/>
                <w:lang w:val="pl-PL"/>
              </w:rPr>
            </w:pPr>
            <w:r w:rsidRPr="007F6415">
              <w:rPr>
                <w:color w:val="000000"/>
                <w:lang w:val="pl-PL"/>
              </w:rPr>
              <w:t>Temat 11. Jacy oni są straszni. Mianownik liczby mnogiej przymiotników męskoosobowych.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bCs/>
                <w:lang w:val="pl-PL"/>
              </w:rPr>
            </w:pPr>
            <w:r w:rsidRPr="007F6415">
              <w:rPr>
                <w:color w:val="000000"/>
                <w:lang w:val="pl-PL"/>
              </w:rPr>
              <w:t xml:space="preserve">Temat 12. Opis ludzi. Przymiotniki typu: </w:t>
            </w:r>
            <w:r w:rsidRPr="007F6415">
              <w:rPr>
                <w:i/>
                <w:color w:val="000000"/>
                <w:lang w:val="pl-PL"/>
              </w:rPr>
              <w:t>znajomy, bezdomny.</w:t>
            </w:r>
            <w:r>
              <w:rPr>
                <w:i/>
                <w:color w:val="000000"/>
                <w:lang w:val="pl-PL"/>
              </w:rPr>
              <w:t xml:space="preserve"> </w:t>
            </w:r>
            <w:r w:rsidRPr="007F6415">
              <w:rPr>
                <w:color w:val="000000"/>
                <w:lang w:val="pl-PL"/>
              </w:rPr>
              <w:t>Cechy charakteru.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bCs/>
                <w:lang w:val="pl-PL"/>
              </w:rPr>
            </w:pPr>
            <w:r w:rsidRPr="007F6415">
              <w:rPr>
                <w:color w:val="000000"/>
                <w:lang w:val="pl-PL"/>
              </w:rPr>
              <w:t>Temat 13. Blok gramatyczny. Ćwiczenia utrwalające.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bCs/>
                <w:lang w:val="pl-PL"/>
              </w:rPr>
            </w:pPr>
            <w:r w:rsidRPr="007F6415">
              <w:rPr>
                <w:color w:val="000000"/>
                <w:lang w:val="pl-PL"/>
              </w:rPr>
              <w:t>Temat 14. Mówienie na temat edukacji i wykształcenia.</w:t>
            </w:r>
            <w:r>
              <w:rPr>
                <w:color w:val="000000"/>
                <w:lang w:val="pl-PL"/>
              </w:rPr>
              <w:t xml:space="preserve"> </w:t>
            </w:r>
            <w:r w:rsidRPr="007F6415">
              <w:rPr>
                <w:color w:val="000000"/>
                <w:lang w:val="pl-PL"/>
              </w:rPr>
              <w:t>System edukacji w Polsce.  Rzeczowniki odczasownikowe.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lastRenderedPageBreak/>
              <w:t>Temat 15. Praca. Życiorys. CV.</w:t>
            </w:r>
            <w:r>
              <w:rPr>
                <w:color w:val="000000"/>
                <w:lang w:val="pl-PL"/>
              </w:rPr>
              <w:t xml:space="preserve"> </w:t>
            </w:r>
            <w:r w:rsidRPr="007F6415">
              <w:rPr>
                <w:color w:val="000000"/>
                <w:lang w:val="pl-PL"/>
              </w:rPr>
              <w:t>Rozmowa o pracę.</w:t>
            </w:r>
            <w:r>
              <w:rPr>
                <w:color w:val="000000"/>
                <w:lang w:val="pl-PL"/>
              </w:rPr>
              <w:t xml:space="preserve"> </w:t>
            </w:r>
            <w:r w:rsidRPr="007F6415">
              <w:rPr>
                <w:color w:val="000000"/>
                <w:lang w:val="pl-PL"/>
              </w:rPr>
              <w:t>Zatrudnienie</w:t>
            </w:r>
            <w:r>
              <w:rPr>
                <w:color w:val="000000"/>
                <w:lang w:val="pl-PL"/>
              </w:rPr>
              <w:t xml:space="preserve">. </w:t>
            </w:r>
            <w:r w:rsidRPr="007F6415">
              <w:rPr>
                <w:color w:val="000000"/>
                <w:lang w:val="pl-PL"/>
              </w:rPr>
              <w:t>Zarobki. Typy przedsiębiorstw.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 16. Ja swoje wiem! Wywiad. Opowiadanie.</w:t>
            </w:r>
            <w:r>
              <w:rPr>
                <w:color w:val="000000"/>
                <w:lang w:val="pl-PL"/>
              </w:rPr>
              <w:t xml:space="preserve"> </w:t>
            </w:r>
            <w:r w:rsidRPr="007F6415">
              <w:rPr>
                <w:color w:val="000000"/>
                <w:lang w:val="pl-PL"/>
              </w:rPr>
              <w:t>Biernik. Zaimek swój.</w:t>
            </w:r>
            <w:r>
              <w:rPr>
                <w:color w:val="000000"/>
                <w:lang w:val="pl-PL"/>
              </w:rPr>
              <w:t xml:space="preserve"> 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 17. Nie zapomnij paszportu! lotnisko. Tryb rozkazujący.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 18. Nakazy, zakazy, polecenia. Czasowniki niefleksyjne: trzeba, można, warto, należy, powinno się.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 19. Podróże, parkowanie, sprzęt kempingowy.</w:t>
            </w:r>
            <w:r>
              <w:rPr>
                <w:color w:val="000000"/>
                <w:lang w:val="pl-PL"/>
              </w:rPr>
              <w:t xml:space="preserve"> </w:t>
            </w:r>
            <w:r w:rsidRPr="007F6415">
              <w:rPr>
                <w:color w:val="000000"/>
                <w:lang w:val="pl-PL"/>
              </w:rPr>
              <w:t>Lotnisko. Dworzec kolejowy, autobusowy. Informacja. Tabliczki informacyjne.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 xml:space="preserve">Temat 20. </w:t>
            </w:r>
            <w:r w:rsidRPr="007F6415">
              <w:rPr>
                <w:lang w:val="pl-PL"/>
              </w:rPr>
              <w:t>Kocham Cię Polsko! Wołacz l.p i l. Mn</w:t>
            </w:r>
            <w:r>
              <w:rPr>
                <w:lang w:val="pl-PL"/>
              </w:rPr>
              <w:t xml:space="preserve">. </w:t>
            </w:r>
            <w:r w:rsidRPr="007F6415">
              <w:rPr>
                <w:lang w:val="pl-PL"/>
              </w:rPr>
              <w:t>Atrakcje turastaczne Polski. Miejscownik (powtórzenie).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 xml:space="preserve">Temat 21. </w:t>
            </w:r>
            <w:r w:rsidRPr="007F6415">
              <w:rPr>
                <w:lang w:val="pl-PL"/>
              </w:rPr>
              <w:t>Prośba o informacje. Wysłanie wiadomości.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 xml:space="preserve">Temat 22. </w:t>
            </w:r>
            <w:r w:rsidRPr="007F6415">
              <w:rPr>
                <w:lang w:val="pl-PL"/>
              </w:rPr>
              <w:t>Listy, maile, SMS-y.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</w:tr>
      <w:tr w:rsidR="00A74F55" w:rsidRPr="007F6415" w:rsidTr="00E82A99">
        <w:trPr>
          <w:trHeight w:val="352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i/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 23. Blok gramatyczny. Ćwiczenia utrwalające.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bCs/>
              </w:rPr>
            </w:pPr>
            <w:r w:rsidRPr="007F6415">
              <w:rPr>
                <w:bCs/>
              </w:rPr>
              <w:t xml:space="preserve">Разом за І семестр </w:t>
            </w:r>
          </w:p>
        </w:tc>
        <w:tc>
          <w:tcPr>
            <w:tcW w:w="484" w:type="pct"/>
          </w:tcPr>
          <w:p w:rsidR="00A74F55" w:rsidRPr="0067281F" w:rsidRDefault="00A74F55" w:rsidP="00E82A9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b/>
                <w:lang w:val="ru-RU"/>
              </w:rPr>
            </w:pPr>
            <w:r w:rsidRPr="007F6415">
              <w:rPr>
                <w:b/>
                <w:lang w:val="ru-RU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b/>
                <w:lang w:val="pl-PL"/>
              </w:rPr>
            </w:pPr>
            <w:r>
              <w:rPr>
                <w:b/>
              </w:rPr>
              <w:t>46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b/>
                <w:lang w:val="ru-RU"/>
              </w:rPr>
            </w:pPr>
            <w:r w:rsidRPr="007F6415">
              <w:rPr>
                <w:b/>
                <w:lang w:val="ru-RU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b/>
                <w:lang w:val="ru-RU"/>
              </w:rPr>
            </w:pPr>
            <w:r w:rsidRPr="007F6415">
              <w:rPr>
                <w:b/>
                <w:lang w:val="ru-RU"/>
              </w:rPr>
              <w:t>-</w:t>
            </w:r>
          </w:p>
        </w:tc>
        <w:tc>
          <w:tcPr>
            <w:tcW w:w="404" w:type="pct"/>
          </w:tcPr>
          <w:p w:rsidR="00A74F55" w:rsidRPr="0067281F" w:rsidRDefault="00A74F55" w:rsidP="00E82A9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b/>
                <w:lang w:val="ru-RU"/>
              </w:rPr>
            </w:pPr>
            <w:r w:rsidRPr="007F6415">
              <w:rPr>
                <w:b/>
                <w:lang w:val="ru-RU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5000" w:type="pct"/>
            <w:gridSpan w:val="8"/>
          </w:tcPr>
          <w:p w:rsidR="00A74F55" w:rsidRPr="007F6415" w:rsidRDefault="00A74F55" w:rsidP="00E82A99">
            <w:pPr>
              <w:widowControl w:val="0"/>
              <w:jc w:val="center"/>
            </w:pPr>
            <w:r w:rsidRPr="007F6415">
              <w:t>ІІ семестр</w:t>
            </w:r>
          </w:p>
        </w:tc>
      </w:tr>
      <w:tr w:rsidR="00A74F55" w:rsidRPr="007F6415" w:rsidTr="00E82A99">
        <w:trPr>
          <w:trHeight w:val="343"/>
        </w:trPr>
        <w:tc>
          <w:tcPr>
            <w:tcW w:w="5000" w:type="pct"/>
            <w:gridSpan w:val="8"/>
          </w:tcPr>
          <w:p w:rsidR="00A74F55" w:rsidRPr="007F6415" w:rsidRDefault="00A74F55" w:rsidP="00E82A99">
            <w:pPr>
              <w:widowControl w:val="0"/>
              <w:jc w:val="center"/>
            </w:pPr>
            <w:r w:rsidRPr="007F6415">
              <w:rPr>
                <w:lang w:val="pl-PL"/>
              </w:rPr>
              <w:t>Blok 1</w:t>
            </w:r>
            <w:r w:rsidRPr="007F6415">
              <w:t>.</w:t>
            </w:r>
            <w:r w:rsidRPr="007F6415">
              <w:rPr>
                <w:lang w:val="pl-PL"/>
              </w:rPr>
              <w:t xml:space="preserve"> Świątecznie.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F641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1. Wejść czy wyjść? Czasowniki ruchu. 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F641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2.Relacjonowanie z użyciem czasowników ruchu. 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F641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3. Turystyka, wyrażenia i idiomy oparte na czasownikach ruchu.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F641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4. Wjazd czy wyjazd? środki transportu. Czasowniki ruchu.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F641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5. Pytanie o drogę. Ruch drogowy. Środki transporu. Stacja benzynowa.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F641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6. Wyrażanie niezadowolenia, zniechęcanie. Negacja (powtórzenie).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F641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7. Składanie reklamacji. Blog o transporcie.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F641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8. Komu bije dzwon? Celownik liczby pojedynczej.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F641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9. Mówienie o życiowych problemach. Celownik liczby mnogiej.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F641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10. Wydarzenia losowe. Relacje międzyludzkie.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F641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11. Wolontariat. Harcerzy.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F641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12. Zaduszki. Polski tradycje – zaduszki. Zaimek się, siebie.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7F641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13. Historia powojenna.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pStyle w:val="af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F641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>Temat 14. Wiedza o Polsce.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pStyle w:val="af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F641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15. Opowiadanie o tradycjach i faktach historycznych. Przyimki.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pStyle w:val="af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F641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Temat 16. </w:t>
            </w:r>
            <w:r w:rsidRPr="007F6415">
              <w:rPr>
                <w:color w:val="000000"/>
                <w:lang w:val="pl-PL"/>
              </w:rPr>
              <w:t>Święta państwowe i religijne.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pStyle w:val="af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F641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17. Wesołych. Świąt! Polskie tradycje świąteczne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pStyle w:val="af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F641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18. Powtórzenie dat i trybu rozkazującego formy bezosobowe.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shd w:val="clear" w:color="auto" w:fill="FFFFFF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 19. Składanie życzeń. Regionalne tradycje świętowania.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pStyle w:val="af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F6415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Temat 20. Blok gramatyczny. Ćwiczenia utrwalające.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shd w:val="clear" w:color="auto" w:fill="FFFFFF"/>
              <w:rPr>
                <w:lang w:eastAsia="en-US"/>
              </w:rPr>
            </w:pPr>
            <w:r w:rsidRPr="007F6415">
              <w:rPr>
                <w:b/>
                <w:bCs/>
                <w:lang w:eastAsia="en-US"/>
              </w:rPr>
              <w:t xml:space="preserve">Разом за змістовим модулем </w:t>
            </w:r>
            <w:r w:rsidRPr="007F6415">
              <w:rPr>
                <w:b/>
                <w:bCs/>
                <w:lang w:val="pl-PL" w:eastAsia="en-US"/>
              </w:rPr>
              <w:t>1</w:t>
            </w:r>
            <w:r w:rsidRPr="007F6415">
              <w:rPr>
                <w:b/>
                <w:bCs/>
                <w:lang w:eastAsia="en-US"/>
              </w:rPr>
              <w:t>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81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3" w:type="pct"/>
            <w:shd w:val="clear" w:color="auto" w:fill="auto"/>
          </w:tcPr>
          <w:p w:rsidR="00A74F55" w:rsidRPr="00820D2A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40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41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5000" w:type="pct"/>
            <w:gridSpan w:val="8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Blok 2. Gdzie pojedziemy?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</w:t>
            </w:r>
            <w:r w:rsidRPr="007F6415">
              <w:rPr>
                <w:color w:val="000000"/>
              </w:rPr>
              <w:t xml:space="preserve"> </w:t>
            </w:r>
            <w:r w:rsidRPr="007F6415">
              <w:rPr>
                <w:color w:val="000000"/>
                <w:lang w:val="pl-PL"/>
              </w:rPr>
              <w:t>1. Przygody. Wspomnienia przeżycia. Perepetie, przygody, określenie czasu. Spójniki. Opis sytuacji. Spójniki (powtórzenie).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</w:t>
            </w:r>
            <w:r w:rsidRPr="007F6415">
              <w:rPr>
                <w:color w:val="000000"/>
              </w:rPr>
              <w:t xml:space="preserve"> </w:t>
            </w:r>
            <w:r w:rsidRPr="007F6415">
              <w:rPr>
                <w:color w:val="000000"/>
                <w:lang w:val="pl-PL"/>
              </w:rPr>
              <w:t>2. Trochę historii. Wiedza o</w:t>
            </w:r>
            <w:r w:rsidRPr="007F6415">
              <w:rPr>
                <w:color w:val="000000"/>
                <w:shd w:val="clear" w:color="auto" w:fill="D99594" w:themeFill="accent2" w:themeFillTint="99"/>
                <w:lang w:val="pl-PL"/>
              </w:rPr>
              <w:t xml:space="preserve"> </w:t>
            </w:r>
            <w:r w:rsidRPr="007F6415">
              <w:rPr>
                <w:color w:val="000000"/>
                <w:lang w:val="pl-PL"/>
              </w:rPr>
              <w:t>Polsce. Opowiadanie o przeszłości.</w:t>
            </w:r>
            <w:r w:rsidRPr="007F6415">
              <w:rPr>
                <w:color w:val="000000"/>
                <w:shd w:val="clear" w:color="auto" w:fill="D99594" w:themeFill="accent2" w:themeFillTint="99"/>
                <w:lang w:val="pl-PL"/>
              </w:rPr>
              <w:t xml:space="preserve"> </w:t>
            </w:r>
            <w:r w:rsidRPr="007F6415">
              <w:rPr>
                <w:color w:val="000000"/>
                <w:lang w:val="pl-PL"/>
              </w:rPr>
              <w:t>Aspekt.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</w:t>
            </w:r>
            <w:r w:rsidRPr="007F6415">
              <w:rPr>
                <w:color w:val="000000"/>
              </w:rPr>
              <w:t xml:space="preserve"> </w:t>
            </w:r>
            <w:r w:rsidRPr="007F6415">
              <w:rPr>
                <w:color w:val="000000"/>
                <w:lang w:val="pl-PL"/>
              </w:rPr>
              <w:t>3. Polityka i społeczeństwo. Aspekt. Aspekt w trybie rozkazującym</w:t>
            </w:r>
            <w:r>
              <w:rPr>
                <w:color w:val="000000"/>
              </w:rPr>
              <w:t>.</w:t>
            </w:r>
            <w:r w:rsidRPr="007F6415">
              <w:rPr>
                <w:color w:val="000000"/>
                <w:lang w:val="pl-PL"/>
              </w:rPr>
              <w:t xml:space="preserve"> Widomości. Czasownik. Powtórzenie.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</w:t>
            </w:r>
            <w:r w:rsidRPr="007F6415">
              <w:rPr>
                <w:color w:val="000000"/>
              </w:rPr>
              <w:t xml:space="preserve"> </w:t>
            </w:r>
            <w:r w:rsidRPr="007F6415">
              <w:rPr>
                <w:color w:val="000000"/>
                <w:lang w:val="pl-PL"/>
              </w:rPr>
              <w:t>4. Królestwo zwierząt. Nazwy</w:t>
            </w:r>
            <w:r w:rsidRPr="007F6415">
              <w:rPr>
                <w:color w:val="000000"/>
                <w:shd w:val="clear" w:color="auto" w:fill="E5B8B7" w:themeFill="accent2" w:themeFillTint="66"/>
                <w:lang w:val="pl-PL"/>
              </w:rPr>
              <w:t xml:space="preserve"> </w:t>
            </w:r>
            <w:r w:rsidRPr="007F6415">
              <w:rPr>
                <w:color w:val="000000"/>
                <w:lang w:val="pl-PL"/>
              </w:rPr>
              <w:t xml:space="preserve">zwierząt. Rekcja liczebników. Daty –powtórzenie. Idiomy. 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</w:t>
            </w:r>
            <w:r w:rsidRPr="007F6415">
              <w:rPr>
                <w:color w:val="000000"/>
              </w:rPr>
              <w:t xml:space="preserve"> </w:t>
            </w:r>
            <w:r w:rsidRPr="007F6415">
              <w:rPr>
                <w:color w:val="000000"/>
                <w:lang w:val="pl-PL"/>
              </w:rPr>
              <w:t>5. Odmiana rzeczowników typu „zwierze”. Ubrania. Futro.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</w:t>
            </w:r>
            <w:r w:rsidRPr="007F6415">
              <w:rPr>
                <w:color w:val="000000"/>
              </w:rPr>
              <w:t xml:space="preserve"> </w:t>
            </w:r>
            <w:r w:rsidRPr="007F6415">
              <w:rPr>
                <w:color w:val="000000"/>
                <w:lang w:val="pl-PL"/>
              </w:rPr>
              <w:t>6. Rezerwaty przyrody Polski. Zielono mi! ekologia ochrona środowiska.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411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</w:t>
            </w:r>
            <w:r w:rsidRPr="007F6415">
              <w:rPr>
                <w:color w:val="000000"/>
              </w:rPr>
              <w:t xml:space="preserve"> </w:t>
            </w:r>
            <w:r w:rsidRPr="007F6415">
              <w:rPr>
                <w:color w:val="000000"/>
                <w:lang w:val="pl-PL"/>
              </w:rPr>
              <w:t>7. Zdania warunkowe. Tryb warunkowy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</w:t>
            </w:r>
            <w:r w:rsidRPr="007F6415">
              <w:rPr>
                <w:color w:val="000000"/>
              </w:rPr>
              <w:t xml:space="preserve"> </w:t>
            </w:r>
            <w:r w:rsidRPr="007F6415">
              <w:rPr>
                <w:color w:val="000000"/>
                <w:lang w:val="pl-PL"/>
              </w:rPr>
              <w:t xml:space="preserve">8 Wyrażanie oburzenia, hipotez, przypuszczeń. Zdania typu: </w:t>
            </w:r>
            <w:r w:rsidRPr="007F6415">
              <w:rPr>
                <w:i/>
                <w:color w:val="000000"/>
                <w:lang w:val="pl-PL"/>
              </w:rPr>
              <w:t>jeżeli...to.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</w:t>
            </w:r>
            <w:r w:rsidRPr="007F6415">
              <w:rPr>
                <w:color w:val="000000"/>
              </w:rPr>
              <w:t xml:space="preserve"> </w:t>
            </w:r>
            <w:r w:rsidRPr="007F6415">
              <w:rPr>
                <w:color w:val="000000"/>
                <w:lang w:val="pl-PL"/>
              </w:rPr>
              <w:t>9. Ekologia, ochrona środowiska. Agroturystyka.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</w:t>
            </w:r>
            <w:r w:rsidRPr="007F6415">
              <w:rPr>
                <w:color w:val="000000"/>
              </w:rPr>
              <w:t xml:space="preserve"> </w:t>
            </w:r>
            <w:r w:rsidRPr="007F6415">
              <w:rPr>
                <w:color w:val="000000"/>
                <w:lang w:val="pl-PL"/>
              </w:rPr>
              <w:t>10. . Rysopis Polaka–konsumenta. Partykuła: byle.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</w:t>
            </w:r>
            <w:r w:rsidRPr="007F6415">
              <w:rPr>
                <w:color w:val="000000"/>
              </w:rPr>
              <w:t xml:space="preserve"> </w:t>
            </w:r>
            <w:r w:rsidRPr="007F6415">
              <w:rPr>
                <w:color w:val="000000"/>
                <w:lang w:val="pl-PL"/>
              </w:rPr>
              <w:t>11. Zakupy, reklamacje. Porównywanie.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2D2416" w:rsidRDefault="00A74F55" w:rsidP="00E82A99">
            <w:pPr>
              <w:widowControl w:val="0"/>
              <w:rPr>
                <w:color w:val="000000"/>
              </w:rPr>
            </w:pPr>
            <w:r w:rsidRPr="007F6415">
              <w:rPr>
                <w:color w:val="000000"/>
                <w:lang w:val="pl-PL"/>
              </w:rPr>
              <w:t>Temat</w:t>
            </w:r>
            <w:r w:rsidRPr="007F6415">
              <w:rPr>
                <w:color w:val="000000"/>
              </w:rPr>
              <w:t xml:space="preserve"> </w:t>
            </w:r>
            <w:r w:rsidRPr="007F6415">
              <w:rPr>
                <w:color w:val="000000"/>
                <w:lang w:val="pl-PL"/>
              </w:rPr>
              <w:t>12. Sprzęty i urządzenia domowe.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i/>
                <w:lang w:val="pl-PL" w:eastAsia="en-US"/>
              </w:rPr>
            </w:pPr>
            <w:r w:rsidRPr="007F6415">
              <w:rPr>
                <w:color w:val="000000"/>
                <w:lang w:val="pl-PL"/>
              </w:rPr>
              <w:t>Temat</w:t>
            </w:r>
            <w:r w:rsidRPr="007F6415">
              <w:rPr>
                <w:color w:val="000000"/>
              </w:rPr>
              <w:t xml:space="preserve"> </w:t>
            </w:r>
            <w:r w:rsidRPr="007F6415">
              <w:rPr>
                <w:color w:val="000000"/>
                <w:lang w:val="pl-PL"/>
              </w:rPr>
              <w:t>13</w:t>
            </w:r>
            <w:r w:rsidRPr="007F6415">
              <w:rPr>
                <w:color w:val="000000"/>
              </w:rPr>
              <w:t>.</w:t>
            </w:r>
            <w:r w:rsidRPr="007F6415">
              <w:rPr>
                <w:color w:val="000000"/>
                <w:lang w:val="pl-PL"/>
              </w:rPr>
              <w:t xml:space="preserve"> Sklepy. Zdania podrzędnie, złożone.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 14. Sztuka a piractwo. Imiesłów przymiotnikowy bierny.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lang w:val="pl-PL" w:eastAsia="en-US"/>
              </w:rPr>
            </w:pPr>
            <w:r w:rsidRPr="007F6415">
              <w:rPr>
                <w:color w:val="000000"/>
                <w:lang w:val="pl-PL"/>
              </w:rPr>
              <w:t>Temat 15. Film, teatr, emocje, piractwo internetowe.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lang w:val="pl-PL" w:eastAsia="en-US"/>
              </w:rPr>
            </w:pPr>
            <w:r w:rsidRPr="007F6415">
              <w:rPr>
                <w:color w:val="000000"/>
                <w:lang w:val="pl-PL"/>
              </w:rPr>
              <w:lastRenderedPageBreak/>
              <w:t>Temat 16. Strona bierna.</w:t>
            </w:r>
            <w:r>
              <w:rPr>
                <w:color w:val="000000"/>
              </w:rPr>
              <w:t xml:space="preserve"> </w:t>
            </w:r>
            <w:r w:rsidRPr="007F6415">
              <w:rPr>
                <w:color w:val="000000"/>
                <w:lang w:val="pl-PL"/>
              </w:rPr>
              <w:t>Dyskusja o sztuce. Imiesłów.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 17. Muzeum? Dlaczego nie! Rzeczowniki zakończone na –um.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lang w:val="pl-PL" w:eastAsia="en-US"/>
              </w:rPr>
            </w:pPr>
            <w:r w:rsidRPr="007F6415">
              <w:rPr>
                <w:color w:val="000000"/>
                <w:lang w:val="pl-PL"/>
              </w:rPr>
              <w:t>Temat 18. Malarstwo, wystawy, wernisaże, fotografia.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lang w:val="pl-PL" w:eastAsia="en-US"/>
              </w:rPr>
            </w:pPr>
            <w:r w:rsidRPr="007F6415">
              <w:rPr>
                <w:color w:val="000000"/>
                <w:lang w:val="pl-PL"/>
              </w:rPr>
              <w:t>Temat 19. Wyrażanie podziwu i uznania. Elementy składni.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color w:val="000000"/>
                <w:lang w:val="pl-PL"/>
              </w:rPr>
            </w:pPr>
            <w:r w:rsidRPr="007F6415">
              <w:rPr>
                <w:color w:val="000000"/>
                <w:lang w:val="pl-PL"/>
              </w:rPr>
              <w:t>Temat 20. Blok gramatyczny. Ćwiczenia utrwalające.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rPr>
                <w:lang w:val="pl-PL" w:eastAsia="en-US"/>
              </w:rPr>
            </w:pPr>
            <w:r w:rsidRPr="007F6415">
              <w:rPr>
                <w:color w:val="000000"/>
                <w:lang w:val="pl-PL"/>
              </w:rPr>
              <w:t>Temat 21. Powtórzenie wiadomości. Informacje na temat egzaminów certyfikowanych.</w:t>
            </w:r>
          </w:p>
        </w:tc>
        <w:tc>
          <w:tcPr>
            <w:tcW w:w="484" w:type="pct"/>
          </w:tcPr>
          <w:p w:rsidR="00A74F55" w:rsidRPr="00331AD9" w:rsidRDefault="00A74F55" w:rsidP="00E82A99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  <w:rPr>
                <w:lang w:val="pl-PL"/>
              </w:rPr>
            </w:pPr>
            <w:r w:rsidRPr="007F6415">
              <w:rPr>
                <w:lang w:val="pl-PL"/>
              </w:rPr>
              <w:t>-</w:t>
            </w:r>
          </w:p>
        </w:tc>
      </w:tr>
      <w:tr w:rsidR="00A74F55" w:rsidRPr="007F6415" w:rsidTr="00E82A99">
        <w:trPr>
          <w:trHeight w:val="343"/>
        </w:trPr>
        <w:tc>
          <w:tcPr>
            <w:tcW w:w="2202" w:type="pct"/>
          </w:tcPr>
          <w:p w:rsidR="00A74F55" w:rsidRPr="007F6415" w:rsidRDefault="00A74F55" w:rsidP="00E82A99">
            <w:pPr>
              <w:widowControl w:val="0"/>
              <w:spacing w:line="276" w:lineRule="auto"/>
              <w:rPr>
                <w:lang w:val="pl-PL" w:eastAsia="en-US"/>
              </w:rPr>
            </w:pPr>
            <w:r w:rsidRPr="007F6415">
              <w:rPr>
                <w:b/>
                <w:bCs/>
                <w:lang w:eastAsia="en-US"/>
              </w:rPr>
              <w:t xml:space="preserve">Разом за змістовим модулем </w:t>
            </w:r>
            <w:r w:rsidRPr="007F6415">
              <w:rPr>
                <w:b/>
                <w:bCs/>
                <w:lang w:val="pl-PL" w:eastAsia="en-US"/>
              </w:rPr>
              <w:t>2</w:t>
            </w:r>
            <w:r w:rsidRPr="007F6415">
              <w:rPr>
                <w:b/>
                <w:bCs/>
                <w:lang w:eastAsia="en-US"/>
              </w:rPr>
              <w:t>.</w:t>
            </w:r>
          </w:p>
        </w:tc>
        <w:tc>
          <w:tcPr>
            <w:tcW w:w="48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82</w:t>
            </w:r>
          </w:p>
        </w:tc>
        <w:tc>
          <w:tcPr>
            <w:tcW w:w="425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</w:pPr>
            <w:r w:rsidRPr="007F6415">
              <w:t>-</w:t>
            </w:r>
          </w:p>
        </w:tc>
        <w:tc>
          <w:tcPr>
            <w:tcW w:w="393" w:type="pc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42</w:t>
            </w:r>
          </w:p>
        </w:tc>
        <w:tc>
          <w:tcPr>
            <w:tcW w:w="391" w:type="pct"/>
          </w:tcPr>
          <w:p w:rsidR="00A74F55" w:rsidRPr="007F6415" w:rsidRDefault="00A74F55" w:rsidP="00E82A99">
            <w:pPr>
              <w:widowControl w:val="0"/>
              <w:jc w:val="center"/>
            </w:pPr>
            <w:r w:rsidRPr="007F6415">
              <w:t>-</w:t>
            </w:r>
          </w:p>
        </w:tc>
        <w:tc>
          <w:tcPr>
            <w:tcW w:w="396" w:type="pct"/>
          </w:tcPr>
          <w:p w:rsidR="00A74F55" w:rsidRPr="007F6415" w:rsidRDefault="00A74F55" w:rsidP="00E82A99">
            <w:pPr>
              <w:widowControl w:val="0"/>
              <w:jc w:val="center"/>
            </w:pPr>
            <w:r w:rsidRPr="007F6415">
              <w:t>-</w:t>
            </w:r>
          </w:p>
        </w:tc>
        <w:tc>
          <w:tcPr>
            <w:tcW w:w="404" w:type="pct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42</w:t>
            </w:r>
          </w:p>
        </w:tc>
        <w:tc>
          <w:tcPr>
            <w:tcW w:w="305" w:type="pct"/>
          </w:tcPr>
          <w:p w:rsidR="00A74F55" w:rsidRPr="007F6415" w:rsidRDefault="00A74F55" w:rsidP="00E82A99">
            <w:pPr>
              <w:widowControl w:val="0"/>
            </w:pPr>
            <w:r w:rsidRPr="007F6415">
              <w:t>-</w:t>
            </w:r>
          </w:p>
        </w:tc>
      </w:tr>
    </w:tbl>
    <w:p w:rsidR="00A74F55" w:rsidRDefault="00A74F55" w:rsidP="00A74F55">
      <w:pPr>
        <w:pStyle w:val="3"/>
        <w:keepNext w:val="0"/>
        <w:keepLines w:val="0"/>
        <w:widowControl w:val="0"/>
        <w:tabs>
          <w:tab w:val="left" w:pos="900"/>
        </w:tabs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4F55" w:rsidRPr="00691C85" w:rsidRDefault="00A74F55" w:rsidP="00A74F55">
      <w:pPr>
        <w:ind w:firstLine="709"/>
        <w:jc w:val="both"/>
      </w:pPr>
      <w:r w:rsidRPr="007C7906">
        <w:rPr>
          <w:b/>
          <w:bCs/>
        </w:rPr>
        <w:t>9. Форми поточного та підсумкового контролю</w:t>
      </w:r>
      <w:r>
        <w:rPr>
          <w:bCs/>
        </w:rPr>
        <w:t>: К</w:t>
      </w:r>
      <w:r w:rsidRPr="00691C85">
        <w:t xml:space="preserve">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</w:t>
      </w:r>
    </w:p>
    <w:p w:rsidR="00A74F55" w:rsidRDefault="00A74F55" w:rsidP="00A74F55">
      <w:pPr>
        <w:ind w:firstLine="709"/>
        <w:jc w:val="both"/>
      </w:pPr>
      <w:r w:rsidRPr="00691C85">
        <w:t>Використовуються такі методи контролю (усного, письмового), які мають сприяти підвищенню мотивації студентів-майбутніх фахівців до навчально-пізнавальної діяльності. Відповідно до специфіки фахової підготовки перевага надається усному та письмовому, програмованому, практичному і тестовому контролю.</w:t>
      </w:r>
    </w:p>
    <w:p w:rsidR="00A74F55" w:rsidRPr="007C7906" w:rsidRDefault="00A74F55" w:rsidP="00A74F55"/>
    <w:p w:rsidR="00A74F55" w:rsidRPr="007C7906" w:rsidRDefault="00A74F55" w:rsidP="00A74F55">
      <w:pPr>
        <w:pStyle w:val="3"/>
        <w:keepNext w:val="0"/>
        <w:keepLines w:val="0"/>
        <w:widowControl w:val="0"/>
        <w:numPr>
          <w:ilvl w:val="0"/>
          <w:numId w:val="11"/>
        </w:numPr>
        <w:tabs>
          <w:tab w:val="left" w:pos="900"/>
        </w:tabs>
        <w:spacing w:before="0"/>
        <w:ind w:left="426"/>
        <w:jc w:val="both"/>
        <w:rPr>
          <w:rFonts w:ascii="Times New Roman" w:hAnsi="Times New Roman" w:cs="Times New Roman"/>
          <w:color w:val="auto"/>
        </w:rPr>
      </w:pPr>
      <w:r w:rsidRPr="007C7906">
        <w:rPr>
          <w:rFonts w:ascii="Times New Roman" w:hAnsi="Times New Roman" w:cs="Times New Roman"/>
          <w:color w:val="auto"/>
        </w:rPr>
        <w:t xml:space="preserve">Критерії оцінювання результатів навчання </w:t>
      </w:r>
    </w:p>
    <w:p w:rsidR="00A74F55" w:rsidRPr="007C7906" w:rsidRDefault="00A74F55" w:rsidP="00A74F55">
      <w:pPr>
        <w:widowControl w:val="0"/>
      </w:pPr>
      <w:r w:rsidRPr="007C7906">
        <w:t>залік (1 семестр)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268"/>
        <w:gridCol w:w="1847"/>
      </w:tblGrid>
      <w:tr w:rsidR="00A74F55" w:rsidRPr="007F6415" w:rsidTr="00E82A99">
        <w:trPr>
          <w:cantSplit/>
          <w:trHeight w:val="383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Поточний і модульний контроль (100 балів)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Сума</w:t>
            </w:r>
          </w:p>
        </w:tc>
      </w:tr>
      <w:tr w:rsidR="00A74F55" w:rsidRPr="007F6415" w:rsidTr="00E82A99">
        <w:trPr>
          <w:cantSplit/>
          <w:trHeight w:val="383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 xml:space="preserve">Змістовий модуль 1 </w:t>
            </w:r>
          </w:p>
          <w:p w:rsidR="00A74F55" w:rsidRPr="007F6415" w:rsidRDefault="00A74F55" w:rsidP="00E82A9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  <w:rPr>
                <w:b/>
              </w:rPr>
            </w:pPr>
          </w:p>
        </w:tc>
      </w:tr>
      <w:tr w:rsidR="00A74F55" w:rsidRPr="007F6415" w:rsidTr="00E82A99">
        <w:trPr>
          <w:trHeight w:val="717"/>
        </w:trPr>
        <w:tc>
          <w:tcPr>
            <w:tcW w:w="2977" w:type="dxa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</w:pPr>
            <w:r w:rsidRPr="007F6415">
              <w:t>Поточний контроль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</w:pPr>
            <w:r w:rsidRPr="007F6415">
              <w:t>МКР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</w:pPr>
            <w:r w:rsidRPr="007F6415">
              <w:t>Сам. роб.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</w:p>
          <w:p w:rsidR="00A74F55" w:rsidRPr="007F6415" w:rsidRDefault="00A74F55" w:rsidP="00E82A99">
            <w:pPr>
              <w:widowControl w:val="0"/>
              <w:jc w:val="center"/>
              <w:rPr>
                <w:lang w:val="pl-PL"/>
              </w:rPr>
            </w:pPr>
            <w:r w:rsidRPr="007F6415">
              <w:rPr>
                <w:lang w:val="pl-PL"/>
              </w:rPr>
              <w:t>100</w:t>
            </w:r>
            <w:r>
              <w:rPr>
                <w:lang w:val="pl-PL"/>
              </w:rPr>
              <w:t xml:space="preserve"> </w:t>
            </w:r>
            <w:r w:rsidRPr="007F6415">
              <w:t>балів</w:t>
            </w:r>
          </w:p>
        </w:tc>
      </w:tr>
      <w:tr w:rsidR="00A74F55" w:rsidRPr="007F6415" w:rsidTr="00E82A99">
        <w:trPr>
          <w:trHeight w:val="529"/>
        </w:trPr>
        <w:tc>
          <w:tcPr>
            <w:tcW w:w="2977" w:type="dxa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</w:pPr>
            <w:r>
              <w:rPr>
                <w:lang w:val="pl-PL"/>
              </w:rPr>
              <w:t>40</w:t>
            </w:r>
            <w:r w:rsidRPr="007F6415">
              <w:t xml:space="preserve"> балів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4F55" w:rsidRPr="007C7906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Pr="007F6415">
              <w:t>0</w:t>
            </w:r>
            <w:r>
              <w:rPr>
                <w:lang w:val="pl-PL"/>
              </w:rPr>
              <w:t xml:space="preserve"> </w:t>
            </w:r>
            <w:r w:rsidRPr="007F6415">
              <w:t>балів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4F55" w:rsidRPr="007C7906" w:rsidRDefault="00A74F55" w:rsidP="00E82A99">
            <w:pPr>
              <w:widowControl w:val="0"/>
              <w:jc w:val="center"/>
              <w:rPr>
                <w:lang w:val="pl-PL"/>
              </w:rPr>
            </w:pPr>
            <w:r>
              <w:t>20</w:t>
            </w:r>
            <w:r>
              <w:rPr>
                <w:lang w:val="pl-PL"/>
              </w:rPr>
              <w:t xml:space="preserve"> </w:t>
            </w:r>
            <w:r w:rsidRPr="007F6415">
              <w:t>балів</w:t>
            </w:r>
          </w:p>
        </w:tc>
        <w:tc>
          <w:tcPr>
            <w:tcW w:w="1847" w:type="dxa"/>
            <w:vMerge/>
            <w:shd w:val="clear" w:color="auto" w:fill="auto"/>
          </w:tcPr>
          <w:p w:rsidR="00A74F55" w:rsidRPr="007F6415" w:rsidRDefault="00A74F55" w:rsidP="00E82A99">
            <w:pPr>
              <w:widowControl w:val="0"/>
              <w:jc w:val="both"/>
            </w:pPr>
          </w:p>
        </w:tc>
      </w:tr>
    </w:tbl>
    <w:p w:rsidR="00A74F55" w:rsidRPr="0067281F" w:rsidRDefault="00A74F55" w:rsidP="00A74F55"/>
    <w:p w:rsidR="00A74F55" w:rsidRPr="007C7906" w:rsidRDefault="00A74F55" w:rsidP="00A74F55">
      <w:pPr>
        <w:widowControl w:val="0"/>
      </w:pPr>
      <w:r w:rsidRPr="007C7906">
        <w:t>екзамен (</w:t>
      </w:r>
      <w:r w:rsidRPr="007C7906">
        <w:rPr>
          <w:lang w:val="pl-PL"/>
        </w:rPr>
        <w:t>2 семестр</w:t>
      </w:r>
      <w:r w:rsidRPr="007C7906"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177"/>
        <w:gridCol w:w="1276"/>
        <w:gridCol w:w="1134"/>
        <w:gridCol w:w="1559"/>
        <w:gridCol w:w="1276"/>
        <w:gridCol w:w="1134"/>
      </w:tblGrid>
      <w:tr w:rsidR="00A74F55" w:rsidRPr="007F6415" w:rsidTr="00E82A99">
        <w:trPr>
          <w:cantSplit/>
          <w:trHeight w:val="495"/>
        </w:trPr>
        <w:tc>
          <w:tcPr>
            <w:tcW w:w="7088" w:type="dxa"/>
            <w:gridSpan w:val="5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Поточний і модульний контроль (60 балів)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Екзамен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  <w:rPr>
                <w:b/>
              </w:rPr>
            </w:pPr>
            <w:r w:rsidRPr="007F6415">
              <w:rPr>
                <w:b/>
              </w:rPr>
              <w:t>Сума</w:t>
            </w:r>
          </w:p>
        </w:tc>
      </w:tr>
      <w:tr w:rsidR="00A74F55" w:rsidRPr="007F6415" w:rsidTr="00E82A99">
        <w:trPr>
          <w:trHeight w:val="699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</w:pPr>
            <w:r w:rsidRPr="007F6415">
              <w:t>Змістовий модуль 1</w:t>
            </w:r>
          </w:p>
          <w:p w:rsidR="00A74F55" w:rsidRPr="007F6415" w:rsidRDefault="00A74F55" w:rsidP="00E82A99">
            <w:pPr>
              <w:widowControl w:val="0"/>
              <w:jc w:val="center"/>
              <w:rPr>
                <w:lang w:val="en-US"/>
              </w:rPr>
            </w:pPr>
            <w:r w:rsidRPr="007F6415">
              <w:rPr>
                <w:lang w:val="en-US"/>
              </w:rPr>
              <w:t>(</w:t>
            </w:r>
            <w:r>
              <w:rPr>
                <w:lang w:val="pl-PL"/>
              </w:rPr>
              <w:t>25</w:t>
            </w:r>
            <w:r w:rsidRPr="007F6415">
              <w:rPr>
                <w:lang w:val="en-US"/>
              </w:rPr>
              <w:t xml:space="preserve"> </w:t>
            </w:r>
            <w:r w:rsidRPr="007F6415">
              <w:t>балів</w:t>
            </w:r>
            <w:r w:rsidRPr="007F6415">
              <w:rPr>
                <w:lang w:val="en-US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ind w:left="53"/>
              <w:jc w:val="center"/>
            </w:pPr>
            <w:r w:rsidRPr="007F6415">
              <w:t>Змістовий модуль  2</w:t>
            </w:r>
          </w:p>
          <w:p w:rsidR="00A74F55" w:rsidRPr="007F6415" w:rsidRDefault="00A74F55" w:rsidP="00E82A99">
            <w:pPr>
              <w:widowControl w:val="0"/>
              <w:ind w:left="53"/>
              <w:jc w:val="center"/>
            </w:pPr>
            <w:r w:rsidRPr="007F6415">
              <w:t>(</w:t>
            </w:r>
            <w:r>
              <w:rPr>
                <w:lang w:val="pl-PL"/>
              </w:rPr>
              <w:t>25</w:t>
            </w:r>
            <w:r w:rsidRPr="007F6415">
              <w:t xml:space="preserve"> балів)</w:t>
            </w:r>
          </w:p>
        </w:tc>
        <w:tc>
          <w:tcPr>
            <w:tcW w:w="1559" w:type="dxa"/>
            <w:vMerge w:val="restart"/>
          </w:tcPr>
          <w:p w:rsidR="00A74F55" w:rsidRDefault="00A74F55" w:rsidP="00E82A99">
            <w:pPr>
              <w:widowControl w:val="0"/>
              <w:jc w:val="center"/>
            </w:pPr>
          </w:p>
          <w:p w:rsidR="00A74F55" w:rsidRDefault="00A74F55" w:rsidP="00E82A99">
            <w:pPr>
              <w:widowControl w:val="0"/>
              <w:jc w:val="center"/>
            </w:pPr>
          </w:p>
          <w:p w:rsidR="00A74F55" w:rsidRDefault="00A74F55" w:rsidP="00E82A99">
            <w:pPr>
              <w:widowControl w:val="0"/>
              <w:jc w:val="center"/>
            </w:pPr>
            <w:r w:rsidRPr="007F6415">
              <w:t>Сам. роб.</w:t>
            </w:r>
          </w:p>
          <w:p w:rsidR="00A74F55" w:rsidRPr="007C7906" w:rsidRDefault="00A74F55" w:rsidP="00E82A99">
            <w:pPr>
              <w:widowControl w:val="0"/>
              <w:jc w:val="center"/>
              <w:rPr>
                <w:lang w:val="pl-P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</w:pPr>
            <w:r w:rsidRPr="007F6415"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</w:pPr>
            <w:r w:rsidRPr="007F6415">
              <w:t>100</w:t>
            </w:r>
          </w:p>
        </w:tc>
      </w:tr>
      <w:tr w:rsidR="00A74F55" w:rsidRPr="007F6415" w:rsidTr="00E82A99">
        <w:trPr>
          <w:trHeight w:val="679"/>
        </w:trPr>
        <w:tc>
          <w:tcPr>
            <w:tcW w:w="1942" w:type="dxa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</w:pPr>
            <w:r w:rsidRPr="007F6415">
              <w:t>Поточний контроль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</w:pPr>
            <w:r w:rsidRPr="007F6415">
              <w:t>МКР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</w:pPr>
            <w:r w:rsidRPr="007F6415">
              <w:t>Поточний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</w:pPr>
            <w:r w:rsidRPr="007F6415">
              <w:t>МКР</w:t>
            </w:r>
          </w:p>
        </w:tc>
        <w:tc>
          <w:tcPr>
            <w:tcW w:w="1559" w:type="dxa"/>
            <w:vMerge/>
          </w:tcPr>
          <w:p w:rsidR="00A74F55" w:rsidRPr="007F6415" w:rsidRDefault="00A74F55" w:rsidP="00E82A99">
            <w:pPr>
              <w:widowControl w:val="0"/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A74F55" w:rsidRPr="007F6415" w:rsidRDefault="00A74F55" w:rsidP="00E82A99">
            <w:pPr>
              <w:widowControl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74F55" w:rsidRPr="007F6415" w:rsidRDefault="00A74F55" w:rsidP="00E82A99">
            <w:pPr>
              <w:widowControl w:val="0"/>
              <w:jc w:val="both"/>
            </w:pPr>
          </w:p>
        </w:tc>
      </w:tr>
      <w:tr w:rsidR="00A74F55" w:rsidRPr="007F6415" w:rsidTr="00E82A99">
        <w:trPr>
          <w:trHeight w:val="479"/>
        </w:trPr>
        <w:tc>
          <w:tcPr>
            <w:tcW w:w="1942" w:type="dxa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</w:pPr>
            <w:r w:rsidRPr="007F6415">
              <w:t>1</w:t>
            </w:r>
            <w:r>
              <w:rPr>
                <w:lang w:val="pl-PL"/>
              </w:rPr>
              <w:t>5</w:t>
            </w:r>
            <w:r w:rsidRPr="007F6415">
              <w:t xml:space="preserve"> балів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</w:pPr>
            <w:r w:rsidRPr="007F6415">
              <w:t>1</w:t>
            </w:r>
            <w:r>
              <w:rPr>
                <w:lang w:val="pl-PL"/>
              </w:rPr>
              <w:t>0</w:t>
            </w:r>
            <w:r w:rsidRPr="007F6415">
              <w:t xml:space="preserve"> балів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jc w:val="center"/>
            </w:pPr>
            <w:r w:rsidRPr="007F6415">
              <w:t>1</w:t>
            </w:r>
            <w:r>
              <w:rPr>
                <w:lang w:val="pl-PL"/>
              </w:rPr>
              <w:t>5</w:t>
            </w:r>
            <w:r w:rsidRPr="007F6415">
              <w:t xml:space="preserve"> балів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F55" w:rsidRPr="007F6415" w:rsidRDefault="00A74F55" w:rsidP="00E82A99">
            <w:pPr>
              <w:widowControl w:val="0"/>
              <w:ind w:left="74"/>
              <w:jc w:val="center"/>
            </w:pPr>
            <w:r w:rsidRPr="007F6415">
              <w:t>1</w:t>
            </w:r>
            <w:r>
              <w:rPr>
                <w:lang w:val="pl-PL"/>
              </w:rPr>
              <w:t>0</w:t>
            </w:r>
            <w:r w:rsidRPr="007F6415">
              <w:t xml:space="preserve"> балів</w:t>
            </w:r>
          </w:p>
        </w:tc>
        <w:tc>
          <w:tcPr>
            <w:tcW w:w="1559" w:type="dxa"/>
          </w:tcPr>
          <w:p w:rsidR="00A74F55" w:rsidRPr="007F6415" w:rsidRDefault="00A74F55" w:rsidP="00E82A99">
            <w:pPr>
              <w:pStyle w:val="ad"/>
              <w:widowControl w:val="0"/>
              <w:numPr>
                <w:ilvl w:val="0"/>
                <w:numId w:val="36"/>
              </w:numPr>
              <w:jc w:val="center"/>
            </w:pPr>
            <w:r>
              <w:t>алів</w:t>
            </w:r>
          </w:p>
        </w:tc>
        <w:tc>
          <w:tcPr>
            <w:tcW w:w="1276" w:type="dxa"/>
            <w:vMerge/>
            <w:shd w:val="clear" w:color="auto" w:fill="auto"/>
          </w:tcPr>
          <w:p w:rsidR="00A74F55" w:rsidRPr="007F6415" w:rsidRDefault="00A74F55" w:rsidP="00E82A99">
            <w:pPr>
              <w:widowControl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A74F55" w:rsidRPr="007F6415" w:rsidRDefault="00A74F55" w:rsidP="00E82A99">
            <w:pPr>
              <w:widowControl w:val="0"/>
              <w:jc w:val="both"/>
            </w:pPr>
          </w:p>
        </w:tc>
      </w:tr>
    </w:tbl>
    <w:p w:rsidR="00A74F55" w:rsidRDefault="00A74F55" w:rsidP="00A74F55">
      <w:pPr>
        <w:ind w:left="-142"/>
        <w:rPr>
          <w:b/>
          <w:color w:val="000000"/>
          <w:lang w:val="pl-PL"/>
        </w:rPr>
      </w:pPr>
    </w:p>
    <w:p w:rsidR="00A74F55" w:rsidRPr="007C7906" w:rsidRDefault="00A74F55" w:rsidP="00A74F55">
      <w:pPr>
        <w:ind w:left="-142"/>
        <w:rPr>
          <w:b/>
        </w:rPr>
      </w:pPr>
      <w:r w:rsidRPr="007C7906">
        <w:rPr>
          <w:b/>
          <w:color w:val="000000"/>
          <w:lang w:val="pl-PL"/>
        </w:rPr>
        <w:t xml:space="preserve">11. </w:t>
      </w:r>
      <w:r w:rsidRPr="007C7906">
        <w:rPr>
          <w:b/>
          <w:color w:val="000000"/>
        </w:rPr>
        <w:t>Рекомендована література</w:t>
      </w:r>
      <w:r w:rsidRPr="007C7906">
        <w:rPr>
          <w:color w:val="000000"/>
        </w:rPr>
        <w:t>:</w:t>
      </w:r>
      <w:r w:rsidRPr="007C7906">
        <w:rPr>
          <w:b/>
        </w:rPr>
        <w:t xml:space="preserve"> </w:t>
      </w:r>
    </w:p>
    <w:p w:rsidR="00A74F55" w:rsidRPr="007C7906" w:rsidRDefault="00A74F55" w:rsidP="00A74F55">
      <w:pPr>
        <w:ind w:left="-142"/>
        <w:jc w:val="center"/>
        <w:rPr>
          <w:color w:val="000000"/>
        </w:rPr>
      </w:pPr>
      <w:r w:rsidRPr="007C7906">
        <w:rPr>
          <w:b/>
        </w:rPr>
        <w:t>Основна</w:t>
      </w:r>
    </w:p>
    <w:p w:rsidR="00A74F55" w:rsidRPr="007C7906" w:rsidRDefault="00A74F55" w:rsidP="00A74F55">
      <w:pPr>
        <w:pStyle w:val="ad"/>
        <w:numPr>
          <w:ilvl w:val="0"/>
          <w:numId w:val="37"/>
        </w:numPr>
        <w:tabs>
          <w:tab w:val="left" w:pos="0"/>
        </w:tabs>
        <w:ind w:left="-426" w:firstLine="0"/>
        <w:jc w:val="both"/>
      </w:pPr>
      <w:r w:rsidRPr="007C7906">
        <w:t xml:space="preserve">Burkat A., Jasińska A. i in.,  </w:t>
      </w:r>
      <w:r w:rsidRPr="007C7906">
        <w:rPr>
          <w:i/>
        </w:rPr>
        <w:t xml:space="preserve">Hurra!!! Po Polsku </w:t>
      </w:r>
      <w:r>
        <w:rPr>
          <w:i/>
        </w:rPr>
        <w:t>2</w:t>
      </w:r>
      <w:r w:rsidRPr="007C7906">
        <w:rPr>
          <w:i/>
        </w:rPr>
        <w:t>. Podręcznik studenta</w:t>
      </w:r>
      <w:r w:rsidRPr="007C7906">
        <w:t>, Kraków 2010.</w:t>
      </w:r>
    </w:p>
    <w:p w:rsidR="00A74F55" w:rsidRPr="007C7906" w:rsidRDefault="00A74F55" w:rsidP="00A74F55">
      <w:pPr>
        <w:pStyle w:val="ad"/>
        <w:numPr>
          <w:ilvl w:val="0"/>
          <w:numId w:val="37"/>
        </w:numPr>
        <w:tabs>
          <w:tab w:val="left" w:pos="0"/>
        </w:tabs>
        <w:ind w:left="-426" w:firstLine="0"/>
        <w:jc w:val="both"/>
      </w:pPr>
      <w:r w:rsidRPr="007C7906">
        <w:t xml:space="preserve">Burkat A., Jasińska A. i in.,  </w:t>
      </w:r>
      <w:r>
        <w:rPr>
          <w:i/>
        </w:rPr>
        <w:t>Hurra!!! Po Polsku 2</w:t>
      </w:r>
      <w:r w:rsidRPr="007C7906">
        <w:rPr>
          <w:i/>
        </w:rPr>
        <w:t xml:space="preserve">. Podręcznik nauczyciela, </w:t>
      </w:r>
      <w:r w:rsidRPr="007C7906">
        <w:t>Kraków 2010.</w:t>
      </w:r>
    </w:p>
    <w:p w:rsidR="00A74F55" w:rsidRPr="007C7906" w:rsidRDefault="00A74F55" w:rsidP="00A74F55">
      <w:pPr>
        <w:pStyle w:val="ad"/>
        <w:numPr>
          <w:ilvl w:val="0"/>
          <w:numId w:val="37"/>
        </w:numPr>
        <w:tabs>
          <w:tab w:val="left" w:pos="0"/>
        </w:tabs>
        <w:ind w:left="-426" w:firstLine="0"/>
        <w:jc w:val="both"/>
        <w:rPr>
          <w:i/>
        </w:rPr>
      </w:pPr>
      <w:r w:rsidRPr="007C7906">
        <w:t xml:space="preserve">Burkat A., Jasińska A. i in.,  </w:t>
      </w:r>
      <w:r>
        <w:rPr>
          <w:i/>
        </w:rPr>
        <w:t>Hurra!!! Po Polsku 2</w:t>
      </w:r>
      <w:r w:rsidRPr="007C7906">
        <w:rPr>
          <w:i/>
        </w:rPr>
        <w:t xml:space="preserve">. Podręcznik zeszyt ćwiczeń, </w:t>
      </w:r>
      <w:r w:rsidRPr="007C7906">
        <w:t>Kraków 2010.</w:t>
      </w:r>
      <w:r w:rsidRPr="007C7906">
        <w:rPr>
          <w:i/>
        </w:rPr>
        <w:t xml:space="preserve"> </w:t>
      </w:r>
    </w:p>
    <w:p w:rsidR="00A74F55" w:rsidRDefault="00A74F55" w:rsidP="00A74F55">
      <w:pPr>
        <w:pStyle w:val="ad"/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426" w:firstLine="0"/>
        <w:jc w:val="both"/>
      </w:pPr>
      <w:r w:rsidRPr="007C7906">
        <w:rPr>
          <w:i/>
        </w:rPr>
        <w:t>Europejski system opisu kształcenia językowego: uczenie się, nauczanie, ocenianie</w:t>
      </w:r>
      <w:r w:rsidRPr="007C7906">
        <w:t>, Warszawa 2003.</w:t>
      </w:r>
    </w:p>
    <w:p w:rsidR="00A74F55" w:rsidRPr="007C7906" w:rsidRDefault="00A74F55" w:rsidP="00A74F55">
      <w:pPr>
        <w:pStyle w:val="ad"/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426" w:firstLine="0"/>
        <w:jc w:val="both"/>
      </w:pPr>
      <w:r w:rsidRPr="007C7906">
        <w:rPr>
          <w:lang w:val="pl-PL"/>
        </w:rPr>
        <w:lastRenderedPageBreak/>
        <w:t>Stempek I.,</w:t>
      </w:r>
      <w:r w:rsidRPr="007C7906">
        <w:rPr>
          <w:rStyle w:val="apple-converted-space"/>
          <w:lang w:val="pl-PL"/>
        </w:rPr>
        <w:t> </w:t>
      </w:r>
      <w:r w:rsidRPr="007C7906">
        <w:rPr>
          <w:lang w:val="pl-PL"/>
        </w:rPr>
        <w:t>Stelmach A.,</w:t>
      </w:r>
      <w:r w:rsidRPr="007C7906">
        <w:rPr>
          <w:rStyle w:val="apple-converted-space"/>
          <w:lang w:val="pl-PL"/>
        </w:rPr>
        <w:t> </w:t>
      </w:r>
      <w:r w:rsidRPr="007C7906">
        <w:rPr>
          <w:lang w:val="pl-PL"/>
        </w:rPr>
        <w:t>Dawidek S.,</w:t>
      </w:r>
      <w:r w:rsidRPr="007C7906">
        <w:rPr>
          <w:rStyle w:val="apple-converted-space"/>
          <w:lang w:val="pl-PL"/>
        </w:rPr>
        <w:t> </w:t>
      </w:r>
      <w:r w:rsidRPr="007C7906">
        <w:rPr>
          <w:lang w:val="pl-PL"/>
        </w:rPr>
        <w:t>Szymkiewicz A., Polski krok po kroku A</w:t>
      </w:r>
      <w:r>
        <w:t>2</w:t>
      </w:r>
      <w:r w:rsidRPr="007C7906">
        <w:rPr>
          <w:lang w:val="pl-PL"/>
        </w:rPr>
        <w:t xml:space="preserve">. </w:t>
      </w:r>
      <w:r w:rsidRPr="007C7906">
        <w:rPr>
          <w:bCs/>
          <w:shd w:val="clear" w:color="auto" w:fill="FFFFFF"/>
          <w:lang w:val="pl-PL"/>
        </w:rPr>
        <w:t>Podręcznik do nauki języka polskiego dla obcokrajowców + CD MP3.</w:t>
      </w:r>
      <w:r w:rsidRPr="007C7906">
        <w:rPr>
          <w:lang w:val="pl-PL"/>
        </w:rPr>
        <w:t xml:space="preserve"> – Kraków : </w:t>
      </w:r>
      <w:hyperlink r:id="rId6" w:history="1">
        <w:r w:rsidRPr="007C7906">
          <w:rPr>
            <w:rStyle w:val="af5"/>
            <w:bCs/>
            <w:shd w:val="clear" w:color="auto" w:fill="FFFFFF"/>
            <w:lang w:val="pl-PL"/>
          </w:rPr>
          <w:t>Wydawnictwo: polish-courses.com</w:t>
        </w:r>
      </w:hyperlink>
      <w:r w:rsidRPr="007C7906">
        <w:rPr>
          <w:lang w:val="pl-PL"/>
        </w:rPr>
        <w:t xml:space="preserve">, 2010. – 180 s. </w:t>
      </w:r>
    </w:p>
    <w:p w:rsidR="00A74F55" w:rsidRPr="007C7906" w:rsidRDefault="00A74F55" w:rsidP="00A74F55">
      <w:pPr>
        <w:pStyle w:val="ad"/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426" w:firstLine="0"/>
      </w:pPr>
      <w:r w:rsidRPr="007C7906">
        <w:rPr>
          <w:lang w:val="pl-PL"/>
        </w:rPr>
        <w:t>Stempek I.,</w:t>
      </w:r>
      <w:r w:rsidRPr="007C7906">
        <w:rPr>
          <w:rStyle w:val="apple-converted-space"/>
          <w:lang w:val="pl-PL"/>
        </w:rPr>
        <w:t xml:space="preserve"> Grudzień M. </w:t>
      </w:r>
      <w:r w:rsidRPr="007C7906">
        <w:rPr>
          <w:lang w:val="pl-PL"/>
        </w:rPr>
        <w:t>Polski krok po kroku A</w:t>
      </w:r>
      <w:r>
        <w:t>2</w:t>
      </w:r>
      <w:r w:rsidRPr="007C7906">
        <w:rPr>
          <w:lang w:val="pl-PL"/>
        </w:rPr>
        <w:t xml:space="preserve">. Zeszyt ćwiczeń. </w:t>
      </w:r>
      <w:r w:rsidRPr="007C7906">
        <w:rPr>
          <w:bCs/>
          <w:shd w:val="clear" w:color="auto" w:fill="FFFFFF"/>
          <w:lang w:val="pl-PL"/>
        </w:rPr>
        <w:t>+ CD MP3.</w:t>
      </w:r>
      <w:r w:rsidRPr="007C7906">
        <w:rPr>
          <w:lang w:val="pl-PL"/>
        </w:rPr>
        <w:t xml:space="preserve"> – Kraków : </w:t>
      </w:r>
      <w:hyperlink r:id="rId7" w:history="1">
        <w:r w:rsidRPr="007C7906">
          <w:rPr>
            <w:rStyle w:val="af5"/>
            <w:bCs/>
            <w:shd w:val="clear" w:color="auto" w:fill="FFFFFF"/>
            <w:lang w:val="pl-PL"/>
          </w:rPr>
          <w:t>Wydawnictwo: polish-courses.com</w:t>
        </w:r>
      </w:hyperlink>
      <w:r w:rsidRPr="007C7906">
        <w:rPr>
          <w:lang w:val="pl-PL"/>
        </w:rPr>
        <w:t xml:space="preserve">, 2010. – 102 s. </w:t>
      </w:r>
    </w:p>
    <w:p w:rsidR="00A74F55" w:rsidRPr="007C7906" w:rsidRDefault="00A74F55" w:rsidP="00A74F55">
      <w:pPr>
        <w:pStyle w:val="ad"/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426" w:firstLine="0"/>
      </w:pPr>
      <w:r w:rsidRPr="007C7906">
        <w:rPr>
          <w:lang w:val="pl-PL"/>
        </w:rPr>
        <w:t>Stelmach</w:t>
      </w:r>
      <w:r w:rsidRPr="007C7906">
        <w:t xml:space="preserve"> </w:t>
      </w:r>
      <w:r w:rsidRPr="007C7906">
        <w:rPr>
          <w:lang w:val="pl-PL"/>
        </w:rPr>
        <w:t>A</w:t>
      </w:r>
      <w:r w:rsidRPr="007C7906">
        <w:t xml:space="preserve">. </w:t>
      </w:r>
      <w:r w:rsidRPr="007C7906">
        <w:rPr>
          <w:lang w:val="pl-PL"/>
        </w:rPr>
        <w:t>Czytaj</w:t>
      </w:r>
      <w:r w:rsidRPr="007C7906">
        <w:t xml:space="preserve"> </w:t>
      </w:r>
      <w:r w:rsidRPr="007C7906">
        <w:rPr>
          <w:lang w:val="pl-PL"/>
        </w:rPr>
        <w:t>krok</w:t>
      </w:r>
      <w:r w:rsidRPr="007C7906">
        <w:t xml:space="preserve"> </w:t>
      </w:r>
      <w:r w:rsidRPr="007C7906">
        <w:rPr>
          <w:lang w:val="pl-PL"/>
        </w:rPr>
        <w:t>po</w:t>
      </w:r>
      <w:r w:rsidRPr="007C7906">
        <w:t xml:space="preserve"> </w:t>
      </w:r>
      <w:r w:rsidRPr="007C7906">
        <w:rPr>
          <w:lang w:val="pl-PL"/>
        </w:rPr>
        <w:t>kroku</w:t>
      </w:r>
      <w:r w:rsidRPr="007C7906">
        <w:t>.</w:t>
      </w:r>
      <w:r w:rsidRPr="007C7906">
        <w:rPr>
          <w:lang w:val="pl-PL"/>
        </w:rPr>
        <w:t xml:space="preserve"> Proste historie. Cześć 1.</w:t>
      </w:r>
      <w:r w:rsidRPr="007C7906">
        <w:t xml:space="preserve"> – </w:t>
      </w:r>
      <w:r w:rsidRPr="007C7906">
        <w:rPr>
          <w:lang w:val="pl-PL"/>
        </w:rPr>
        <w:t>Krak</w:t>
      </w:r>
      <w:r w:rsidRPr="007C7906">
        <w:t>ó</w:t>
      </w:r>
      <w:r w:rsidRPr="007C7906">
        <w:rPr>
          <w:lang w:val="pl-PL"/>
        </w:rPr>
        <w:t>w</w:t>
      </w:r>
      <w:r w:rsidRPr="007C7906">
        <w:t xml:space="preserve"> : </w:t>
      </w:r>
      <w:r w:rsidRPr="007C7906">
        <w:rPr>
          <w:lang w:val="pl-PL"/>
        </w:rPr>
        <w:t>Glossa</w:t>
      </w:r>
      <w:r w:rsidRPr="007C7906">
        <w:t xml:space="preserve">, 2018. – 72 </w:t>
      </w:r>
      <w:r w:rsidRPr="007C7906">
        <w:rPr>
          <w:lang w:val="pl-PL"/>
        </w:rPr>
        <w:t>s</w:t>
      </w:r>
      <w:r w:rsidRPr="007C7906">
        <w:t>.</w:t>
      </w:r>
    </w:p>
    <w:p w:rsidR="00A74F55" w:rsidRPr="007C7906" w:rsidRDefault="00A74F55" w:rsidP="00A74F55">
      <w:pPr>
        <w:pStyle w:val="ad"/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426" w:firstLine="0"/>
      </w:pPr>
      <w:r w:rsidRPr="007C7906">
        <w:rPr>
          <w:lang w:val="pl-PL"/>
        </w:rPr>
        <w:t>Stelmach</w:t>
      </w:r>
      <w:r w:rsidRPr="007C7906">
        <w:t xml:space="preserve"> </w:t>
      </w:r>
      <w:r w:rsidRPr="007C7906">
        <w:rPr>
          <w:lang w:val="pl-PL"/>
        </w:rPr>
        <w:t>A</w:t>
      </w:r>
      <w:r w:rsidRPr="007C7906">
        <w:t xml:space="preserve">. </w:t>
      </w:r>
      <w:r w:rsidRPr="007C7906">
        <w:rPr>
          <w:lang w:val="pl-PL"/>
        </w:rPr>
        <w:t>Czytaj</w:t>
      </w:r>
      <w:r w:rsidRPr="007C7906">
        <w:t xml:space="preserve"> </w:t>
      </w:r>
      <w:r w:rsidRPr="007C7906">
        <w:rPr>
          <w:lang w:val="pl-PL"/>
        </w:rPr>
        <w:t>krok</w:t>
      </w:r>
      <w:r w:rsidRPr="007C7906">
        <w:t xml:space="preserve"> </w:t>
      </w:r>
      <w:r w:rsidRPr="007C7906">
        <w:rPr>
          <w:lang w:val="pl-PL"/>
        </w:rPr>
        <w:t>po</w:t>
      </w:r>
      <w:r w:rsidRPr="007C7906">
        <w:t xml:space="preserve"> </w:t>
      </w:r>
      <w:r w:rsidRPr="007C7906">
        <w:rPr>
          <w:lang w:val="pl-PL"/>
        </w:rPr>
        <w:t>kroku</w:t>
      </w:r>
      <w:r w:rsidRPr="007C7906">
        <w:t>.</w:t>
      </w:r>
      <w:r w:rsidRPr="007C7906">
        <w:rPr>
          <w:lang w:val="pl-PL"/>
        </w:rPr>
        <w:t xml:space="preserve"> Proste historie. Cześć 2.</w:t>
      </w:r>
      <w:r w:rsidRPr="007C7906">
        <w:t xml:space="preserve"> – </w:t>
      </w:r>
      <w:r w:rsidRPr="007C7906">
        <w:rPr>
          <w:lang w:val="pl-PL"/>
        </w:rPr>
        <w:t>Krak</w:t>
      </w:r>
      <w:r w:rsidRPr="007C7906">
        <w:t>ó</w:t>
      </w:r>
      <w:r w:rsidRPr="007C7906">
        <w:rPr>
          <w:lang w:val="pl-PL"/>
        </w:rPr>
        <w:t>w</w:t>
      </w:r>
      <w:r w:rsidRPr="007C7906">
        <w:t xml:space="preserve"> : </w:t>
      </w:r>
      <w:r w:rsidRPr="007C7906">
        <w:rPr>
          <w:lang w:val="pl-PL"/>
        </w:rPr>
        <w:t>Glossa</w:t>
      </w:r>
      <w:r w:rsidRPr="007C7906">
        <w:t xml:space="preserve">, 2018. – </w:t>
      </w:r>
      <w:r w:rsidRPr="007C7906">
        <w:rPr>
          <w:lang w:val="pl-PL"/>
        </w:rPr>
        <w:t>80</w:t>
      </w:r>
      <w:r w:rsidRPr="007C7906">
        <w:t xml:space="preserve"> </w:t>
      </w:r>
      <w:r w:rsidRPr="007C7906">
        <w:rPr>
          <w:lang w:val="pl-PL"/>
        </w:rPr>
        <w:t>s</w:t>
      </w:r>
      <w:r w:rsidRPr="007C7906">
        <w:t>.</w:t>
      </w:r>
    </w:p>
    <w:p w:rsidR="00A74F55" w:rsidRPr="007C7906" w:rsidRDefault="00A74F55" w:rsidP="00A74F55">
      <w:pPr>
        <w:pStyle w:val="ad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ind w:left="-426" w:firstLine="0"/>
        <w:rPr>
          <w:lang w:val="pl-PL"/>
        </w:rPr>
      </w:pPr>
      <w:r w:rsidRPr="007C7906">
        <w:rPr>
          <w:lang w:val="pl-PL"/>
        </w:rPr>
        <w:t>Pasieka M., Język polski dla cudzoziemców. Ćwiczenia dla początkujących. – Wrocław: Wyd. Uniwersytetu Wrocławskiego, 2001. – 193 s.</w:t>
      </w:r>
    </w:p>
    <w:p w:rsidR="00A74F55" w:rsidRPr="007C7906" w:rsidRDefault="00A74F55" w:rsidP="00A74F55">
      <w:pPr>
        <w:pStyle w:val="ad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ind w:left="-426" w:firstLine="0"/>
      </w:pPr>
      <w:r w:rsidRPr="007C7906">
        <w:rPr>
          <w:lang w:val="pl-PL"/>
        </w:rPr>
        <w:t>Lipi</w:t>
      </w:r>
      <w:r w:rsidRPr="007C7906">
        <w:t>ń</w:t>
      </w:r>
      <w:r w:rsidRPr="007C7906">
        <w:rPr>
          <w:lang w:val="pl-PL"/>
        </w:rPr>
        <w:t>ska</w:t>
      </w:r>
      <w:r w:rsidRPr="007C7906">
        <w:t xml:space="preserve"> </w:t>
      </w:r>
      <w:r w:rsidRPr="007C7906">
        <w:rPr>
          <w:lang w:val="pl-PL"/>
        </w:rPr>
        <w:t>E</w:t>
      </w:r>
      <w:r w:rsidRPr="007C7906">
        <w:t xml:space="preserve">., </w:t>
      </w:r>
      <w:r w:rsidRPr="007C7906">
        <w:rPr>
          <w:lang w:val="pl-PL"/>
        </w:rPr>
        <w:t>D</w:t>
      </w:r>
      <w:r w:rsidRPr="007C7906">
        <w:t>ą</w:t>
      </w:r>
      <w:r w:rsidRPr="007C7906">
        <w:rPr>
          <w:lang w:val="pl-PL"/>
        </w:rPr>
        <w:t>bska</w:t>
      </w:r>
      <w:r w:rsidRPr="007C7906">
        <w:t xml:space="preserve"> </w:t>
      </w:r>
      <w:r w:rsidRPr="007C7906">
        <w:rPr>
          <w:lang w:val="pl-PL"/>
        </w:rPr>
        <w:t>E</w:t>
      </w:r>
      <w:r w:rsidRPr="007C7906">
        <w:t>.</w:t>
      </w:r>
      <w:r w:rsidRPr="007C7906">
        <w:rPr>
          <w:lang w:val="pl-PL"/>
        </w:rPr>
        <w:t>G</w:t>
      </w:r>
      <w:r w:rsidRPr="007C7906">
        <w:t xml:space="preserve">. </w:t>
      </w:r>
      <w:r w:rsidRPr="007C7906">
        <w:rPr>
          <w:lang w:val="pl-PL"/>
        </w:rPr>
        <w:t xml:space="preserve">Kiedyś wrócisz tu ... cz.1. + CD. – Kraków : </w:t>
      </w:r>
      <w:hyperlink r:id="rId8" w:history="1">
        <w:r w:rsidRPr="007C7906">
          <w:rPr>
            <w:rStyle w:val="af5"/>
            <w:bCs/>
            <w:shd w:val="clear" w:color="auto" w:fill="FFFFFF"/>
            <w:lang w:val="pl-PL"/>
          </w:rPr>
          <w:t>Wydawnictwo: UNIVERSITAS</w:t>
        </w:r>
      </w:hyperlink>
      <w:r w:rsidRPr="007C7906">
        <w:rPr>
          <w:lang w:val="pl-PL"/>
        </w:rPr>
        <w:t xml:space="preserve"> , 2013. – 282 s. </w:t>
      </w:r>
    </w:p>
    <w:p w:rsidR="00A74F55" w:rsidRPr="007C7906" w:rsidRDefault="00A74F55" w:rsidP="00A74F55">
      <w:pPr>
        <w:pStyle w:val="ad"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-426" w:firstLine="0"/>
        <w:jc w:val="both"/>
      </w:pPr>
      <w:r w:rsidRPr="007C7906">
        <w:rPr>
          <w:lang w:val="pl-PL"/>
        </w:rPr>
        <w:t xml:space="preserve">Seretny A. Słownictwo polskie w ćwiczeniach dla obcokrajowców B1. – Kraków : </w:t>
      </w:r>
      <w:hyperlink r:id="rId9" w:history="1">
        <w:r w:rsidRPr="007C7906">
          <w:rPr>
            <w:rStyle w:val="af5"/>
            <w:bCs/>
            <w:shd w:val="clear" w:color="auto" w:fill="FFFFFF"/>
            <w:lang w:val="pl-PL"/>
          </w:rPr>
          <w:t>Wydawnictwo: Prolog</w:t>
        </w:r>
      </w:hyperlink>
      <w:r w:rsidRPr="007C7906">
        <w:rPr>
          <w:lang w:val="pl-PL"/>
        </w:rPr>
        <w:t xml:space="preserve">, 2016. – 254 s. </w:t>
      </w:r>
    </w:p>
    <w:p w:rsidR="00A74F55" w:rsidRPr="007C7906" w:rsidRDefault="00A74F55" w:rsidP="00A74F55">
      <w:pPr>
        <w:pStyle w:val="ad"/>
        <w:widowControl w:val="0"/>
        <w:numPr>
          <w:ilvl w:val="0"/>
          <w:numId w:val="37"/>
        </w:numPr>
        <w:tabs>
          <w:tab w:val="left" w:pos="0"/>
        </w:tabs>
        <w:ind w:left="-426" w:firstLine="0"/>
        <w:jc w:val="both"/>
      </w:pPr>
      <w:r w:rsidRPr="007C7906">
        <w:rPr>
          <w:rFonts w:eastAsia="Aldine401PL-Roman"/>
          <w:lang w:val="pl-PL"/>
        </w:rPr>
        <w:t xml:space="preserve">Pyzik J. Przygoda z gramatyką. </w:t>
      </w:r>
      <w:r w:rsidRPr="007C7906">
        <w:rPr>
          <w:lang w:val="pl-PL"/>
        </w:rPr>
        <w:t>– Kraków: UNIVERSITAS, 1999. – 462 s.</w:t>
      </w:r>
    </w:p>
    <w:p w:rsidR="00A74F55" w:rsidRPr="007C7906" w:rsidRDefault="00A74F55" w:rsidP="00A74F55">
      <w:pPr>
        <w:pStyle w:val="ad"/>
        <w:ind w:left="-142"/>
      </w:pPr>
    </w:p>
    <w:p w:rsidR="00A74F55" w:rsidRPr="007C7906" w:rsidRDefault="00A74F55" w:rsidP="00A74F55">
      <w:pPr>
        <w:pStyle w:val="ad"/>
        <w:ind w:left="-142"/>
        <w:jc w:val="center"/>
        <w:rPr>
          <w:b/>
        </w:rPr>
      </w:pPr>
      <w:r w:rsidRPr="007C7906">
        <w:rPr>
          <w:b/>
        </w:rPr>
        <w:t>Додаткова:</w:t>
      </w:r>
    </w:p>
    <w:p w:rsidR="00A74F55" w:rsidRPr="007C7906" w:rsidRDefault="00A74F55" w:rsidP="00A74F55">
      <w:pPr>
        <w:pStyle w:val="ad"/>
        <w:numPr>
          <w:ilvl w:val="0"/>
          <w:numId w:val="3"/>
        </w:numPr>
        <w:ind w:left="-142"/>
      </w:pPr>
      <w:r w:rsidRPr="007C7906">
        <w:t>Алла Кравчук «Лексикологія і культура польської мови» у 2-х томах. Т.1. Підручник для вищих навчальних закладів, Київ-фірма «ІНКОС», 2011р. 328 с.</w:t>
      </w:r>
    </w:p>
    <w:p w:rsidR="00A74F55" w:rsidRPr="007C7906" w:rsidRDefault="00A74F55" w:rsidP="00A74F55">
      <w:pPr>
        <w:pStyle w:val="ad"/>
        <w:numPr>
          <w:ilvl w:val="0"/>
          <w:numId w:val="3"/>
        </w:numPr>
        <w:ind w:left="-142"/>
      </w:pPr>
      <w:r w:rsidRPr="007C7906">
        <w:t xml:space="preserve"> Алла Кравчук «Лексикологія і культура польської мови» у 2-х томах. Т.2. Підручник для вищих навчальних закладів, Київ-фірма «ІНКОС», 2011р. 520 с.</w:t>
      </w:r>
    </w:p>
    <w:p w:rsidR="00A74F55" w:rsidRPr="007C7906" w:rsidRDefault="00A74F55" w:rsidP="00A74F5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-142"/>
        <w:jc w:val="both"/>
      </w:pPr>
      <w:r w:rsidRPr="007C7906">
        <w:t>Кротовская Я., Кашуркевич Л., Лесная Г., Селиванова Н. Практический курс польского языка. Базовый учебник. М.: АСТ Восток-Запад, 2005. 559 с.</w:t>
      </w:r>
    </w:p>
    <w:p w:rsidR="00A74F55" w:rsidRPr="007C7906" w:rsidRDefault="00A74F55" w:rsidP="00A74F5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-142"/>
        <w:jc w:val="both"/>
      </w:pPr>
      <w:r w:rsidRPr="007C7906">
        <w:t xml:space="preserve">Лобас Н. </w:t>
      </w:r>
      <w:r w:rsidRPr="007C7906">
        <w:rPr>
          <w:lang w:val="pl-PL"/>
        </w:rPr>
        <w:t>Mów po polsku</w:t>
      </w:r>
      <w:r w:rsidRPr="007C7906">
        <w:t>. Розмовляй польською мовою. Методичний посібник. Тернопіль: «Крок», 2010. 194 с.</w:t>
      </w:r>
    </w:p>
    <w:p w:rsidR="00A74F55" w:rsidRPr="007C7906" w:rsidRDefault="00A74F55" w:rsidP="00A74F5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-142"/>
        <w:jc w:val="both"/>
      </w:pPr>
      <w:r w:rsidRPr="007C7906">
        <w:t xml:space="preserve">Лобас Н. </w:t>
      </w:r>
      <w:r w:rsidRPr="007C7906">
        <w:rPr>
          <w:lang w:val="pl-PL"/>
        </w:rPr>
        <w:t>Mów</w:t>
      </w:r>
      <w:r w:rsidRPr="007C7906">
        <w:t xml:space="preserve"> </w:t>
      </w:r>
      <w:r w:rsidRPr="007C7906">
        <w:rPr>
          <w:lang w:val="pl-PL"/>
        </w:rPr>
        <w:t>i czytaj po polsku</w:t>
      </w:r>
      <w:r w:rsidRPr="007C7906">
        <w:t>.</w:t>
      </w:r>
      <w:r w:rsidRPr="007C7906">
        <w:rPr>
          <w:lang w:val="pl-PL"/>
        </w:rPr>
        <w:t xml:space="preserve"> Konwersacja. Lektury.</w:t>
      </w:r>
      <w:r w:rsidRPr="007C7906">
        <w:t xml:space="preserve"> Розмовляй</w:t>
      </w:r>
      <w:r w:rsidRPr="007C7906">
        <w:rPr>
          <w:lang w:val="pl-PL"/>
        </w:rPr>
        <w:t xml:space="preserve"> </w:t>
      </w:r>
      <w:r w:rsidRPr="007C7906">
        <w:t>і читай польською мовою. Розмовні теми. Тексти для читання. Тернопіль: «Крок», 2011. 217 с.</w:t>
      </w:r>
    </w:p>
    <w:p w:rsidR="00A74F55" w:rsidRPr="007C7906" w:rsidRDefault="00A74F55" w:rsidP="00A74F5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-142"/>
        <w:jc w:val="both"/>
      </w:pPr>
      <w:r w:rsidRPr="007C7906">
        <w:t>Могила О. Польська мова. Підручник для курсів за вибором і факультативів загальноосвітніх шкіл. Київ : «Райдуга», 1994. 269 с.</w:t>
      </w:r>
    </w:p>
    <w:p w:rsidR="00A74F55" w:rsidRPr="007C7906" w:rsidRDefault="00A74F55" w:rsidP="00A74F5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-142"/>
        <w:jc w:val="both"/>
      </w:pPr>
      <w:r w:rsidRPr="007C7906">
        <w:rPr>
          <w:lang w:val="ru-RU"/>
        </w:rPr>
        <w:t>Пуч</w:t>
      </w:r>
      <w:r w:rsidRPr="007C7906">
        <w:t>ковський Ю.Я. Польська мова. Практичний курс. Київ: «Чумацький шлях», 2013. 263 с.</w:t>
      </w:r>
    </w:p>
    <w:p w:rsidR="00A74F55" w:rsidRPr="007C7906" w:rsidRDefault="00A74F55" w:rsidP="00A74F5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-142"/>
        <w:jc w:val="both"/>
      </w:pPr>
      <w:r w:rsidRPr="007C7906">
        <w:rPr>
          <w:rFonts w:eastAsia="Calibri"/>
        </w:rPr>
        <w:t xml:space="preserve">Ерома Ж. </w:t>
      </w:r>
      <w:r w:rsidRPr="007C7906">
        <w:rPr>
          <w:rFonts w:eastAsia="Times New Roman+FPEF"/>
        </w:rPr>
        <w:t xml:space="preserve">Польский язык. Правильное произношение. Język polski. </w:t>
      </w:r>
      <w:r w:rsidRPr="007C7906">
        <w:rPr>
          <w:rFonts w:eastAsia="Times New Roman+FPEF"/>
          <w:lang w:val="pl-PL"/>
        </w:rPr>
        <w:t>Poprawna</w:t>
      </w:r>
      <w:r w:rsidRPr="007C7906">
        <w:rPr>
          <w:rFonts w:eastAsia="Times New Roman+FPEF"/>
        </w:rPr>
        <w:t xml:space="preserve"> </w:t>
      </w:r>
      <w:r w:rsidRPr="007C7906">
        <w:rPr>
          <w:rFonts w:eastAsia="Times New Roman+FPEF"/>
          <w:lang w:val="pl-PL"/>
        </w:rPr>
        <w:t>wymowa</w:t>
      </w:r>
      <w:r w:rsidRPr="007C7906">
        <w:rPr>
          <w:rFonts w:eastAsia="Times New Roman+FPEF"/>
        </w:rPr>
        <w:t xml:space="preserve"> : пособие</w:t>
      </w:r>
      <w:r w:rsidRPr="007C7906">
        <w:rPr>
          <w:rFonts w:eastAsia="Times New Roman+FPEF"/>
          <w:lang w:val="pl-PL"/>
        </w:rPr>
        <w:t>.</w:t>
      </w:r>
      <w:r w:rsidRPr="007C7906">
        <w:rPr>
          <w:rFonts w:eastAsia="Times New Roman+FPEF"/>
        </w:rPr>
        <w:t xml:space="preserve"> Ж.И. Ерома, С.К. Трофимец. Гродно: ГрГУ, 2010. 99 с.</w:t>
      </w:r>
    </w:p>
    <w:p w:rsidR="00A74F55" w:rsidRPr="007C7906" w:rsidRDefault="00A74F55" w:rsidP="00A74F5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-142"/>
        <w:jc w:val="both"/>
      </w:pPr>
      <w:r w:rsidRPr="007C7906">
        <w:rPr>
          <w:rFonts w:eastAsia="Times New Roman+FPEF"/>
          <w:lang w:val="pl-PL"/>
        </w:rPr>
        <w:t>Budzianka</w:t>
      </w:r>
      <w:r w:rsidRPr="007C7906">
        <w:rPr>
          <w:rFonts w:eastAsia="Times New Roman+FPEF"/>
        </w:rPr>
        <w:t xml:space="preserve"> </w:t>
      </w:r>
      <w:r w:rsidRPr="007C7906">
        <w:rPr>
          <w:rFonts w:eastAsia="Times New Roman+FPEF"/>
          <w:lang w:val="pl-PL"/>
        </w:rPr>
        <w:t>K</w:t>
      </w:r>
      <w:r w:rsidRPr="007C7906">
        <w:rPr>
          <w:rFonts w:eastAsia="Times New Roman+FPEF"/>
        </w:rPr>
        <w:t xml:space="preserve">., </w:t>
      </w:r>
      <w:r w:rsidRPr="007C7906">
        <w:rPr>
          <w:rFonts w:eastAsia="Times New Roman+FPEF"/>
          <w:lang w:val="pl-PL"/>
        </w:rPr>
        <w:t>Olaczek</w:t>
      </w:r>
      <w:r w:rsidRPr="007C7906">
        <w:rPr>
          <w:rFonts w:eastAsia="Times New Roman+FPEF"/>
        </w:rPr>
        <w:t xml:space="preserve"> </w:t>
      </w:r>
      <w:r w:rsidRPr="007C7906">
        <w:rPr>
          <w:rFonts w:eastAsia="Times New Roman+FPEF"/>
          <w:lang w:val="pl-PL"/>
        </w:rPr>
        <w:t>H</w:t>
      </w:r>
      <w:r w:rsidRPr="007C7906">
        <w:rPr>
          <w:rFonts w:eastAsia="Times New Roman+FPEF"/>
        </w:rPr>
        <w:t xml:space="preserve">., </w:t>
      </w:r>
      <w:r w:rsidRPr="007C7906">
        <w:rPr>
          <w:rFonts w:eastAsia="Times New Roman+FPEF"/>
          <w:lang w:val="pl-PL"/>
        </w:rPr>
        <w:t>Wr</w:t>
      </w:r>
      <w:r w:rsidRPr="007C7906">
        <w:rPr>
          <w:rFonts w:eastAsia="Times New Roman+FPEF"/>
        </w:rPr>
        <w:t>ó</w:t>
      </w:r>
      <w:r w:rsidRPr="007C7906">
        <w:rPr>
          <w:rFonts w:eastAsia="Times New Roman+FPEF"/>
          <w:lang w:val="pl-PL"/>
        </w:rPr>
        <w:t>blewska</w:t>
      </w:r>
      <w:r w:rsidRPr="007C7906">
        <w:rPr>
          <w:rFonts w:eastAsia="Times New Roman+FPEF"/>
        </w:rPr>
        <w:t xml:space="preserve"> </w:t>
      </w:r>
      <w:r w:rsidRPr="007C7906">
        <w:rPr>
          <w:rFonts w:eastAsia="Times New Roman+FPEF"/>
          <w:lang w:val="pl-PL"/>
        </w:rPr>
        <w:t>E</w:t>
      </w:r>
      <w:r w:rsidRPr="007C7906">
        <w:rPr>
          <w:rFonts w:eastAsia="Times New Roman+FPEF"/>
        </w:rPr>
        <w:t xml:space="preserve">. </w:t>
      </w:r>
      <w:r w:rsidRPr="007C7906">
        <w:rPr>
          <w:rFonts w:eastAsia="Times New Roman+FPEF"/>
          <w:lang w:val="pl-PL"/>
        </w:rPr>
        <w:t>Przygody</w:t>
      </w:r>
      <w:r w:rsidRPr="007C7906">
        <w:rPr>
          <w:rFonts w:eastAsia="Times New Roman+FPEF"/>
        </w:rPr>
        <w:t xml:space="preserve"> </w:t>
      </w:r>
      <w:r w:rsidRPr="007C7906">
        <w:rPr>
          <w:rFonts w:eastAsia="Times New Roman+FPEF"/>
          <w:lang w:val="pl-PL"/>
        </w:rPr>
        <w:t>Krystyny</w:t>
      </w:r>
      <w:r w:rsidRPr="007C7906">
        <w:rPr>
          <w:rFonts w:eastAsia="Times New Roman+FPEF"/>
        </w:rPr>
        <w:t xml:space="preserve">, </w:t>
      </w:r>
      <w:r w:rsidRPr="007C7906">
        <w:rPr>
          <w:rFonts w:eastAsia="Times New Roman+FPEF"/>
          <w:lang w:val="pl-PL"/>
        </w:rPr>
        <w:t>Paw</w:t>
      </w:r>
      <w:r w:rsidRPr="007C7906">
        <w:rPr>
          <w:rFonts w:eastAsia="Times New Roman+FPEF"/>
        </w:rPr>
        <w:t>ł</w:t>
      </w:r>
      <w:r w:rsidRPr="007C7906">
        <w:rPr>
          <w:rFonts w:eastAsia="Times New Roman+FPEF"/>
          <w:lang w:val="pl-PL"/>
        </w:rPr>
        <w:t>a</w:t>
      </w:r>
      <w:r w:rsidRPr="007C7906">
        <w:rPr>
          <w:rFonts w:eastAsia="Times New Roman+FPEF"/>
        </w:rPr>
        <w:t xml:space="preserve"> </w:t>
      </w:r>
      <w:r w:rsidRPr="007C7906">
        <w:rPr>
          <w:rFonts w:eastAsia="Times New Roman+FPEF"/>
          <w:lang w:val="pl-PL"/>
        </w:rPr>
        <w:t>i</w:t>
      </w:r>
      <w:r w:rsidRPr="007C7906">
        <w:rPr>
          <w:rFonts w:eastAsia="Times New Roman+FPEF"/>
        </w:rPr>
        <w:t xml:space="preserve"> </w:t>
      </w:r>
      <w:r w:rsidRPr="007C7906">
        <w:rPr>
          <w:rFonts w:eastAsia="Times New Roman+FPEF"/>
          <w:lang w:val="pl-PL"/>
        </w:rPr>
        <w:t>Reksa</w:t>
      </w:r>
      <w:r w:rsidRPr="007C7906">
        <w:rPr>
          <w:rFonts w:eastAsia="Times New Roman+FPEF"/>
        </w:rPr>
        <w:t xml:space="preserve">. </w:t>
      </w:r>
      <w:r w:rsidRPr="007C7906">
        <w:rPr>
          <w:rFonts w:eastAsia="Times New Roman+FPEF"/>
          <w:lang w:val="pl-PL"/>
        </w:rPr>
        <w:t>Wyb</w:t>
      </w:r>
      <w:r w:rsidRPr="007C7906">
        <w:rPr>
          <w:rFonts w:eastAsia="Times New Roman+FPEF"/>
        </w:rPr>
        <w:t>ó</w:t>
      </w:r>
      <w:r w:rsidRPr="007C7906">
        <w:rPr>
          <w:rFonts w:eastAsia="Times New Roman+FPEF"/>
          <w:lang w:val="pl-PL"/>
        </w:rPr>
        <w:t>r</w:t>
      </w:r>
      <w:r w:rsidRPr="007C7906">
        <w:rPr>
          <w:rFonts w:eastAsia="Times New Roman+FPEF"/>
        </w:rPr>
        <w:t xml:space="preserve"> </w:t>
      </w:r>
      <w:r w:rsidRPr="007C7906">
        <w:rPr>
          <w:rFonts w:eastAsia="Times New Roman+FPEF"/>
          <w:lang w:val="pl-PL"/>
        </w:rPr>
        <w:t>tekst</w:t>
      </w:r>
      <w:r w:rsidRPr="007C7906">
        <w:rPr>
          <w:rFonts w:eastAsia="Times New Roman+FPEF"/>
        </w:rPr>
        <w:t>ó</w:t>
      </w:r>
      <w:r w:rsidRPr="007C7906">
        <w:rPr>
          <w:rFonts w:eastAsia="Times New Roman+FPEF"/>
          <w:lang w:val="pl-PL"/>
        </w:rPr>
        <w:t>w</w:t>
      </w:r>
      <w:r w:rsidRPr="007C7906">
        <w:rPr>
          <w:rFonts w:eastAsia="Times New Roman+FPEF"/>
        </w:rPr>
        <w:t xml:space="preserve"> </w:t>
      </w:r>
      <w:r w:rsidRPr="007C7906">
        <w:rPr>
          <w:rFonts w:eastAsia="Times New Roman+FPEF"/>
          <w:lang w:val="pl-PL"/>
        </w:rPr>
        <w:t>do</w:t>
      </w:r>
      <w:r w:rsidRPr="007C7906">
        <w:rPr>
          <w:rFonts w:eastAsia="Times New Roman+FPEF"/>
        </w:rPr>
        <w:t xml:space="preserve"> </w:t>
      </w:r>
      <w:r w:rsidRPr="007C7906">
        <w:rPr>
          <w:rFonts w:eastAsia="Times New Roman+FPEF"/>
          <w:lang w:val="pl-PL"/>
        </w:rPr>
        <w:t>nauki</w:t>
      </w:r>
      <w:r w:rsidRPr="007C7906">
        <w:rPr>
          <w:rFonts w:eastAsia="Times New Roman+FPEF"/>
        </w:rPr>
        <w:t xml:space="preserve"> </w:t>
      </w:r>
      <w:r w:rsidRPr="007C7906">
        <w:rPr>
          <w:rFonts w:eastAsia="Times New Roman+FPEF"/>
          <w:lang w:val="pl-PL"/>
        </w:rPr>
        <w:t>j</w:t>
      </w:r>
      <w:r w:rsidRPr="007C7906">
        <w:rPr>
          <w:rFonts w:eastAsia="Times New Roman+FPEF"/>
        </w:rPr>
        <w:t>ę</w:t>
      </w:r>
      <w:r w:rsidRPr="007C7906">
        <w:rPr>
          <w:rFonts w:eastAsia="Times New Roman+FPEF"/>
          <w:lang w:val="pl-PL"/>
        </w:rPr>
        <w:t>zyka</w:t>
      </w:r>
      <w:r w:rsidRPr="007C7906">
        <w:rPr>
          <w:rFonts w:eastAsia="Times New Roman+FPEF"/>
        </w:rPr>
        <w:t xml:space="preserve"> </w:t>
      </w:r>
      <w:r w:rsidRPr="007C7906">
        <w:rPr>
          <w:rFonts w:eastAsia="Times New Roman+FPEF"/>
          <w:lang w:val="pl-PL"/>
        </w:rPr>
        <w:t>polskiego</w:t>
      </w:r>
      <w:r w:rsidRPr="007C7906">
        <w:rPr>
          <w:rFonts w:eastAsia="Times New Roman+FPEF"/>
        </w:rPr>
        <w:t xml:space="preserve"> </w:t>
      </w:r>
      <w:r w:rsidRPr="007C7906">
        <w:rPr>
          <w:rFonts w:eastAsia="Times New Roman+FPEF"/>
          <w:lang w:val="pl-PL"/>
        </w:rPr>
        <w:t>dla</w:t>
      </w:r>
      <w:r w:rsidRPr="007C7906">
        <w:rPr>
          <w:rFonts w:eastAsia="Times New Roman+FPEF"/>
        </w:rPr>
        <w:t xml:space="preserve"> </w:t>
      </w:r>
      <w:r w:rsidRPr="007C7906">
        <w:rPr>
          <w:rFonts w:eastAsia="Times New Roman+FPEF"/>
          <w:lang w:val="pl-PL"/>
        </w:rPr>
        <w:t>cudzoziemców.  Łódź: Wydawnictwo Uniwersytetu Łódzkiego, 1996. 61 s.</w:t>
      </w:r>
    </w:p>
    <w:p w:rsidR="00A74F55" w:rsidRPr="007C7906" w:rsidRDefault="00A74F55" w:rsidP="00A74F5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-142"/>
        <w:jc w:val="both"/>
      </w:pPr>
      <w:r w:rsidRPr="007C7906">
        <w:rPr>
          <w:lang w:val="pl-PL"/>
        </w:rPr>
        <w:t>Dubisz</w:t>
      </w:r>
      <w:r w:rsidRPr="007C7906">
        <w:t xml:space="preserve"> </w:t>
      </w:r>
      <w:r w:rsidRPr="007C7906">
        <w:rPr>
          <w:lang w:val="pl-PL"/>
        </w:rPr>
        <w:t>S</w:t>
      </w:r>
      <w:r w:rsidRPr="007C7906">
        <w:t xml:space="preserve">. </w:t>
      </w:r>
      <w:r w:rsidRPr="007C7906">
        <w:rPr>
          <w:lang w:val="pl-PL"/>
        </w:rPr>
        <w:t>Nauka</w:t>
      </w:r>
      <w:r w:rsidRPr="007C7906">
        <w:t xml:space="preserve"> </w:t>
      </w:r>
      <w:r w:rsidRPr="007C7906">
        <w:rPr>
          <w:lang w:val="pl-PL"/>
        </w:rPr>
        <w:t>o</w:t>
      </w:r>
      <w:r w:rsidRPr="007C7906">
        <w:t xml:space="preserve"> </w:t>
      </w:r>
      <w:r w:rsidRPr="007C7906">
        <w:rPr>
          <w:lang w:val="pl-PL"/>
        </w:rPr>
        <w:t>j</w:t>
      </w:r>
      <w:r w:rsidRPr="007C7906">
        <w:t>ę</w:t>
      </w:r>
      <w:r w:rsidRPr="007C7906">
        <w:rPr>
          <w:lang w:val="pl-PL"/>
        </w:rPr>
        <w:t>zyku</w:t>
      </w:r>
      <w:r w:rsidRPr="007C7906">
        <w:t xml:space="preserve"> </w:t>
      </w:r>
      <w:r w:rsidRPr="007C7906">
        <w:rPr>
          <w:lang w:val="pl-PL"/>
        </w:rPr>
        <w:t>dla</w:t>
      </w:r>
      <w:r w:rsidRPr="007C7906">
        <w:t xml:space="preserve"> </w:t>
      </w:r>
      <w:r w:rsidRPr="007C7906">
        <w:rPr>
          <w:lang w:val="pl-PL"/>
        </w:rPr>
        <w:t>polonist</w:t>
      </w:r>
      <w:r w:rsidRPr="007C7906">
        <w:t>ó</w:t>
      </w:r>
      <w:r w:rsidRPr="007C7906">
        <w:rPr>
          <w:lang w:val="pl-PL"/>
        </w:rPr>
        <w:t>w. Warszawa : Ksi</w:t>
      </w:r>
      <w:r w:rsidRPr="007C7906">
        <w:t>ąż</w:t>
      </w:r>
      <w:r w:rsidRPr="007C7906">
        <w:rPr>
          <w:lang w:val="pl-PL"/>
        </w:rPr>
        <w:t>ka</w:t>
      </w:r>
      <w:r w:rsidRPr="007C7906">
        <w:t xml:space="preserve"> </w:t>
      </w:r>
      <w:r w:rsidRPr="007C7906">
        <w:rPr>
          <w:lang w:val="pl-PL"/>
        </w:rPr>
        <w:t>i</w:t>
      </w:r>
      <w:r w:rsidRPr="007C7906">
        <w:t xml:space="preserve"> </w:t>
      </w:r>
      <w:r w:rsidRPr="007C7906">
        <w:rPr>
          <w:lang w:val="pl-PL"/>
        </w:rPr>
        <w:t xml:space="preserve">wiedza. </w:t>
      </w:r>
      <w:r w:rsidRPr="007C7906">
        <w:t>2002.</w:t>
      </w:r>
      <w:r w:rsidRPr="007C7906">
        <w:rPr>
          <w:lang w:val="pl-PL"/>
        </w:rPr>
        <w:t xml:space="preserve"> 453 s. </w:t>
      </w:r>
    </w:p>
    <w:p w:rsidR="00A74F55" w:rsidRPr="007C7906" w:rsidRDefault="00A74F55" w:rsidP="00A74F5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-142"/>
        <w:jc w:val="both"/>
      </w:pPr>
      <w:r w:rsidRPr="007C7906">
        <w:rPr>
          <w:lang w:val="pl-PL"/>
        </w:rPr>
        <w:t>Ostaszewska D., Tambor J. Fonetyka i fonologia współczesnego języka polskiego. Warszawa: Wydawnictwo naukowe PWN. 2000. 142 s.</w:t>
      </w:r>
    </w:p>
    <w:p w:rsidR="00A74F55" w:rsidRPr="007C7906" w:rsidRDefault="00A74F55" w:rsidP="00A74F5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-142"/>
        <w:jc w:val="both"/>
      </w:pPr>
      <w:r w:rsidRPr="007C7906">
        <w:t>Karczmarczuk,  B.  Wymowa  polska  z  ćwiczeniami. B.Karczmarczuk.  Lublin: Wydawnictwo Polonia, 1987. 144 s.</w:t>
      </w:r>
    </w:p>
    <w:p w:rsidR="00A74F55" w:rsidRPr="007C7906" w:rsidRDefault="00A74F55" w:rsidP="00A74F5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-142"/>
        <w:jc w:val="both"/>
      </w:pPr>
      <w:r w:rsidRPr="007C7906">
        <w:rPr>
          <w:lang w:val="pl-PL"/>
        </w:rPr>
        <w:t>Mizerski</w:t>
      </w:r>
      <w:r w:rsidRPr="007C7906">
        <w:t xml:space="preserve"> </w:t>
      </w:r>
      <w:r w:rsidRPr="007C7906">
        <w:rPr>
          <w:lang w:val="pl-PL"/>
        </w:rPr>
        <w:t>W</w:t>
      </w:r>
      <w:r w:rsidRPr="007C7906">
        <w:t xml:space="preserve">. </w:t>
      </w:r>
      <w:r w:rsidRPr="007C7906">
        <w:rPr>
          <w:lang w:val="pl-PL"/>
        </w:rPr>
        <w:t xml:space="preserve">Język polski. Encyklopedia w tabelach. Wydawnictwo Adamantan, Warszawa, 2000. 511 s. </w:t>
      </w:r>
    </w:p>
    <w:p w:rsidR="00A74F55" w:rsidRPr="007C7906" w:rsidRDefault="00A74F55" w:rsidP="00A74F55">
      <w:pPr>
        <w:tabs>
          <w:tab w:val="left" w:pos="993"/>
        </w:tabs>
        <w:autoSpaceDE w:val="0"/>
        <w:autoSpaceDN w:val="0"/>
        <w:adjustRightInd w:val="0"/>
        <w:ind w:left="-142" w:firstLine="360"/>
        <w:jc w:val="center"/>
        <w:rPr>
          <w:rFonts w:eastAsia="Calibri"/>
          <w:b/>
          <w:color w:val="000000"/>
          <w:lang w:val="pl-PL" w:eastAsia="ru-RU"/>
        </w:rPr>
      </w:pPr>
      <w:r w:rsidRPr="007C7906">
        <w:rPr>
          <w:rFonts w:eastAsia="Calibri"/>
          <w:b/>
          <w:color w:val="000000"/>
          <w:lang w:eastAsia="ru-RU"/>
        </w:rPr>
        <w:t>Аудіовізуальні джерела:</w:t>
      </w:r>
    </w:p>
    <w:p w:rsidR="00A74F55" w:rsidRPr="007C7906" w:rsidRDefault="00A74F55" w:rsidP="00A74F55">
      <w:pPr>
        <w:pStyle w:val="ad"/>
        <w:numPr>
          <w:ilvl w:val="0"/>
          <w:numId w:val="4"/>
        </w:numPr>
        <w:tabs>
          <w:tab w:val="clear" w:pos="720"/>
          <w:tab w:val="num" w:pos="644"/>
          <w:tab w:val="left" w:pos="993"/>
        </w:tabs>
        <w:autoSpaceDE w:val="0"/>
        <w:autoSpaceDN w:val="0"/>
        <w:adjustRightInd w:val="0"/>
        <w:ind w:left="-142"/>
        <w:rPr>
          <w:rFonts w:eastAsia="Calibri"/>
          <w:color w:val="000000"/>
          <w:lang w:val="pl-PL" w:eastAsia="ru-RU"/>
        </w:rPr>
      </w:pPr>
      <w:r w:rsidRPr="007C7906">
        <w:rPr>
          <w:rFonts w:eastAsia="Calibri"/>
          <w:color w:val="000000"/>
          <w:lang w:eastAsia="ru-RU"/>
        </w:rPr>
        <w:t>Кравчук А.  Польська мова. Підручник для вищих навчальних закладів. Київ. «Інкос», 2015р. (З диском СД.)</w:t>
      </w:r>
    </w:p>
    <w:p w:rsidR="00A74F55" w:rsidRPr="007C7906" w:rsidRDefault="00A74F55" w:rsidP="00A74F55">
      <w:pPr>
        <w:pStyle w:val="ad"/>
        <w:widowControl w:val="0"/>
        <w:numPr>
          <w:ilvl w:val="0"/>
          <w:numId w:val="4"/>
        </w:numPr>
        <w:tabs>
          <w:tab w:val="clear" w:pos="720"/>
          <w:tab w:val="num" w:pos="644"/>
          <w:tab w:val="left" w:pos="993"/>
        </w:tabs>
        <w:autoSpaceDE w:val="0"/>
        <w:autoSpaceDN w:val="0"/>
        <w:adjustRightInd w:val="0"/>
        <w:ind w:left="-142"/>
      </w:pPr>
      <w:r w:rsidRPr="007C7906">
        <w:rPr>
          <w:iCs/>
          <w:lang w:val="pl-PL"/>
        </w:rPr>
        <w:t>Miodunka</w:t>
      </w:r>
      <w:r w:rsidRPr="007C7906">
        <w:rPr>
          <w:iCs/>
        </w:rPr>
        <w:t xml:space="preserve"> </w:t>
      </w:r>
      <w:r w:rsidRPr="007C7906">
        <w:rPr>
          <w:iCs/>
          <w:lang w:val="pl-PL"/>
        </w:rPr>
        <w:t>W</w:t>
      </w:r>
      <w:r w:rsidRPr="007C7906">
        <w:rPr>
          <w:iCs/>
        </w:rPr>
        <w:t xml:space="preserve">. </w:t>
      </w:r>
      <w:r w:rsidRPr="007C7906">
        <w:rPr>
          <w:lang w:val="pl-PL"/>
        </w:rPr>
        <w:t>Uczmy</w:t>
      </w:r>
      <w:r w:rsidRPr="007C7906">
        <w:t xml:space="preserve"> </w:t>
      </w:r>
      <w:r w:rsidRPr="007C7906">
        <w:rPr>
          <w:lang w:val="pl-PL"/>
        </w:rPr>
        <w:t>si</w:t>
      </w:r>
      <w:r w:rsidRPr="007C7906">
        <w:t xml:space="preserve">ę </w:t>
      </w:r>
      <w:r w:rsidRPr="007C7906">
        <w:rPr>
          <w:lang w:val="pl-PL"/>
        </w:rPr>
        <w:t>polskiego</w:t>
      </w:r>
      <w:r w:rsidRPr="007C7906">
        <w:t xml:space="preserve">. </w:t>
      </w:r>
      <w:r w:rsidRPr="007C7906">
        <w:rPr>
          <w:lang w:val="pl-PL"/>
        </w:rPr>
        <w:t>Warszawa</w:t>
      </w:r>
      <w:r w:rsidRPr="007C7906">
        <w:t>, 1996. (Видеокурс польского языка)</w:t>
      </w:r>
    </w:p>
    <w:p w:rsidR="00A74F55" w:rsidRPr="007C7906" w:rsidRDefault="00A74F55" w:rsidP="00A74F55">
      <w:pPr>
        <w:pStyle w:val="ad"/>
        <w:widowControl w:val="0"/>
        <w:numPr>
          <w:ilvl w:val="0"/>
          <w:numId w:val="4"/>
        </w:numPr>
        <w:tabs>
          <w:tab w:val="clear" w:pos="720"/>
          <w:tab w:val="num" w:pos="644"/>
          <w:tab w:val="left" w:pos="709"/>
        </w:tabs>
        <w:autoSpaceDE w:val="0"/>
        <w:autoSpaceDN w:val="0"/>
        <w:adjustRightInd w:val="0"/>
        <w:ind w:left="-142"/>
      </w:pPr>
      <w:r w:rsidRPr="007C7906">
        <w:t xml:space="preserve"> </w:t>
      </w:r>
      <w:r w:rsidRPr="007C7906">
        <w:rPr>
          <w:lang w:val="en-US"/>
        </w:rPr>
        <w:t>Polish</w:t>
      </w:r>
      <w:r w:rsidRPr="007C7906">
        <w:t xml:space="preserve"> </w:t>
      </w:r>
      <w:r w:rsidRPr="007C7906">
        <w:rPr>
          <w:lang w:val="en-US"/>
        </w:rPr>
        <w:t>Lessons</w:t>
      </w:r>
      <w:r w:rsidRPr="007C7906">
        <w:t xml:space="preserve">. </w:t>
      </w:r>
      <w:r w:rsidRPr="007C7906">
        <w:rPr>
          <w:lang w:val="en-US"/>
        </w:rPr>
        <w:t>Polish</w:t>
      </w:r>
      <w:r w:rsidRPr="007C7906">
        <w:t xml:space="preserve"> </w:t>
      </w:r>
      <w:r w:rsidRPr="007C7906">
        <w:rPr>
          <w:lang w:val="en-US"/>
        </w:rPr>
        <w:t>alphabet</w:t>
      </w:r>
      <w:r w:rsidRPr="007C7906">
        <w:t xml:space="preserve">. </w:t>
      </w:r>
      <w:r w:rsidRPr="007C7906">
        <w:rPr>
          <w:lang w:val="en-US"/>
        </w:rPr>
        <w:t>Unit</w:t>
      </w:r>
      <w:r w:rsidRPr="007C7906">
        <w:t xml:space="preserve"> 1-45.</w:t>
      </w:r>
    </w:p>
    <w:p w:rsidR="00A74F55" w:rsidRPr="007C7906" w:rsidRDefault="00A74F55" w:rsidP="00A74F55">
      <w:pPr>
        <w:pStyle w:val="ad"/>
        <w:ind w:left="-142"/>
        <w:rPr>
          <w:b/>
        </w:rPr>
      </w:pPr>
    </w:p>
    <w:p w:rsidR="00A74F55" w:rsidRPr="007C7906" w:rsidRDefault="00A74F55" w:rsidP="00A74F55">
      <w:pPr>
        <w:pStyle w:val="3"/>
        <w:keepNext w:val="0"/>
        <w:keepLines w:val="0"/>
        <w:widowControl w:val="0"/>
        <w:numPr>
          <w:ilvl w:val="0"/>
          <w:numId w:val="7"/>
        </w:numPr>
        <w:tabs>
          <w:tab w:val="left" w:pos="900"/>
        </w:tabs>
        <w:spacing w:before="0"/>
        <w:ind w:left="-142"/>
        <w:rPr>
          <w:rFonts w:ascii="Times New Roman" w:hAnsi="Times New Roman" w:cs="Times New Roman"/>
          <w:b w:val="0"/>
          <w:color w:val="000000"/>
        </w:rPr>
      </w:pPr>
      <w:r w:rsidRPr="007C7906">
        <w:rPr>
          <w:rFonts w:ascii="Times New Roman" w:hAnsi="Times New Roman" w:cs="Times New Roman"/>
          <w:b w:val="0"/>
          <w:color w:val="000000"/>
        </w:rPr>
        <w:t xml:space="preserve"> Рекомендовані джерела інформації</w:t>
      </w:r>
    </w:p>
    <w:p w:rsidR="00A74F55" w:rsidRPr="007C7906" w:rsidRDefault="00A74F55" w:rsidP="00A74F55">
      <w:pPr>
        <w:pStyle w:val="3"/>
        <w:keepNext w:val="0"/>
        <w:keepLines w:val="0"/>
        <w:widowControl w:val="0"/>
        <w:tabs>
          <w:tab w:val="left" w:pos="900"/>
        </w:tabs>
        <w:spacing w:before="0"/>
        <w:ind w:left="-142" w:hanging="284"/>
        <w:rPr>
          <w:rFonts w:ascii="Times New Roman" w:hAnsi="Times New Roman" w:cs="Times New Roman"/>
          <w:b w:val="0"/>
          <w:color w:val="000000"/>
        </w:rPr>
      </w:pPr>
      <w:r w:rsidRPr="007C7906">
        <w:rPr>
          <w:rFonts w:ascii="Times New Roman" w:hAnsi="Times New Roman" w:cs="Times New Roman"/>
          <w:b w:val="0"/>
          <w:color w:val="000000"/>
        </w:rPr>
        <w:tab/>
        <w:t>Ґражина Левицька, Роман Левицький.  Самовчитель польської мови. (Практичний курс). Методика, Київ, 2011, 240с.  (СД)</w:t>
      </w:r>
    </w:p>
    <w:p w:rsidR="00A74F55" w:rsidRPr="007C7906" w:rsidRDefault="00A74F55" w:rsidP="00A74F55">
      <w:pPr>
        <w:widowControl w:val="0"/>
        <w:tabs>
          <w:tab w:val="left" w:pos="426"/>
        </w:tabs>
        <w:autoSpaceDE w:val="0"/>
        <w:autoSpaceDN w:val="0"/>
        <w:adjustRightInd w:val="0"/>
        <w:ind w:left="-142" w:hanging="284"/>
        <w:rPr>
          <w:lang w:val="pl-PL"/>
        </w:rPr>
      </w:pPr>
      <w:r w:rsidRPr="007C7906">
        <w:tab/>
      </w:r>
      <w:r w:rsidRPr="007C7906">
        <w:rPr>
          <w:lang w:val="pl-PL"/>
        </w:rPr>
        <w:t>Grzegorz</w:t>
      </w:r>
      <w:r w:rsidRPr="00902F1F">
        <w:t xml:space="preserve"> </w:t>
      </w:r>
      <w:r w:rsidRPr="007C7906">
        <w:rPr>
          <w:lang w:val="pl-PL"/>
        </w:rPr>
        <w:t>Jagodzi</w:t>
      </w:r>
      <w:r w:rsidRPr="00902F1F">
        <w:t>ń</w:t>
      </w:r>
      <w:r w:rsidRPr="007C7906">
        <w:rPr>
          <w:lang w:val="pl-PL"/>
        </w:rPr>
        <w:t>ski</w:t>
      </w:r>
      <w:r w:rsidRPr="00902F1F">
        <w:t xml:space="preserve">, </w:t>
      </w:r>
      <w:r w:rsidRPr="007C7906">
        <w:rPr>
          <w:i/>
          <w:iCs/>
          <w:lang w:val="pl-PL"/>
        </w:rPr>
        <w:t>Gramatyka</w:t>
      </w:r>
      <w:r w:rsidRPr="00902F1F">
        <w:rPr>
          <w:i/>
          <w:iCs/>
        </w:rPr>
        <w:t xml:space="preserve"> </w:t>
      </w:r>
      <w:r w:rsidRPr="007C7906">
        <w:rPr>
          <w:i/>
          <w:iCs/>
          <w:lang w:val="pl-PL"/>
        </w:rPr>
        <w:t>j</w:t>
      </w:r>
      <w:r w:rsidRPr="00902F1F">
        <w:rPr>
          <w:i/>
          <w:iCs/>
        </w:rPr>
        <w:t>ę</w:t>
      </w:r>
      <w:r w:rsidRPr="007C7906">
        <w:rPr>
          <w:i/>
          <w:iCs/>
          <w:lang w:val="pl-PL"/>
        </w:rPr>
        <w:t>zyka</w:t>
      </w:r>
      <w:r w:rsidRPr="00902F1F">
        <w:rPr>
          <w:i/>
          <w:iCs/>
        </w:rPr>
        <w:t xml:space="preserve"> </w:t>
      </w:r>
      <w:r w:rsidRPr="007C7906">
        <w:rPr>
          <w:i/>
          <w:iCs/>
          <w:lang w:val="pl-PL"/>
        </w:rPr>
        <w:t>polskiego</w:t>
      </w:r>
      <w:r w:rsidRPr="007C7906">
        <w:t xml:space="preserve">. </w:t>
      </w:r>
      <w:hyperlink r:id="rId10" w:history="1">
        <w:r w:rsidRPr="007C7906">
          <w:rPr>
            <w:color w:val="0000FF"/>
            <w:u w:val="single"/>
            <w:lang w:val="pl-PL"/>
          </w:rPr>
          <w:t>http://www.grzegorj.jzn.pl/gram/gram00.html</w:t>
        </w:r>
      </w:hyperlink>
    </w:p>
    <w:p w:rsidR="00A74F55" w:rsidRPr="007C7906" w:rsidRDefault="00A74F55" w:rsidP="00A74F55">
      <w:pPr>
        <w:widowControl w:val="0"/>
        <w:tabs>
          <w:tab w:val="left" w:pos="993"/>
        </w:tabs>
        <w:autoSpaceDE w:val="0"/>
        <w:autoSpaceDN w:val="0"/>
        <w:adjustRightInd w:val="0"/>
        <w:ind w:left="-142"/>
        <w:rPr>
          <w:lang w:val="pl-PL"/>
        </w:rPr>
      </w:pPr>
      <w:r w:rsidRPr="007C7906">
        <w:tab/>
      </w:r>
      <w:r w:rsidRPr="007C7906">
        <w:rPr>
          <w:lang w:val="pl-PL"/>
        </w:rPr>
        <w:t xml:space="preserve">Maciej Malinowski, </w:t>
      </w:r>
      <w:r w:rsidRPr="007C7906">
        <w:rPr>
          <w:i/>
          <w:iCs/>
          <w:lang w:val="pl-PL"/>
        </w:rPr>
        <w:t>Obcy język polski</w:t>
      </w:r>
      <w:r w:rsidRPr="007C7906">
        <w:rPr>
          <w:lang w:val="pl-PL"/>
        </w:rPr>
        <w:t xml:space="preserve"> - </w:t>
      </w:r>
      <w:hyperlink r:id="rId11" w:history="1">
        <w:r w:rsidRPr="007C7906">
          <w:rPr>
            <w:color w:val="0000FF"/>
            <w:u w:val="single"/>
            <w:lang w:val="pl-PL"/>
          </w:rPr>
          <w:t>http://www.obcyjezykpolski.interia.pl</w:t>
        </w:r>
      </w:hyperlink>
    </w:p>
    <w:p w:rsidR="00A74F55" w:rsidRPr="007C7906" w:rsidRDefault="00A74F55" w:rsidP="00A74F55">
      <w:pPr>
        <w:tabs>
          <w:tab w:val="left" w:pos="993"/>
        </w:tabs>
        <w:ind w:left="-142" w:firstLine="360"/>
        <w:rPr>
          <w:i/>
        </w:rPr>
      </w:pPr>
    </w:p>
    <w:p w:rsidR="00A74F55" w:rsidRPr="007C7906" w:rsidRDefault="00A74F55" w:rsidP="00A74F55">
      <w:pPr>
        <w:tabs>
          <w:tab w:val="left" w:pos="993"/>
        </w:tabs>
        <w:ind w:left="-142" w:firstLine="360"/>
        <w:rPr>
          <w:b/>
        </w:rPr>
      </w:pPr>
      <w:r w:rsidRPr="007C7906">
        <w:rPr>
          <w:b/>
        </w:rPr>
        <w:t>Пошукові системи:</w:t>
      </w:r>
    </w:p>
    <w:p w:rsidR="00A74F55" w:rsidRPr="007C7906" w:rsidRDefault="00A74F55" w:rsidP="00A74F55">
      <w:pPr>
        <w:widowControl w:val="0"/>
        <w:tabs>
          <w:tab w:val="left" w:pos="993"/>
        </w:tabs>
        <w:autoSpaceDE w:val="0"/>
        <w:autoSpaceDN w:val="0"/>
        <w:adjustRightInd w:val="0"/>
        <w:ind w:left="-142"/>
      </w:pPr>
      <w:hyperlink r:id="rId12" w:history="1">
        <w:r w:rsidRPr="007C7906">
          <w:rPr>
            <w:color w:val="0000FF"/>
            <w:u w:val="single"/>
            <w:lang w:val="pl-PL"/>
          </w:rPr>
          <w:t>www</w:t>
        </w:r>
        <w:r w:rsidRPr="007C7906">
          <w:rPr>
            <w:color w:val="0000FF"/>
            <w:u w:val="single"/>
          </w:rPr>
          <w:t>.</w:t>
        </w:r>
        <w:r w:rsidRPr="007C7906">
          <w:rPr>
            <w:color w:val="0000FF"/>
            <w:u w:val="single"/>
            <w:lang w:val="pl-PL"/>
          </w:rPr>
          <w:t>wp</w:t>
        </w:r>
        <w:r w:rsidRPr="007C7906">
          <w:rPr>
            <w:color w:val="0000FF"/>
            <w:u w:val="single"/>
          </w:rPr>
          <w:t>.</w:t>
        </w:r>
        <w:r w:rsidRPr="007C7906">
          <w:rPr>
            <w:color w:val="0000FF"/>
            <w:u w:val="single"/>
            <w:lang w:val="pl-PL"/>
          </w:rPr>
          <w:t>pl</w:t>
        </w:r>
      </w:hyperlink>
    </w:p>
    <w:p w:rsidR="00A74F55" w:rsidRPr="007C7906" w:rsidRDefault="00A74F55" w:rsidP="00A74F55">
      <w:pPr>
        <w:widowControl w:val="0"/>
        <w:tabs>
          <w:tab w:val="left" w:pos="993"/>
        </w:tabs>
        <w:autoSpaceDE w:val="0"/>
        <w:autoSpaceDN w:val="0"/>
        <w:adjustRightInd w:val="0"/>
        <w:ind w:left="-142"/>
      </w:pPr>
      <w:hyperlink r:id="rId13" w:history="1">
        <w:r w:rsidRPr="007C7906">
          <w:rPr>
            <w:color w:val="0000FF"/>
            <w:u w:val="single"/>
            <w:lang w:val="en-US"/>
          </w:rPr>
          <w:t>www</w:t>
        </w:r>
        <w:r w:rsidRPr="007C7906">
          <w:rPr>
            <w:color w:val="0000FF"/>
            <w:u w:val="single"/>
          </w:rPr>
          <w:t>.</w:t>
        </w:r>
        <w:r w:rsidRPr="007C7906">
          <w:rPr>
            <w:color w:val="0000FF"/>
            <w:u w:val="single"/>
            <w:lang w:val="en-US"/>
          </w:rPr>
          <w:t>interia</w:t>
        </w:r>
        <w:r w:rsidRPr="007C7906">
          <w:rPr>
            <w:color w:val="0000FF"/>
            <w:u w:val="single"/>
          </w:rPr>
          <w:t>.</w:t>
        </w:r>
        <w:r w:rsidRPr="007C7906">
          <w:rPr>
            <w:color w:val="0000FF"/>
            <w:u w:val="single"/>
            <w:lang w:val="en-US"/>
          </w:rPr>
          <w:t>pl</w:t>
        </w:r>
      </w:hyperlink>
    </w:p>
    <w:p w:rsidR="00A74F55" w:rsidRPr="007C7906" w:rsidRDefault="00A74F55" w:rsidP="00A74F55">
      <w:pPr>
        <w:widowControl w:val="0"/>
        <w:tabs>
          <w:tab w:val="left" w:pos="993"/>
        </w:tabs>
        <w:autoSpaceDE w:val="0"/>
        <w:autoSpaceDN w:val="0"/>
        <w:adjustRightInd w:val="0"/>
        <w:ind w:left="-142"/>
      </w:pPr>
      <w:hyperlink r:id="rId14" w:history="1">
        <w:r w:rsidRPr="007C7906">
          <w:rPr>
            <w:color w:val="0000FF"/>
            <w:u w:val="single"/>
            <w:lang w:val="en-US"/>
          </w:rPr>
          <w:t>www</w:t>
        </w:r>
        <w:r w:rsidRPr="007C7906">
          <w:rPr>
            <w:color w:val="0000FF"/>
            <w:u w:val="single"/>
          </w:rPr>
          <w:t>.</w:t>
        </w:r>
        <w:r w:rsidRPr="007C7906">
          <w:rPr>
            <w:color w:val="0000FF"/>
            <w:u w:val="single"/>
            <w:lang w:val="en-US"/>
          </w:rPr>
          <w:t>onet</w:t>
        </w:r>
        <w:r w:rsidRPr="007C7906">
          <w:rPr>
            <w:color w:val="0000FF"/>
            <w:u w:val="single"/>
          </w:rPr>
          <w:t>.</w:t>
        </w:r>
        <w:r w:rsidRPr="007C7906">
          <w:rPr>
            <w:color w:val="0000FF"/>
            <w:u w:val="single"/>
            <w:lang w:val="en-US"/>
          </w:rPr>
          <w:t>pl</w:t>
        </w:r>
      </w:hyperlink>
    </w:p>
    <w:p w:rsidR="00A74F55" w:rsidRPr="007C7906" w:rsidRDefault="00A74F55" w:rsidP="00A74F55">
      <w:pPr>
        <w:widowControl w:val="0"/>
        <w:tabs>
          <w:tab w:val="left" w:pos="993"/>
        </w:tabs>
        <w:autoSpaceDE w:val="0"/>
        <w:autoSpaceDN w:val="0"/>
        <w:adjustRightInd w:val="0"/>
        <w:ind w:left="-142"/>
      </w:pPr>
      <w:hyperlink r:id="rId15" w:history="1">
        <w:r w:rsidRPr="007C7906">
          <w:rPr>
            <w:color w:val="0000FF"/>
            <w:u w:val="single"/>
          </w:rPr>
          <w:t>http://e-polish.eu/</w:t>
        </w:r>
      </w:hyperlink>
    </w:p>
    <w:p w:rsidR="00A74F55" w:rsidRPr="007C7906" w:rsidRDefault="00A74F55" w:rsidP="00A74F55">
      <w:pPr>
        <w:pStyle w:val="ad"/>
        <w:ind w:left="-142"/>
        <w:jc w:val="both"/>
      </w:pPr>
    </w:p>
    <w:p w:rsidR="00F32300" w:rsidRDefault="00F32300">
      <w:bookmarkStart w:id="1" w:name="_GoBack"/>
      <w:bookmarkEnd w:id="1"/>
    </w:p>
    <w:sectPr w:rsidR="00F32300" w:rsidSect="00465880">
      <w:headerReference w:type="even" r:id="rId16"/>
      <w:headerReference w:type="default" r:id="rId17"/>
      <w:footerReference w:type="even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dine401PL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BF" w:rsidRDefault="00A74F55" w:rsidP="006070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BF" w:rsidRDefault="00A74F55" w:rsidP="006070C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2BF" w:rsidRDefault="00A74F55" w:rsidP="006070C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BF" w:rsidRDefault="00A74F55" w:rsidP="004E6D0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C2E"/>
    <w:multiLevelType w:val="hybridMultilevel"/>
    <w:tmpl w:val="BC162F12"/>
    <w:lvl w:ilvl="0" w:tplc="0AF60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07A9C"/>
    <w:multiLevelType w:val="hybridMultilevel"/>
    <w:tmpl w:val="B7B89078"/>
    <w:lvl w:ilvl="0" w:tplc="EBB05C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7E3C50"/>
    <w:multiLevelType w:val="hybridMultilevel"/>
    <w:tmpl w:val="58BE0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D201D"/>
    <w:multiLevelType w:val="hybridMultilevel"/>
    <w:tmpl w:val="E2EE6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D4DBF"/>
    <w:multiLevelType w:val="hybridMultilevel"/>
    <w:tmpl w:val="BC6890BC"/>
    <w:lvl w:ilvl="0" w:tplc="94BA4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C27DE"/>
    <w:multiLevelType w:val="hybridMultilevel"/>
    <w:tmpl w:val="4310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327FE"/>
    <w:multiLevelType w:val="hybridMultilevel"/>
    <w:tmpl w:val="5EDA3AF4"/>
    <w:lvl w:ilvl="0" w:tplc="65D4E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01851"/>
    <w:multiLevelType w:val="hybridMultilevel"/>
    <w:tmpl w:val="17DA57B0"/>
    <w:lvl w:ilvl="0" w:tplc="FF32A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27749"/>
    <w:multiLevelType w:val="hybridMultilevel"/>
    <w:tmpl w:val="8C5E7808"/>
    <w:lvl w:ilvl="0" w:tplc="9EFA7A4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5778C1"/>
    <w:multiLevelType w:val="hybridMultilevel"/>
    <w:tmpl w:val="4274D432"/>
    <w:lvl w:ilvl="0" w:tplc="3F32B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C3362"/>
    <w:multiLevelType w:val="hybridMultilevel"/>
    <w:tmpl w:val="670C8E46"/>
    <w:lvl w:ilvl="0" w:tplc="DFA08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9487127"/>
    <w:multiLevelType w:val="hybridMultilevel"/>
    <w:tmpl w:val="39B4227A"/>
    <w:lvl w:ilvl="0" w:tplc="FDE0055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/>
        <w:color w:val="4F81BD" w:themeColor="accen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B0A7D"/>
    <w:multiLevelType w:val="hybridMultilevel"/>
    <w:tmpl w:val="95345634"/>
    <w:lvl w:ilvl="0" w:tplc="A2F29DB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0CC33FA"/>
    <w:multiLevelType w:val="hybridMultilevel"/>
    <w:tmpl w:val="D71609EE"/>
    <w:lvl w:ilvl="0" w:tplc="8BB4D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EA5B99"/>
    <w:multiLevelType w:val="hybridMultilevel"/>
    <w:tmpl w:val="4EFC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60DAD"/>
    <w:multiLevelType w:val="hybridMultilevel"/>
    <w:tmpl w:val="6C5ED7BE"/>
    <w:lvl w:ilvl="0" w:tplc="450AFC1C">
      <w:start w:val="10"/>
      <w:numFmt w:val="decimal"/>
      <w:lvlText w:val="%1."/>
      <w:lvlJc w:val="left"/>
      <w:pPr>
        <w:ind w:left="2927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370B6E04"/>
    <w:multiLevelType w:val="hybridMultilevel"/>
    <w:tmpl w:val="D1D2172C"/>
    <w:lvl w:ilvl="0" w:tplc="FA8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12E2E"/>
    <w:multiLevelType w:val="hybridMultilevel"/>
    <w:tmpl w:val="FC48EB76"/>
    <w:lvl w:ilvl="0" w:tplc="6EA8B0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AD8"/>
    <w:multiLevelType w:val="hybridMultilevel"/>
    <w:tmpl w:val="0D9A29E4"/>
    <w:lvl w:ilvl="0" w:tplc="440CD7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3EC70631"/>
    <w:multiLevelType w:val="hybridMultilevel"/>
    <w:tmpl w:val="90F8F568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CB0C01"/>
    <w:multiLevelType w:val="hybridMultilevel"/>
    <w:tmpl w:val="1488231C"/>
    <w:lvl w:ilvl="0" w:tplc="51B27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264D9"/>
    <w:multiLevelType w:val="hybridMultilevel"/>
    <w:tmpl w:val="4274D432"/>
    <w:lvl w:ilvl="0" w:tplc="3F32B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025E1"/>
    <w:multiLevelType w:val="hybridMultilevel"/>
    <w:tmpl w:val="6C5ED7BE"/>
    <w:lvl w:ilvl="0" w:tplc="450AFC1C">
      <w:start w:val="10"/>
      <w:numFmt w:val="decimal"/>
      <w:lvlText w:val="%1."/>
      <w:lvlJc w:val="left"/>
      <w:pPr>
        <w:ind w:left="2927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>
    <w:nsid w:val="4E8046C7"/>
    <w:multiLevelType w:val="hybridMultilevel"/>
    <w:tmpl w:val="C55CFB82"/>
    <w:lvl w:ilvl="0" w:tplc="4EB023B0">
      <w:start w:val="4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4">
    <w:nsid w:val="509D6828"/>
    <w:multiLevelType w:val="hybridMultilevel"/>
    <w:tmpl w:val="984C2BC4"/>
    <w:lvl w:ilvl="0" w:tplc="4EFCACD2">
      <w:start w:val="7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D2E0E"/>
    <w:multiLevelType w:val="hybridMultilevel"/>
    <w:tmpl w:val="95A0A76C"/>
    <w:lvl w:ilvl="0" w:tplc="85A4895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795E8D96">
      <w:numFmt w:val="bullet"/>
      <w:lvlText w:val="-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22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2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22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>
    <w:nsid w:val="66C601E4"/>
    <w:multiLevelType w:val="hybridMultilevel"/>
    <w:tmpl w:val="0D9A29E4"/>
    <w:lvl w:ilvl="0" w:tplc="440CD7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67A73FC0"/>
    <w:multiLevelType w:val="hybridMultilevel"/>
    <w:tmpl w:val="87A2E1A2"/>
    <w:lvl w:ilvl="0" w:tplc="C9902A18">
      <w:start w:val="2019"/>
      <w:numFmt w:val="bullet"/>
      <w:lvlText w:val="-"/>
      <w:lvlJc w:val="left"/>
      <w:pPr>
        <w:ind w:left="1495" w:hanging="360"/>
      </w:pPr>
      <w:rPr>
        <w:rFonts w:ascii="Times New Roman" w:eastAsiaTheme="majorEastAsia" w:hAnsi="Times New Roman" w:cs="Times New Roman" w:hint="default"/>
        <w:b/>
        <w:i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67F57805"/>
    <w:multiLevelType w:val="hybridMultilevel"/>
    <w:tmpl w:val="1488231C"/>
    <w:lvl w:ilvl="0" w:tplc="51B27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60F3A"/>
    <w:multiLevelType w:val="hybridMultilevel"/>
    <w:tmpl w:val="50EA7092"/>
    <w:lvl w:ilvl="0" w:tplc="52B68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162BBA"/>
    <w:multiLevelType w:val="hybridMultilevel"/>
    <w:tmpl w:val="1488231C"/>
    <w:lvl w:ilvl="0" w:tplc="51B27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B2991"/>
    <w:multiLevelType w:val="hybridMultilevel"/>
    <w:tmpl w:val="0DB0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66C14"/>
    <w:multiLevelType w:val="hybridMultilevel"/>
    <w:tmpl w:val="D3F02DF4"/>
    <w:lvl w:ilvl="0" w:tplc="8EF0FEB4">
      <w:start w:val="8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3">
    <w:nsid w:val="795173EC"/>
    <w:multiLevelType w:val="hybridMultilevel"/>
    <w:tmpl w:val="8B4A00D0"/>
    <w:lvl w:ilvl="0" w:tplc="45FE7C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F0476"/>
    <w:multiLevelType w:val="hybridMultilevel"/>
    <w:tmpl w:val="0D9A29E4"/>
    <w:lvl w:ilvl="0" w:tplc="440CD7A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7D10113A"/>
    <w:multiLevelType w:val="hybridMultilevel"/>
    <w:tmpl w:val="D21053C8"/>
    <w:lvl w:ilvl="0" w:tplc="A0E4CD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E15E67"/>
    <w:multiLevelType w:val="hybridMultilevel"/>
    <w:tmpl w:val="8B7A43AE"/>
    <w:lvl w:ilvl="0" w:tplc="1804B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0"/>
  </w:num>
  <w:num w:numId="4">
    <w:abstractNumId w:val="21"/>
  </w:num>
  <w:num w:numId="5">
    <w:abstractNumId w:val="3"/>
  </w:num>
  <w:num w:numId="6">
    <w:abstractNumId w:val="12"/>
  </w:num>
  <w:num w:numId="7">
    <w:abstractNumId w:val="0"/>
  </w:num>
  <w:num w:numId="8">
    <w:abstractNumId w:val="23"/>
  </w:num>
  <w:num w:numId="9">
    <w:abstractNumId w:val="16"/>
  </w:num>
  <w:num w:numId="10">
    <w:abstractNumId w:val="31"/>
  </w:num>
  <w:num w:numId="11">
    <w:abstractNumId w:val="15"/>
  </w:num>
  <w:num w:numId="12">
    <w:abstractNumId w:val="22"/>
  </w:num>
  <w:num w:numId="13">
    <w:abstractNumId w:val="25"/>
  </w:num>
  <w:num w:numId="14">
    <w:abstractNumId w:val="1"/>
  </w:num>
  <w:num w:numId="15">
    <w:abstractNumId w:val="8"/>
  </w:num>
  <w:num w:numId="16">
    <w:abstractNumId w:val="29"/>
  </w:num>
  <w:num w:numId="17">
    <w:abstractNumId w:val="24"/>
  </w:num>
  <w:num w:numId="18">
    <w:abstractNumId w:val="30"/>
  </w:num>
  <w:num w:numId="19">
    <w:abstractNumId w:val="35"/>
  </w:num>
  <w:num w:numId="20">
    <w:abstractNumId w:val="36"/>
  </w:num>
  <w:num w:numId="21">
    <w:abstractNumId w:val="28"/>
  </w:num>
  <w:num w:numId="22">
    <w:abstractNumId w:val="11"/>
  </w:num>
  <w:num w:numId="23">
    <w:abstractNumId w:val="6"/>
  </w:num>
  <w:num w:numId="24">
    <w:abstractNumId w:val="4"/>
  </w:num>
  <w:num w:numId="25">
    <w:abstractNumId w:val="10"/>
  </w:num>
  <w:num w:numId="26">
    <w:abstractNumId w:val="34"/>
  </w:num>
  <w:num w:numId="27">
    <w:abstractNumId w:val="9"/>
  </w:num>
  <w:num w:numId="28">
    <w:abstractNumId w:val="18"/>
  </w:num>
  <w:num w:numId="29">
    <w:abstractNumId w:val="26"/>
  </w:num>
  <w:num w:numId="30">
    <w:abstractNumId w:val="13"/>
  </w:num>
  <w:num w:numId="31">
    <w:abstractNumId w:val="14"/>
  </w:num>
  <w:num w:numId="32">
    <w:abstractNumId w:val="17"/>
  </w:num>
  <w:num w:numId="33">
    <w:abstractNumId w:val="2"/>
  </w:num>
  <w:num w:numId="34">
    <w:abstractNumId w:val="7"/>
  </w:num>
  <w:num w:numId="35">
    <w:abstractNumId w:val="32"/>
  </w:num>
  <w:num w:numId="36">
    <w:abstractNumId w:val="3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78"/>
    <w:rsid w:val="00A74F55"/>
    <w:rsid w:val="00B95E78"/>
    <w:rsid w:val="00F3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A74F5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74F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74F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74F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F55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A74F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4F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A74F55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header"/>
    <w:basedOn w:val="a"/>
    <w:link w:val="a4"/>
    <w:unhideWhenUsed/>
    <w:rsid w:val="00A74F5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A74F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rsid w:val="00A74F55"/>
    <w:pPr>
      <w:tabs>
        <w:tab w:val="center" w:pos="4677"/>
        <w:tab w:val="right" w:pos="9355"/>
      </w:tabs>
    </w:pPr>
    <w:rPr>
      <w:sz w:val="28"/>
      <w:szCs w:val="28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A74F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A74F55"/>
  </w:style>
  <w:style w:type="paragraph" w:styleId="a8">
    <w:name w:val="footnote text"/>
    <w:basedOn w:val="a"/>
    <w:link w:val="a9"/>
    <w:semiHidden/>
    <w:rsid w:val="00A74F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74F5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a">
    <w:name w:val="footnote reference"/>
    <w:semiHidden/>
    <w:rsid w:val="00A74F55"/>
    <w:rPr>
      <w:vertAlign w:val="superscript"/>
    </w:rPr>
  </w:style>
  <w:style w:type="paragraph" w:styleId="ab">
    <w:name w:val="Body Text"/>
    <w:basedOn w:val="a"/>
    <w:link w:val="ac"/>
    <w:rsid w:val="00A74F55"/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rsid w:val="00A74F5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A74F55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A74F55"/>
    <w:pPr>
      <w:spacing w:before="100" w:beforeAutospacing="1" w:after="100" w:afterAutospacing="1"/>
    </w:pPr>
    <w:rPr>
      <w:lang w:val="ru-RU" w:eastAsia="ru-RU"/>
    </w:rPr>
  </w:style>
  <w:style w:type="character" w:styleId="af">
    <w:name w:val="Strong"/>
    <w:basedOn w:val="a0"/>
    <w:uiPriority w:val="22"/>
    <w:qFormat/>
    <w:rsid w:val="00A74F55"/>
    <w:rPr>
      <w:b/>
      <w:bCs/>
    </w:rPr>
  </w:style>
  <w:style w:type="character" w:styleId="af0">
    <w:name w:val="Emphasis"/>
    <w:basedOn w:val="a0"/>
    <w:uiPriority w:val="20"/>
    <w:qFormat/>
    <w:rsid w:val="00A74F55"/>
    <w:rPr>
      <w:i/>
      <w:iCs/>
    </w:rPr>
  </w:style>
  <w:style w:type="paragraph" w:styleId="af1">
    <w:name w:val="No Spacing"/>
    <w:link w:val="af2"/>
    <w:uiPriority w:val="1"/>
    <w:qFormat/>
    <w:rsid w:val="00A74F55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A74F55"/>
    <w:rPr>
      <w:rFonts w:eastAsiaTheme="minorEastAsia"/>
    </w:rPr>
  </w:style>
  <w:style w:type="paragraph" w:styleId="af3">
    <w:name w:val="Balloon Text"/>
    <w:basedOn w:val="a"/>
    <w:link w:val="af4"/>
    <w:uiPriority w:val="99"/>
    <w:semiHidden/>
    <w:unhideWhenUsed/>
    <w:rsid w:val="00A74F5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F55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74F55"/>
  </w:style>
  <w:style w:type="character" w:customStyle="1" w:styleId="post-b">
    <w:name w:val="post-b"/>
    <w:basedOn w:val="a0"/>
    <w:rsid w:val="00A74F55"/>
  </w:style>
  <w:style w:type="character" w:styleId="af5">
    <w:name w:val="Hyperlink"/>
    <w:uiPriority w:val="99"/>
    <w:unhideWhenUsed/>
    <w:rsid w:val="00A74F55"/>
    <w:rPr>
      <w:color w:val="0000FF"/>
      <w:u w:val="single"/>
    </w:rPr>
  </w:style>
  <w:style w:type="character" w:customStyle="1" w:styleId="attributedetailsvalue">
    <w:name w:val="attributedetailsvalue"/>
    <w:basedOn w:val="a0"/>
    <w:rsid w:val="00A74F55"/>
  </w:style>
  <w:style w:type="character" w:customStyle="1" w:styleId="TekstpodstawowyZnak">
    <w:name w:val="Tekst podstawowy Znak"/>
    <w:basedOn w:val="a0"/>
    <w:rsid w:val="00A74F55"/>
    <w:rPr>
      <w:rFonts w:ascii="Thorndale" w:eastAsia="Andale Sans UI" w:hAnsi="Thorndale" w:cs="Tahoma"/>
      <w:sz w:val="24"/>
      <w:szCs w:val="24"/>
      <w:lang w:val="en-US" w:bidi="ar-SA"/>
    </w:rPr>
  </w:style>
  <w:style w:type="character" w:customStyle="1" w:styleId="rvts0">
    <w:name w:val="rvts0"/>
    <w:uiPriority w:val="99"/>
    <w:rsid w:val="00A74F55"/>
  </w:style>
  <w:style w:type="paragraph" w:customStyle="1" w:styleId="LO-normal">
    <w:name w:val="LO-normal"/>
    <w:qFormat/>
    <w:rsid w:val="00A74F55"/>
    <w:pPr>
      <w:widowControl w:val="0"/>
      <w:overflowPunct w:val="0"/>
      <w:spacing w:after="0" w:line="240" w:lineRule="auto"/>
    </w:pPr>
    <w:rPr>
      <w:rFonts w:ascii="Calibri" w:eastAsia="NSimSun" w:hAnsi="Calibri" w:cs="Arial"/>
      <w:sz w:val="24"/>
      <w:szCs w:val="24"/>
      <w:lang w:val="uk-UA" w:eastAsia="zh-CN" w:bidi="hi-IN"/>
    </w:rPr>
  </w:style>
  <w:style w:type="paragraph" w:customStyle="1" w:styleId="Standard">
    <w:name w:val="Standard"/>
    <w:rsid w:val="00A74F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uk-UA" w:eastAsia="zh-CN" w:bidi="hi-IN"/>
    </w:rPr>
  </w:style>
  <w:style w:type="paragraph" w:styleId="af6">
    <w:name w:val="Body Text Indent"/>
    <w:basedOn w:val="a"/>
    <w:link w:val="af7"/>
    <w:uiPriority w:val="99"/>
    <w:semiHidden/>
    <w:unhideWhenUsed/>
    <w:rsid w:val="00A74F5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74F5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15pt">
    <w:name w:val="Основной текст + 11;5 pt;Не полужирный"/>
    <w:rsid w:val="00A74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15pt0">
    <w:name w:val="Основной текст + 11;5 pt"/>
    <w:rsid w:val="00A74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A74F5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74F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74F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74F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F55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A74F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4F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rsid w:val="00A74F55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header"/>
    <w:basedOn w:val="a"/>
    <w:link w:val="a4"/>
    <w:unhideWhenUsed/>
    <w:rsid w:val="00A74F5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A74F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rsid w:val="00A74F55"/>
    <w:pPr>
      <w:tabs>
        <w:tab w:val="center" w:pos="4677"/>
        <w:tab w:val="right" w:pos="9355"/>
      </w:tabs>
    </w:pPr>
    <w:rPr>
      <w:sz w:val="28"/>
      <w:szCs w:val="28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A74F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A74F55"/>
  </w:style>
  <w:style w:type="paragraph" w:styleId="a8">
    <w:name w:val="footnote text"/>
    <w:basedOn w:val="a"/>
    <w:link w:val="a9"/>
    <w:semiHidden/>
    <w:rsid w:val="00A74F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74F5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a">
    <w:name w:val="footnote reference"/>
    <w:semiHidden/>
    <w:rsid w:val="00A74F55"/>
    <w:rPr>
      <w:vertAlign w:val="superscript"/>
    </w:rPr>
  </w:style>
  <w:style w:type="paragraph" w:styleId="ab">
    <w:name w:val="Body Text"/>
    <w:basedOn w:val="a"/>
    <w:link w:val="ac"/>
    <w:rsid w:val="00A74F55"/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rsid w:val="00A74F5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A74F55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A74F55"/>
    <w:pPr>
      <w:spacing w:before="100" w:beforeAutospacing="1" w:after="100" w:afterAutospacing="1"/>
    </w:pPr>
    <w:rPr>
      <w:lang w:val="ru-RU" w:eastAsia="ru-RU"/>
    </w:rPr>
  </w:style>
  <w:style w:type="character" w:styleId="af">
    <w:name w:val="Strong"/>
    <w:basedOn w:val="a0"/>
    <w:uiPriority w:val="22"/>
    <w:qFormat/>
    <w:rsid w:val="00A74F55"/>
    <w:rPr>
      <w:b/>
      <w:bCs/>
    </w:rPr>
  </w:style>
  <w:style w:type="character" w:styleId="af0">
    <w:name w:val="Emphasis"/>
    <w:basedOn w:val="a0"/>
    <w:uiPriority w:val="20"/>
    <w:qFormat/>
    <w:rsid w:val="00A74F55"/>
    <w:rPr>
      <w:i/>
      <w:iCs/>
    </w:rPr>
  </w:style>
  <w:style w:type="paragraph" w:styleId="af1">
    <w:name w:val="No Spacing"/>
    <w:link w:val="af2"/>
    <w:uiPriority w:val="1"/>
    <w:qFormat/>
    <w:rsid w:val="00A74F55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A74F55"/>
    <w:rPr>
      <w:rFonts w:eastAsiaTheme="minorEastAsia"/>
    </w:rPr>
  </w:style>
  <w:style w:type="paragraph" w:styleId="af3">
    <w:name w:val="Balloon Text"/>
    <w:basedOn w:val="a"/>
    <w:link w:val="af4"/>
    <w:uiPriority w:val="99"/>
    <w:semiHidden/>
    <w:unhideWhenUsed/>
    <w:rsid w:val="00A74F5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F55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A74F55"/>
  </w:style>
  <w:style w:type="character" w:customStyle="1" w:styleId="post-b">
    <w:name w:val="post-b"/>
    <w:basedOn w:val="a0"/>
    <w:rsid w:val="00A74F55"/>
  </w:style>
  <w:style w:type="character" w:styleId="af5">
    <w:name w:val="Hyperlink"/>
    <w:uiPriority w:val="99"/>
    <w:unhideWhenUsed/>
    <w:rsid w:val="00A74F55"/>
    <w:rPr>
      <w:color w:val="0000FF"/>
      <w:u w:val="single"/>
    </w:rPr>
  </w:style>
  <w:style w:type="character" w:customStyle="1" w:styleId="attributedetailsvalue">
    <w:name w:val="attributedetailsvalue"/>
    <w:basedOn w:val="a0"/>
    <w:rsid w:val="00A74F55"/>
  </w:style>
  <w:style w:type="character" w:customStyle="1" w:styleId="TekstpodstawowyZnak">
    <w:name w:val="Tekst podstawowy Znak"/>
    <w:basedOn w:val="a0"/>
    <w:rsid w:val="00A74F55"/>
    <w:rPr>
      <w:rFonts w:ascii="Thorndale" w:eastAsia="Andale Sans UI" w:hAnsi="Thorndale" w:cs="Tahoma"/>
      <w:sz w:val="24"/>
      <w:szCs w:val="24"/>
      <w:lang w:val="en-US" w:bidi="ar-SA"/>
    </w:rPr>
  </w:style>
  <w:style w:type="character" w:customStyle="1" w:styleId="rvts0">
    <w:name w:val="rvts0"/>
    <w:uiPriority w:val="99"/>
    <w:rsid w:val="00A74F55"/>
  </w:style>
  <w:style w:type="paragraph" w:customStyle="1" w:styleId="LO-normal">
    <w:name w:val="LO-normal"/>
    <w:qFormat/>
    <w:rsid w:val="00A74F55"/>
    <w:pPr>
      <w:widowControl w:val="0"/>
      <w:overflowPunct w:val="0"/>
      <w:spacing w:after="0" w:line="240" w:lineRule="auto"/>
    </w:pPr>
    <w:rPr>
      <w:rFonts w:ascii="Calibri" w:eastAsia="NSimSun" w:hAnsi="Calibri" w:cs="Arial"/>
      <w:sz w:val="24"/>
      <w:szCs w:val="24"/>
      <w:lang w:val="uk-UA" w:eastAsia="zh-CN" w:bidi="hi-IN"/>
    </w:rPr>
  </w:style>
  <w:style w:type="paragraph" w:customStyle="1" w:styleId="Standard">
    <w:name w:val="Standard"/>
    <w:rsid w:val="00A74F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uk-UA" w:eastAsia="zh-CN" w:bidi="hi-IN"/>
    </w:rPr>
  </w:style>
  <w:style w:type="paragraph" w:styleId="af6">
    <w:name w:val="Body Text Indent"/>
    <w:basedOn w:val="a"/>
    <w:link w:val="af7"/>
    <w:uiPriority w:val="99"/>
    <w:semiHidden/>
    <w:unhideWhenUsed/>
    <w:rsid w:val="00A74F5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74F5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15pt">
    <w:name w:val="Основной текст + 11;5 pt;Не полужирный"/>
    <w:rsid w:val="00A74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15pt0">
    <w:name w:val="Основной текст + 11;5 pt"/>
    <w:rsid w:val="00A74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e-ksiazki.com.pl/polishcoursescom-pub7893.html" TargetMode="External"/><Relationship Id="rId13" Type="http://schemas.openxmlformats.org/officeDocument/2006/relationships/hyperlink" Target="http://www.interia.p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dobre-ksiazki.com.pl/polishcoursescom-pub7893.html" TargetMode="External"/><Relationship Id="rId12" Type="http://schemas.openxmlformats.org/officeDocument/2006/relationships/hyperlink" Target="http://www.wp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obre-ksiazki.com.pl/polishcoursescom-pub7893.html" TargetMode="External"/><Relationship Id="rId11" Type="http://schemas.openxmlformats.org/officeDocument/2006/relationships/hyperlink" Target="http://www.obcyjezykpolski.inter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-polish.eu/" TargetMode="External"/><Relationship Id="rId10" Type="http://schemas.openxmlformats.org/officeDocument/2006/relationships/hyperlink" Target="http://www.grzegorj.jzn.pl/gram/gram00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e-ksiazki.com.pl/polishcoursescom-pub7893.html" TargetMode="External"/><Relationship Id="rId14" Type="http://schemas.openxmlformats.org/officeDocument/2006/relationships/hyperlink" Target="http://www.onet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2629</Words>
  <Characters>14986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2022-09-20T04:51:00Z</dcterms:created>
  <dcterms:modified xsi:type="dcterms:W3CDTF">2022-09-20T04:52:00Z</dcterms:modified>
</cp:coreProperties>
</file>