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6B" w:rsidRDefault="0031686B" w:rsidP="0031686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Кам’янець-Подільський національний університет імені Івана Огієнка</w:t>
      </w:r>
    </w:p>
    <w:p w:rsidR="0031686B" w:rsidRDefault="0031686B" w:rsidP="0031686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іноземної філології</w:t>
      </w:r>
    </w:p>
    <w:p w:rsidR="0031686B" w:rsidRDefault="0031686B" w:rsidP="0031686B">
      <w:pPr>
        <w:widowControl w:val="0"/>
        <w:jc w:val="center"/>
        <w:rPr>
          <w:i/>
          <w:sz w:val="20"/>
          <w:szCs w:val="20"/>
        </w:rPr>
      </w:pPr>
      <w:r>
        <w:rPr>
          <w:sz w:val="28"/>
          <w:szCs w:val="28"/>
        </w:rPr>
        <w:t>Кафедра слов’янської філології та загального мовознавства</w:t>
      </w:r>
    </w:p>
    <w:p w:rsidR="0031686B" w:rsidRDefault="0031686B" w:rsidP="0031686B">
      <w:pPr>
        <w:widowControl w:val="0"/>
        <w:jc w:val="center"/>
        <w:rPr>
          <w:sz w:val="20"/>
        </w:rPr>
      </w:pPr>
    </w:p>
    <w:p w:rsidR="0031686B" w:rsidRDefault="0031686B" w:rsidP="0031686B">
      <w:pPr>
        <w:widowControl w:val="0"/>
        <w:ind w:left="5040"/>
        <w:jc w:val="center"/>
      </w:pPr>
    </w:p>
    <w:p w:rsidR="0031686B" w:rsidRDefault="0031686B" w:rsidP="0031686B">
      <w:pPr>
        <w:widowControl w:val="0"/>
        <w:ind w:left="5040"/>
        <w:jc w:val="center"/>
      </w:pPr>
    </w:p>
    <w:p w:rsidR="0031686B" w:rsidRDefault="0031686B" w:rsidP="0031686B">
      <w:pPr>
        <w:widowControl w:val="0"/>
        <w:ind w:left="5040"/>
        <w:jc w:val="center"/>
      </w:pPr>
    </w:p>
    <w:p w:rsidR="0031686B" w:rsidRDefault="0031686B" w:rsidP="0031686B">
      <w:pPr>
        <w:widowControl w:val="0"/>
        <w:ind w:left="4500"/>
        <w:jc w:val="center"/>
      </w:pPr>
      <w:r>
        <w:t>ЗАТВЕРДЖУЮ</w:t>
      </w:r>
    </w:p>
    <w:p w:rsidR="0031686B" w:rsidRDefault="0031686B" w:rsidP="0031686B">
      <w:pPr>
        <w:widowControl w:val="0"/>
        <w:ind w:left="4500"/>
        <w:jc w:val="both"/>
      </w:pPr>
    </w:p>
    <w:p w:rsidR="0031686B" w:rsidRDefault="0031686B" w:rsidP="0031686B">
      <w:pPr>
        <w:widowControl w:val="0"/>
        <w:ind w:left="4500"/>
        <w:jc w:val="center"/>
      </w:pPr>
      <w:r>
        <w:t xml:space="preserve">Завідувач кафедри слов’янської філології </w:t>
      </w:r>
    </w:p>
    <w:p w:rsidR="0031686B" w:rsidRDefault="0031686B" w:rsidP="0031686B">
      <w:pPr>
        <w:widowControl w:val="0"/>
        <w:ind w:left="4500"/>
      </w:pPr>
      <w:r>
        <w:t xml:space="preserve">         та загального мовознавства</w:t>
      </w:r>
    </w:p>
    <w:p w:rsidR="0031686B" w:rsidRDefault="0031686B" w:rsidP="0031686B">
      <w:pPr>
        <w:widowControl w:val="0"/>
        <w:ind w:left="4500"/>
        <w:jc w:val="center"/>
        <w:rPr>
          <w:sz w:val="16"/>
          <w:szCs w:val="16"/>
        </w:rPr>
      </w:pPr>
    </w:p>
    <w:p w:rsidR="0031686B" w:rsidRDefault="0031686B" w:rsidP="0031686B">
      <w:pPr>
        <w:widowControl w:val="0"/>
        <w:tabs>
          <w:tab w:val="left" w:pos="7020"/>
        </w:tabs>
        <w:ind w:left="4500"/>
        <w:jc w:val="center"/>
      </w:pPr>
      <w:r>
        <w:t xml:space="preserve">    ___________________      Н.О. </w:t>
      </w:r>
      <w:proofErr w:type="spellStart"/>
      <w:r>
        <w:t>Стахнюк</w:t>
      </w:r>
      <w:proofErr w:type="spellEnd"/>
    </w:p>
    <w:p w:rsidR="0031686B" w:rsidRDefault="0031686B" w:rsidP="0031686B">
      <w:pPr>
        <w:widowControl w:val="0"/>
        <w:tabs>
          <w:tab w:val="left" w:pos="7020"/>
        </w:tabs>
        <w:ind w:left="4500"/>
        <w:jc w:val="center"/>
      </w:pPr>
      <w:r>
        <w:tab/>
      </w:r>
    </w:p>
    <w:p w:rsidR="0031686B" w:rsidRDefault="0031686B" w:rsidP="0031686B">
      <w:pPr>
        <w:pStyle w:val="a3"/>
        <w:widowControl w:val="0"/>
        <w:ind w:left="4500"/>
        <w:rPr>
          <w:sz w:val="24"/>
        </w:rPr>
      </w:pPr>
      <w:r>
        <w:rPr>
          <w:sz w:val="24"/>
        </w:rPr>
        <w:t xml:space="preserve">         “______”_______________20___ року</w:t>
      </w:r>
    </w:p>
    <w:p w:rsidR="0031686B" w:rsidRDefault="0031686B" w:rsidP="0031686B">
      <w:pPr>
        <w:pStyle w:val="a3"/>
        <w:widowControl w:val="0"/>
        <w:jc w:val="right"/>
        <w:rPr>
          <w:sz w:val="24"/>
        </w:rPr>
      </w:pPr>
    </w:p>
    <w:p w:rsidR="0031686B" w:rsidRDefault="0031686B" w:rsidP="0031686B">
      <w:pPr>
        <w:widowControl w:val="0"/>
      </w:pPr>
    </w:p>
    <w:p w:rsidR="0031686B" w:rsidRDefault="0031686B" w:rsidP="0031686B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31686B" w:rsidRDefault="0031686B" w:rsidP="0031686B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31686B" w:rsidRDefault="0031686B" w:rsidP="0031686B">
      <w:pPr>
        <w:widowControl w:val="0"/>
        <w:jc w:val="center"/>
        <w:rPr>
          <w:b/>
        </w:rPr>
      </w:pPr>
    </w:p>
    <w:p w:rsidR="0031686B" w:rsidRPr="001A69FD" w:rsidRDefault="0031686B" w:rsidP="0031686B">
      <w:pPr>
        <w:widowControl w:val="0"/>
        <w:tabs>
          <w:tab w:val="left" w:pos="63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МЕТОДИКА НАВЧАННЯ ПОЛЬСЬКОЇ МОВИ </w:t>
      </w:r>
    </w:p>
    <w:p w:rsidR="0031686B" w:rsidRDefault="0031686B" w:rsidP="0031686B">
      <w:pPr>
        <w:widowControl w:val="0"/>
        <w:jc w:val="center"/>
        <w:rPr>
          <w:i/>
          <w:sz w:val="32"/>
          <w:szCs w:val="32"/>
        </w:rPr>
      </w:pPr>
      <w:r w:rsidRPr="001E450E">
        <w:rPr>
          <w:i/>
          <w:sz w:val="32"/>
          <w:szCs w:val="32"/>
          <w:highlight w:val="yellow"/>
        </w:rPr>
        <w:t>(</w:t>
      </w:r>
      <w:r>
        <w:rPr>
          <w:i/>
          <w:sz w:val="32"/>
          <w:szCs w:val="32"/>
          <w:highlight w:val="yellow"/>
          <w:lang w:val="pl-PL"/>
        </w:rPr>
        <w:t>Pol</w:t>
      </w:r>
      <w:r w:rsidRPr="00C47263">
        <w:rPr>
          <w:i/>
          <w:sz w:val="32"/>
          <w:szCs w:val="32"/>
          <w:highlight w:val="yellow"/>
          <w:lang w:val="ru-RU"/>
        </w:rPr>
        <w:t>1-</w:t>
      </w:r>
      <w:r>
        <w:rPr>
          <w:i/>
          <w:sz w:val="32"/>
          <w:szCs w:val="32"/>
          <w:highlight w:val="yellow"/>
          <w:lang w:val="pl-PL"/>
        </w:rPr>
        <w:t>B</w:t>
      </w:r>
      <w:r w:rsidRPr="00C47263">
        <w:rPr>
          <w:i/>
          <w:sz w:val="32"/>
          <w:szCs w:val="32"/>
          <w:highlight w:val="yellow"/>
          <w:lang w:val="ru-RU"/>
        </w:rPr>
        <w:t>20</w:t>
      </w:r>
      <w:r w:rsidRPr="001E450E">
        <w:rPr>
          <w:i/>
          <w:sz w:val="32"/>
          <w:szCs w:val="32"/>
          <w:highlight w:val="yellow"/>
        </w:rPr>
        <w:t>)</w:t>
      </w:r>
    </w:p>
    <w:p w:rsidR="0031686B" w:rsidRDefault="0031686B" w:rsidP="0031686B">
      <w:pPr>
        <w:widowControl w:val="0"/>
        <w:rPr>
          <w:sz w:val="28"/>
          <w:szCs w:val="28"/>
        </w:rPr>
      </w:pPr>
    </w:p>
    <w:p w:rsidR="0031686B" w:rsidRDefault="0031686B" w:rsidP="0031686B">
      <w:pPr>
        <w:jc w:val="center"/>
        <w:rPr>
          <w:b/>
          <w:sz w:val="28"/>
          <w:szCs w:val="28"/>
        </w:rPr>
      </w:pPr>
    </w:p>
    <w:p w:rsidR="0031686B" w:rsidRDefault="0031686B" w:rsidP="0031686B">
      <w:pPr>
        <w:rPr>
          <w:b/>
          <w:sz w:val="28"/>
          <w:szCs w:val="28"/>
        </w:rPr>
      </w:pPr>
      <w:r>
        <w:rPr>
          <w:sz w:val="28"/>
          <w:szCs w:val="28"/>
        </w:rPr>
        <w:t>Підготовки фахівців</w:t>
      </w:r>
      <w:r>
        <w:rPr>
          <w:b/>
          <w:sz w:val="28"/>
          <w:szCs w:val="28"/>
        </w:rPr>
        <w:t xml:space="preserve">   </w:t>
      </w:r>
      <w:r w:rsidRPr="0033643F">
        <w:rPr>
          <w:sz w:val="28"/>
          <w:szCs w:val="28"/>
          <w:u w:val="single"/>
        </w:rPr>
        <w:t>першого (бакалаврського) рівня вищої освіти</w:t>
      </w:r>
    </w:p>
    <w:p w:rsidR="0031686B" w:rsidRPr="0033643F" w:rsidRDefault="0031686B" w:rsidP="0031686B">
      <w:pPr>
        <w:rPr>
          <w:sz w:val="16"/>
          <w:szCs w:val="16"/>
        </w:rPr>
      </w:pPr>
    </w:p>
    <w:p w:rsidR="0031686B" w:rsidRPr="00BF05A7" w:rsidRDefault="0031686B" w:rsidP="0031686B">
      <w:pPr>
        <w:rPr>
          <w:i/>
          <w:sz w:val="20"/>
          <w:szCs w:val="20"/>
          <w:u w:val="single"/>
        </w:rPr>
      </w:pPr>
      <w:r>
        <w:rPr>
          <w:sz w:val="28"/>
          <w:szCs w:val="28"/>
        </w:rPr>
        <w:t xml:space="preserve">за освітньо-професійною програмою </w:t>
      </w:r>
      <w:r w:rsidRPr="00BF05A7">
        <w:rPr>
          <w:sz w:val="28"/>
          <w:szCs w:val="28"/>
          <w:u w:val="single"/>
        </w:rPr>
        <w:t>Середня освіта (Польська мова і зарубіжна література)</w:t>
      </w:r>
    </w:p>
    <w:p w:rsidR="0031686B" w:rsidRDefault="0031686B" w:rsidP="0031686B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31686B" w:rsidRDefault="0031686B" w:rsidP="0031686B">
      <w:pPr>
        <w:rPr>
          <w:sz w:val="28"/>
          <w:szCs w:val="28"/>
        </w:rPr>
      </w:pPr>
      <w:r>
        <w:rPr>
          <w:sz w:val="28"/>
          <w:szCs w:val="28"/>
        </w:rPr>
        <w:t xml:space="preserve">за спеціальністю </w:t>
      </w:r>
      <w:r w:rsidRPr="00BF05A7">
        <w:rPr>
          <w:sz w:val="28"/>
          <w:szCs w:val="28"/>
          <w:u w:val="single"/>
        </w:rPr>
        <w:t>014 Середня освіта (Мова і література (польська)</w:t>
      </w:r>
    </w:p>
    <w:p w:rsidR="0031686B" w:rsidRDefault="0031686B" w:rsidP="0031686B">
      <w:pPr>
        <w:rPr>
          <w:sz w:val="28"/>
          <w:szCs w:val="28"/>
        </w:rPr>
      </w:pPr>
    </w:p>
    <w:p w:rsidR="0031686B" w:rsidRDefault="0031686B" w:rsidP="0031686B">
      <w:pPr>
        <w:rPr>
          <w:sz w:val="28"/>
          <w:szCs w:val="28"/>
        </w:rPr>
      </w:pPr>
      <w:r>
        <w:rPr>
          <w:sz w:val="28"/>
          <w:szCs w:val="28"/>
        </w:rPr>
        <w:t xml:space="preserve">предметною спеціальністю </w:t>
      </w:r>
      <w:r w:rsidRPr="00BF05A7">
        <w:rPr>
          <w:sz w:val="28"/>
          <w:szCs w:val="28"/>
          <w:u w:val="single"/>
        </w:rPr>
        <w:t>014.02 Середня освіта (Мова і література (польська)</w:t>
      </w:r>
    </w:p>
    <w:p w:rsidR="0031686B" w:rsidRPr="0033643F" w:rsidRDefault="0031686B" w:rsidP="0031686B">
      <w:pPr>
        <w:rPr>
          <w:sz w:val="16"/>
          <w:szCs w:val="16"/>
        </w:rPr>
      </w:pPr>
    </w:p>
    <w:p w:rsidR="0031686B" w:rsidRDefault="0031686B" w:rsidP="0031686B">
      <w:pPr>
        <w:rPr>
          <w:i/>
          <w:sz w:val="20"/>
          <w:szCs w:val="20"/>
          <w:vertAlign w:val="subscript"/>
        </w:rPr>
      </w:pPr>
      <w:r>
        <w:rPr>
          <w:sz w:val="28"/>
          <w:szCs w:val="28"/>
        </w:rPr>
        <w:t>галузі знань</w:t>
      </w:r>
      <w:r>
        <w:rPr>
          <w:b/>
          <w:sz w:val="28"/>
          <w:szCs w:val="28"/>
        </w:rPr>
        <w:t xml:space="preserve"> </w:t>
      </w:r>
      <w:r w:rsidRPr="00BF05A7">
        <w:rPr>
          <w:sz w:val="28"/>
          <w:szCs w:val="28"/>
          <w:u w:val="single"/>
        </w:rPr>
        <w:t>01 Освіта / Педагогіка</w:t>
      </w:r>
    </w:p>
    <w:p w:rsidR="0031686B" w:rsidRDefault="0031686B" w:rsidP="0031686B">
      <w:pPr>
        <w:jc w:val="center"/>
        <w:rPr>
          <w:b/>
          <w:sz w:val="16"/>
          <w:szCs w:val="16"/>
        </w:rPr>
      </w:pPr>
    </w:p>
    <w:p w:rsidR="0031686B" w:rsidRPr="00007097" w:rsidRDefault="0031686B" w:rsidP="0031686B">
      <w:pPr>
        <w:ind w:left="1701" w:hanging="1701"/>
        <w:rPr>
          <w:b/>
          <w:sz w:val="28"/>
          <w:szCs w:val="28"/>
        </w:rPr>
      </w:pPr>
      <w:r>
        <w:rPr>
          <w:sz w:val="28"/>
          <w:szCs w:val="28"/>
        </w:rPr>
        <w:t xml:space="preserve">мова навчання </w:t>
      </w:r>
      <w:r w:rsidRPr="0033643F">
        <w:rPr>
          <w:sz w:val="28"/>
          <w:szCs w:val="28"/>
          <w:u w:val="single"/>
        </w:rPr>
        <w:t>польська</w:t>
      </w:r>
    </w:p>
    <w:p w:rsidR="0031686B" w:rsidRDefault="0031686B" w:rsidP="0031686B">
      <w:pPr>
        <w:widowControl w:val="0"/>
        <w:rPr>
          <w:sz w:val="28"/>
          <w:szCs w:val="28"/>
        </w:rPr>
      </w:pPr>
    </w:p>
    <w:p w:rsidR="0031686B" w:rsidRDefault="0031686B" w:rsidP="0031686B">
      <w:pPr>
        <w:widowControl w:val="0"/>
        <w:rPr>
          <w:sz w:val="28"/>
          <w:szCs w:val="28"/>
        </w:rPr>
      </w:pPr>
    </w:p>
    <w:p w:rsidR="0031686B" w:rsidRDefault="0031686B" w:rsidP="0031686B">
      <w:pPr>
        <w:widowControl w:val="0"/>
        <w:rPr>
          <w:sz w:val="28"/>
          <w:szCs w:val="28"/>
        </w:rPr>
      </w:pPr>
    </w:p>
    <w:p w:rsidR="0031686B" w:rsidRDefault="0031686B" w:rsidP="0031686B">
      <w:pPr>
        <w:widowControl w:val="0"/>
        <w:rPr>
          <w:sz w:val="28"/>
          <w:szCs w:val="28"/>
        </w:rPr>
      </w:pPr>
    </w:p>
    <w:p w:rsidR="0031686B" w:rsidRDefault="0031686B" w:rsidP="0031686B">
      <w:pPr>
        <w:widowControl w:val="0"/>
        <w:rPr>
          <w:sz w:val="28"/>
          <w:szCs w:val="28"/>
        </w:rPr>
      </w:pPr>
    </w:p>
    <w:p w:rsidR="0031686B" w:rsidRDefault="0031686B" w:rsidP="0031686B">
      <w:pPr>
        <w:widowControl w:val="0"/>
        <w:rPr>
          <w:sz w:val="28"/>
          <w:szCs w:val="28"/>
        </w:rPr>
      </w:pPr>
    </w:p>
    <w:p w:rsidR="0031686B" w:rsidRDefault="0031686B" w:rsidP="0031686B">
      <w:pPr>
        <w:widowControl w:val="0"/>
        <w:rPr>
          <w:sz w:val="28"/>
          <w:szCs w:val="28"/>
        </w:rPr>
      </w:pPr>
    </w:p>
    <w:p w:rsidR="0031686B" w:rsidRDefault="0031686B" w:rsidP="0031686B">
      <w:pPr>
        <w:widowControl w:val="0"/>
        <w:rPr>
          <w:sz w:val="28"/>
          <w:szCs w:val="28"/>
        </w:rPr>
      </w:pPr>
    </w:p>
    <w:p w:rsidR="0031686B" w:rsidRDefault="0031686B" w:rsidP="0031686B">
      <w:pPr>
        <w:widowControl w:val="0"/>
        <w:rPr>
          <w:sz w:val="28"/>
          <w:szCs w:val="28"/>
        </w:rPr>
      </w:pPr>
    </w:p>
    <w:p w:rsidR="0031686B" w:rsidRDefault="0031686B" w:rsidP="0031686B">
      <w:pPr>
        <w:widowControl w:val="0"/>
        <w:jc w:val="center"/>
        <w:rPr>
          <w:i/>
          <w:sz w:val="20"/>
          <w:szCs w:val="20"/>
        </w:rPr>
      </w:pPr>
      <w:r>
        <w:rPr>
          <w:sz w:val="28"/>
          <w:szCs w:val="28"/>
        </w:rPr>
        <w:t>2022-2023 навчальний рік</w:t>
      </w:r>
    </w:p>
    <w:p w:rsidR="0031686B" w:rsidRDefault="0031686B" w:rsidP="0031686B">
      <w:pPr>
        <w:widowControl w:val="0"/>
        <w:jc w:val="both"/>
      </w:pPr>
    </w:p>
    <w:p w:rsidR="0031686B" w:rsidRDefault="0031686B" w:rsidP="0031686B">
      <w:pPr>
        <w:widowControl w:val="0"/>
        <w:jc w:val="both"/>
      </w:pPr>
    </w:p>
    <w:p w:rsidR="0031686B" w:rsidRDefault="0031686B" w:rsidP="0031686B">
      <w:pPr>
        <w:widowControl w:val="0"/>
        <w:jc w:val="both"/>
      </w:pPr>
    </w:p>
    <w:p w:rsidR="0031686B" w:rsidRDefault="0031686B" w:rsidP="0031686B">
      <w:pPr>
        <w:widowControl w:val="0"/>
        <w:jc w:val="both"/>
      </w:pPr>
    </w:p>
    <w:p w:rsidR="0031686B" w:rsidRDefault="0031686B" w:rsidP="0031686B">
      <w:pPr>
        <w:widowControl w:val="0"/>
        <w:jc w:val="center"/>
      </w:pPr>
    </w:p>
    <w:p w:rsidR="0031686B" w:rsidRDefault="0031686B" w:rsidP="0031686B">
      <w:pPr>
        <w:widowControl w:val="0"/>
        <w:rPr>
          <w:sz w:val="22"/>
          <w:szCs w:val="22"/>
        </w:rPr>
      </w:pPr>
      <w:r>
        <w:rPr>
          <w:sz w:val="28"/>
          <w:szCs w:val="28"/>
        </w:rPr>
        <w:t xml:space="preserve">Розробники програми: </w:t>
      </w:r>
      <w:r w:rsidRPr="0033643F">
        <w:rPr>
          <w:sz w:val="28"/>
          <w:szCs w:val="28"/>
          <w:u w:val="single"/>
        </w:rPr>
        <w:t xml:space="preserve">Н.О. </w:t>
      </w:r>
      <w:proofErr w:type="spellStart"/>
      <w:r w:rsidRPr="0033643F">
        <w:rPr>
          <w:sz w:val="28"/>
          <w:szCs w:val="28"/>
          <w:u w:val="single"/>
        </w:rPr>
        <w:t>Стахнюк</w:t>
      </w:r>
      <w:proofErr w:type="spellEnd"/>
      <w:r w:rsidRPr="0033643F">
        <w:rPr>
          <w:sz w:val="28"/>
          <w:szCs w:val="28"/>
          <w:u w:val="single"/>
        </w:rPr>
        <w:t xml:space="preserve">, кандидат філологічних наук,  </w:t>
      </w:r>
      <w:r>
        <w:rPr>
          <w:sz w:val="28"/>
          <w:szCs w:val="28"/>
          <w:u w:val="single"/>
        </w:rPr>
        <w:t>доцент кафедри слов’янської філології та загального мовознавства</w:t>
      </w:r>
      <w:r>
        <w:rPr>
          <w:sz w:val="28"/>
          <w:szCs w:val="28"/>
        </w:rPr>
        <w:t xml:space="preserve"> </w:t>
      </w:r>
    </w:p>
    <w:p w:rsidR="0031686B" w:rsidRDefault="0031686B" w:rsidP="0031686B">
      <w:pPr>
        <w:widowControl w:val="0"/>
        <w:rPr>
          <w:sz w:val="22"/>
          <w:szCs w:val="22"/>
        </w:rPr>
      </w:pPr>
    </w:p>
    <w:p w:rsidR="0031686B" w:rsidRDefault="0031686B" w:rsidP="0031686B">
      <w:pPr>
        <w:widowControl w:val="0"/>
        <w:jc w:val="both"/>
      </w:pPr>
    </w:p>
    <w:p w:rsidR="0031686B" w:rsidRDefault="0031686B" w:rsidP="0031686B">
      <w:pPr>
        <w:widowControl w:val="0"/>
        <w:jc w:val="both"/>
      </w:pPr>
    </w:p>
    <w:p w:rsidR="0031686B" w:rsidRPr="0033643F" w:rsidRDefault="0031686B" w:rsidP="0031686B">
      <w:pPr>
        <w:widowControl w:val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Ухвалено на засіданні </w:t>
      </w:r>
      <w:r w:rsidRPr="0033643F">
        <w:rPr>
          <w:bCs/>
          <w:iCs/>
          <w:sz w:val="28"/>
          <w:szCs w:val="28"/>
          <w:u w:val="single"/>
        </w:rPr>
        <w:t>кафедри  слов’янської філології та загального мовознавства</w:t>
      </w:r>
    </w:p>
    <w:p w:rsidR="0031686B" w:rsidRDefault="0031686B" w:rsidP="0031686B">
      <w:pPr>
        <w:widowControl w:val="0"/>
        <w:rPr>
          <w:b/>
          <w:i/>
          <w:sz w:val="28"/>
          <w:szCs w:val="28"/>
        </w:rPr>
      </w:pPr>
    </w:p>
    <w:p w:rsidR="0031686B" w:rsidRDefault="0031686B" w:rsidP="0031686B">
      <w:pPr>
        <w:widowControl w:val="0"/>
        <w:rPr>
          <w:sz w:val="28"/>
          <w:szCs w:val="28"/>
        </w:rPr>
      </w:pPr>
      <w:r w:rsidRPr="00686B76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____</w:t>
      </w:r>
      <w:r w:rsidRPr="00686B76">
        <w:rPr>
          <w:sz w:val="28"/>
          <w:szCs w:val="28"/>
        </w:rPr>
        <w:t xml:space="preserve"> від  «</w:t>
      </w:r>
      <w:r>
        <w:rPr>
          <w:sz w:val="28"/>
          <w:szCs w:val="28"/>
        </w:rPr>
        <w:t>___</w:t>
      </w:r>
      <w:r w:rsidRPr="00686B76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</w:t>
      </w:r>
      <w:r w:rsidRPr="00686B76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686B76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</w:p>
    <w:p w:rsidR="0031686B" w:rsidRDefault="0031686B" w:rsidP="0031686B">
      <w:pPr>
        <w:widowControl w:val="0"/>
        <w:rPr>
          <w:sz w:val="28"/>
          <w:szCs w:val="28"/>
        </w:rPr>
      </w:pPr>
    </w:p>
    <w:p w:rsidR="0031686B" w:rsidRDefault="0031686B" w:rsidP="0031686B">
      <w:pPr>
        <w:widowControl w:val="0"/>
        <w:tabs>
          <w:tab w:val="left" w:pos="2880"/>
        </w:tabs>
        <w:rPr>
          <w:sz w:val="28"/>
          <w:szCs w:val="28"/>
        </w:rPr>
      </w:pPr>
    </w:p>
    <w:p w:rsidR="0031686B" w:rsidRDefault="0031686B" w:rsidP="0031686B">
      <w:pPr>
        <w:widowControl w:val="0"/>
        <w:tabs>
          <w:tab w:val="left" w:pos="2880"/>
        </w:tabs>
        <w:rPr>
          <w:sz w:val="28"/>
          <w:szCs w:val="28"/>
        </w:rPr>
      </w:pPr>
    </w:p>
    <w:p w:rsidR="0031686B" w:rsidRDefault="0031686B" w:rsidP="0031686B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ПОГОДЖЕНО</w:t>
      </w:r>
    </w:p>
    <w:p w:rsidR="0031686B" w:rsidRDefault="0031686B" w:rsidP="0031686B">
      <w:pPr>
        <w:widowControl w:val="0"/>
        <w:tabs>
          <w:tab w:val="left" w:pos="2880"/>
        </w:tabs>
        <w:rPr>
          <w:sz w:val="28"/>
          <w:szCs w:val="28"/>
        </w:rPr>
      </w:pPr>
    </w:p>
    <w:p w:rsidR="0031686B" w:rsidRDefault="0031686B" w:rsidP="0031686B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Керівник </w:t>
      </w:r>
    </w:p>
    <w:p w:rsidR="0031686B" w:rsidRPr="00280D66" w:rsidRDefault="0031686B" w:rsidP="0031686B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групи забезпечення освітньої програми   ___________      </w:t>
      </w:r>
      <w:r w:rsidRPr="00280D66">
        <w:rPr>
          <w:sz w:val="28"/>
          <w:szCs w:val="28"/>
        </w:rPr>
        <w:t>_____</w:t>
      </w:r>
      <w:r>
        <w:rPr>
          <w:sz w:val="28"/>
          <w:szCs w:val="28"/>
        </w:rPr>
        <w:t>____________</w:t>
      </w:r>
    </w:p>
    <w:p w:rsidR="0031686B" w:rsidRPr="00086371" w:rsidRDefault="0031686B" w:rsidP="0031686B">
      <w:pPr>
        <w:widowControl w:val="0"/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086371">
        <w:rPr>
          <w:i/>
          <w:sz w:val="20"/>
          <w:szCs w:val="20"/>
        </w:rPr>
        <w:t>підпис</w:t>
      </w:r>
      <w:r w:rsidRPr="00086371">
        <w:rPr>
          <w:sz w:val="20"/>
          <w:szCs w:val="20"/>
        </w:rPr>
        <w:tab/>
      </w:r>
      <w:r w:rsidRPr="00086371"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 xml:space="preserve">  </w:t>
      </w:r>
      <w:r w:rsidRPr="00086371">
        <w:rPr>
          <w:i/>
          <w:sz w:val="20"/>
          <w:szCs w:val="20"/>
        </w:rPr>
        <w:t xml:space="preserve">  ініціали та прізвище</w:t>
      </w:r>
      <w:r w:rsidRPr="00086371">
        <w:rPr>
          <w:sz w:val="20"/>
          <w:szCs w:val="20"/>
        </w:rPr>
        <w:t xml:space="preserve"> </w:t>
      </w:r>
    </w:p>
    <w:p w:rsidR="0031686B" w:rsidRDefault="0031686B" w:rsidP="0031686B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1686B" w:rsidRDefault="0031686B" w:rsidP="0031686B">
      <w:pPr>
        <w:widowControl w:val="0"/>
      </w:pPr>
    </w:p>
    <w:p w:rsidR="0031686B" w:rsidRDefault="0031686B" w:rsidP="0031686B">
      <w:pPr>
        <w:widowControl w:val="0"/>
        <w:rPr>
          <w:sz w:val="28"/>
          <w:szCs w:val="28"/>
        </w:rPr>
      </w:pPr>
    </w:p>
    <w:p w:rsidR="0031686B" w:rsidRDefault="0031686B" w:rsidP="0031686B">
      <w:pPr>
        <w:widowControl w:val="0"/>
        <w:rPr>
          <w:sz w:val="28"/>
          <w:szCs w:val="28"/>
        </w:rPr>
      </w:pPr>
    </w:p>
    <w:p w:rsidR="0031686B" w:rsidRDefault="0031686B" w:rsidP="0031686B">
      <w:pPr>
        <w:widowControl w:val="0"/>
      </w:pPr>
    </w:p>
    <w:p w:rsidR="0031686B" w:rsidRDefault="0031686B" w:rsidP="0031686B">
      <w:pPr>
        <w:widowControl w:val="0"/>
        <w:jc w:val="both"/>
      </w:pPr>
    </w:p>
    <w:p w:rsidR="0031686B" w:rsidRDefault="0031686B" w:rsidP="0031686B">
      <w:pPr>
        <w:widowControl w:val="0"/>
        <w:jc w:val="both"/>
        <w:rPr>
          <w:sz w:val="28"/>
          <w:szCs w:val="28"/>
        </w:rPr>
      </w:pPr>
    </w:p>
    <w:p w:rsidR="0031686B" w:rsidRDefault="0031686B" w:rsidP="0031686B">
      <w:pPr>
        <w:widowControl w:val="0"/>
        <w:jc w:val="both"/>
        <w:rPr>
          <w:sz w:val="28"/>
          <w:szCs w:val="28"/>
        </w:rPr>
      </w:pPr>
    </w:p>
    <w:p w:rsidR="0031686B" w:rsidRDefault="0031686B" w:rsidP="0031686B">
      <w:pPr>
        <w:widowControl w:val="0"/>
        <w:ind w:left="6720"/>
      </w:pPr>
    </w:p>
    <w:p w:rsidR="0031686B" w:rsidRDefault="0031686B" w:rsidP="0031686B">
      <w:pPr>
        <w:widowControl w:val="0"/>
        <w:ind w:left="6720"/>
      </w:pPr>
    </w:p>
    <w:p w:rsidR="0031686B" w:rsidRPr="0031686B" w:rsidRDefault="0031686B" w:rsidP="0031686B">
      <w:pPr>
        <w:widowControl w:val="0"/>
        <w:ind w:left="540"/>
        <w:rPr>
          <w:b/>
        </w:rPr>
      </w:pPr>
    </w:p>
    <w:p w:rsidR="0031686B" w:rsidRPr="0033643F" w:rsidRDefault="0031686B" w:rsidP="0031686B">
      <w:pPr>
        <w:ind w:firstLine="1"/>
        <w:jc w:val="center"/>
        <w:rPr>
          <w:b/>
          <w:sz w:val="28"/>
          <w:szCs w:val="28"/>
        </w:rPr>
      </w:pPr>
      <w:r w:rsidRPr="0031686B">
        <w:br w:type="page"/>
      </w:r>
      <w:r w:rsidRPr="0033643F">
        <w:rPr>
          <w:b/>
          <w:sz w:val="28"/>
          <w:szCs w:val="28"/>
        </w:rPr>
        <w:lastRenderedPageBreak/>
        <w:t>Зміст робочої програми навчальної дисципліни</w:t>
      </w:r>
    </w:p>
    <w:p w:rsidR="0031686B" w:rsidRPr="0033643F" w:rsidRDefault="0031686B" w:rsidP="0031686B">
      <w:pPr>
        <w:ind w:firstLine="1"/>
        <w:jc w:val="center"/>
        <w:rPr>
          <w:b/>
          <w:sz w:val="28"/>
          <w:szCs w:val="28"/>
        </w:rPr>
      </w:pPr>
    </w:p>
    <w:p w:rsidR="0031686B" w:rsidRDefault="0031686B" w:rsidP="0031686B">
      <w:pPr>
        <w:ind w:firstLine="1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3643F">
        <w:rPr>
          <w:bCs/>
          <w:sz w:val="28"/>
          <w:szCs w:val="28"/>
        </w:rPr>
        <w:t>Мета вивчення навчальної дисципліни</w:t>
      </w:r>
      <w:r w:rsidRPr="00FC408E">
        <w:rPr>
          <w:b/>
          <w:sz w:val="28"/>
          <w:szCs w:val="28"/>
        </w:rPr>
        <w:t xml:space="preserve"> </w:t>
      </w:r>
    </w:p>
    <w:p w:rsidR="0031686B" w:rsidRPr="00820564" w:rsidRDefault="0031686B" w:rsidP="0031686B">
      <w:pPr>
        <w:spacing w:line="276" w:lineRule="auto"/>
        <w:ind w:firstLine="720"/>
        <w:jc w:val="both"/>
      </w:pPr>
      <w:r w:rsidRPr="00820564">
        <w:rPr>
          <w:b/>
        </w:rPr>
        <w:t>Мета курсу</w:t>
      </w:r>
      <w:r w:rsidRPr="00820564">
        <w:t xml:space="preserve"> – забезпечити основи теоре</w:t>
      </w:r>
      <w:r>
        <w:t>тичної та практичної підготовки здобувачів вищої освіти</w:t>
      </w:r>
      <w:r w:rsidRPr="00820564">
        <w:t xml:space="preserve"> до викла</w:t>
      </w:r>
      <w:r>
        <w:t>дання польської мови у школі, а також:</w:t>
      </w:r>
    </w:p>
    <w:p w:rsidR="0031686B" w:rsidRPr="00820564" w:rsidRDefault="0031686B" w:rsidP="0031686B">
      <w:pPr>
        <w:numPr>
          <w:ilvl w:val="0"/>
          <w:numId w:val="1"/>
        </w:numPr>
        <w:tabs>
          <w:tab w:val="clear" w:pos="1068"/>
        </w:tabs>
        <w:spacing w:line="276" w:lineRule="auto"/>
        <w:ind w:left="709" w:hanging="709"/>
        <w:jc w:val="both"/>
      </w:pPr>
      <w:r w:rsidRPr="00820564">
        <w:t xml:space="preserve">сформувати у </w:t>
      </w:r>
      <w:r>
        <w:t>здобувачів вищої освіти</w:t>
      </w:r>
      <w:r w:rsidRPr="00820564">
        <w:t xml:space="preserve"> знання теоретичних основ навчання </w:t>
      </w:r>
      <w:r>
        <w:t>польської</w:t>
      </w:r>
      <w:r w:rsidRPr="00820564">
        <w:t xml:space="preserve"> мов</w:t>
      </w:r>
      <w:r>
        <w:t>и</w:t>
      </w:r>
      <w:r w:rsidRPr="00820564">
        <w:t xml:space="preserve"> і усвідомлення комплексного і прикладного характеру методики як науки;</w:t>
      </w:r>
    </w:p>
    <w:p w:rsidR="0031686B" w:rsidRPr="00820564" w:rsidRDefault="0031686B" w:rsidP="0031686B">
      <w:pPr>
        <w:numPr>
          <w:ilvl w:val="0"/>
          <w:numId w:val="1"/>
        </w:numPr>
        <w:tabs>
          <w:tab w:val="clear" w:pos="1068"/>
        </w:tabs>
        <w:spacing w:line="276" w:lineRule="auto"/>
        <w:ind w:left="709" w:hanging="709"/>
        <w:jc w:val="both"/>
      </w:pPr>
      <w:r w:rsidRPr="00820564">
        <w:t xml:space="preserve">ознайомити </w:t>
      </w:r>
      <w:r>
        <w:t>здобувачів вищої освіти</w:t>
      </w:r>
      <w:r w:rsidRPr="00820564">
        <w:t xml:space="preserve"> з історією розвитку методики, найвідомішими у сучасному світі методичними системами, підходами і тенденціями навчання іноземних мов;</w:t>
      </w:r>
    </w:p>
    <w:p w:rsidR="0031686B" w:rsidRPr="00820564" w:rsidRDefault="0031686B" w:rsidP="0031686B">
      <w:pPr>
        <w:numPr>
          <w:ilvl w:val="0"/>
          <w:numId w:val="1"/>
        </w:numPr>
        <w:tabs>
          <w:tab w:val="clear" w:pos="1068"/>
        </w:tabs>
        <w:spacing w:line="276" w:lineRule="auto"/>
        <w:ind w:left="709" w:hanging="709"/>
        <w:jc w:val="both"/>
      </w:pPr>
      <w:r w:rsidRPr="00820564">
        <w:t xml:space="preserve">сформувати у </w:t>
      </w:r>
      <w:r>
        <w:t>здобувачів вищої освіти</w:t>
      </w:r>
      <w:r w:rsidRPr="00820564">
        <w:t xml:space="preserve"> на основі засвоєних теоретичних знань професійно-методичні вміння вчителя </w:t>
      </w:r>
      <w:r>
        <w:t>польської</w:t>
      </w:r>
      <w:r w:rsidRPr="00820564">
        <w:t xml:space="preserve"> мов</w:t>
      </w:r>
      <w:r>
        <w:t>и</w:t>
      </w:r>
      <w:r w:rsidRPr="00820564">
        <w:t>; визначати і застосовувати методи, форми, прийоми і засоби навчання і контролю відповідно до умов і цілей навчання;</w:t>
      </w:r>
    </w:p>
    <w:p w:rsidR="0031686B" w:rsidRPr="00820564" w:rsidRDefault="0031686B" w:rsidP="0031686B">
      <w:pPr>
        <w:numPr>
          <w:ilvl w:val="0"/>
          <w:numId w:val="1"/>
        </w:numPr>
        <w:tabs>
          <w:tab w:val="clear" w:pos="1068"/>
        </w:tabs>
        <w:spacing w:line="276" w:lineRule="auto"/>
        <w:ind w:left="709" w:hanging="709"/>
        <w:jc w:val="both"/>
      </w:pPr>
      <w:r w:rsidRPr="00820564">
        <w:t xml:space="preserve">розвивати творче методичне мислення </w:t>
      </w:r>
      <w:r>
        <w:t>здобувачів вищої освіти</w:t>
      </w:r>
      <w:r w:rsidRPr="00820564">
        <w:t xml:space="preserve"> під час розв’язання різноманітних практичних завдань.</w:t>
      </w:r>
    </w:p>
    <w:p w:rsidR="0031686B" w:rsidRPr="00820564" w:rsidRDefault="0031686B" w:rsidP="0031686B">
      <w:pPr>
        <w:numPr>
          <w:ilvl w:val="0"/>
          <w:numId w:val="1"/>
        </w:numPr>
        <w:tabs>
          <w:tab w:val="clear" w:pos="1068"/>
        </w:tabs>
        <w:spacing w:line="276" w:lineRule="auto"/>
        <w:ind w:left="709" w:hanging="709"/>
        <w:jc w:val="both"/>
      </w:pPr>
      <w:r w:rsidRPr="00820564">
        <w:t xml:space="preserve">озброїти майбутніх спеціалістів методичною термінологією і навичками її доцільного вживання у процесі </w:t>
      </w:r>
      <w:r>
        <w:t>педагогічної діяльності</w:t>
      </w:r>
      <w:r w:rsidRPr="00820564">
        <w:t>.</w:t>
      </w:r>
    </w:p>
    <w:p w:rsidR="0031686B" w:rsidRDefault="0031686B" w:rsidP="0031686B">
      <w:pPr>
        <w:spacing w:line="276" w:lineRule="auto"/>
        <w:ind w:firstLine="720"/>
        <w:jc w:val="both"/>
      </w:pPr>
    </w:p>
    <w:p w:rsidR="0031686B" w:rsidRPr="00820564" w:rsidRDefault="0031686B" w:rsidP="0031686B">
      <w:pPr>
        <w:spacing w:line="276" w:lineRule="auto"/>
        <w:ind w:firstLine="720"/>
        <w:jc w:val="both"/>
      </w:pPr>
      <w:r w:rsidRPr="00820564">
        <w:t xml:space="preserve">У результаті вивчення дисципліни </w:t>
      </w:r>
      <w:r>
        <w:t>здобувачі вищої освіти</w:t>
      </w:r>
      <w:r w:rsidRPr="00820564">
        <w:t xml:space="preserve"> повинні </w:t>
      </w:r>
      <w:r w:rsidRPr="00820564">
        <w:rPr>
          <w:b/>
        </w:rPr>
        <w:t>знати</w:t>
      </w:r>
      <w:r w:rsidRPr="00820564">
        <w:t>:</w:t>
      </w:r>
    </w:p>
    <w:p w:rsidR="0031686B" w:rsidRPr="00820564" w:rsidRDefault="0031686B" w:rsidP="0031686B">
      <w:pPr>
        <w:numPr>
          <w:ilvl w:val="0"/>
          <w:numId w:val="2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 xml:space="preserve">основні поняття і категорії методики навчання </w:t>
      </w:r>
      <w:r>
        <w:t>польської</w:t>
      </w:r>
      <w:r w:rsidRPr="00820564">
        <w:t xml:space="preserve"> мов</w:t>
      </w:r>
      <w:r>
        <w:t>и</w:t>
      </w:r>
      <w:r w:rsidRPr="00820564">
        <w:t>;</w:t>
      </w:r>
    </w:p>
    <w:p w:rsidR="0031686B" w:rsidRPr="00820564" w:rsidRDefault="0031686B" w:rsidP="0031686B">
      <w:pPr>
        <w:numPr>
          <w:ilvl w:val="0"/>
          <w:numId w:val="2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 xml:space="preserve">теорію вправ для навчання </w:t>
      </w:r>
      <w:r>
        <w:t>польської</w:t>
      </w:r>
      <w:r w:rsidRPr="00820564">
        <w:t xml:space="preserve"> мов</w:t>
      </w:r>
      <w:r>
        <w:t>и</w:t>
      </w:r>
      <w:r w:rsidRPr="00820564">
        <w:t>;</w:t>
      </w:r>
    </w:p>
    <w:p w:rsidR="0031686B" w:rsidRPr="00820564" w:rsidRDefault="0031686B" w:rsidP="0031686B">
      <w:pPr>
        <w:numPr>
          <w:ilvl w:val="0"/>
          <w:numId w:val="2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>сучасні підходи до формування в учнів іншомовної комунікативної компетенції;</w:t>
      </w:r>
    </w:p>
    <w:p w:rsidR="0031686B" w:rsidRPr="00820564" w:rsidRDefault="0031686B" w:rsidP="0031686B">
      <w:pPr>
        <w:numPr>
          <w:ilvl w:val="0"/>
          <w:numId w:val="2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 xml:space="preserve">інноваційні методичні технології навчання </w:t>
      </w:r>
      <w:r>
        <w:t>польської</w:t>
      </w:r>
      <w:r w:rsidRPr="00820564">
        <w:t xml:space="preserve"> мов</w:t>
      </w:r>
      <w:r>
        <w:t>и</w:t>
      </w:r>
      <w:r w:rsidRPr="00820564">
        <w:t>;</w:t>
      </w:r>
    </w:p>
    <w:p w:rsidR="0031686B" w:rsidRPr="00820564" w:rsidRDefault="0031686B" w:rsidP="0031686B">
      <w:pPr>
        <w:numPr>
          <w:ilvl w:val="0"/>
          <w:numId w:val="2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 xml:space="preserve">форми, види і способи контролю і оцінювання рівня сформованості </w:t>
      </w:r>
      <w:proofErr w:type="spellStart"/>
      <w:r w:rsidRPr="00820564">
        <w:t>компетенцій</w:t>
      </w:r>
      <w:proofErr w:type="spellEnd"/>
      <w:r w:rsidRPr="00820564">
        <w:t>;</w:t>
      </w:r>
    </w:p>
    <w:p w:rsidR="0031686B" w:rsidRPr="00820564" w:rsidRDefault="0031686B" w:rsidP="0031686B">
      <w:pPr>
        <w:numPr>
          <w:ilvl w:val="0"/>
          <w:numId w:val="2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>основні організаційні форми реалізації навчально-виховного процесу;</w:t>
      </w:r>
    </w:p>
    <w:p w:rsidR="0031686B" w:rsidRPr="00820564" w:rsidRDefault="0031686B" w:rsidP="0031686B">
      <w:pPr>
        <w:numPr>
          <w:ilvl w:val="0"/>
          <w:numId w:val="2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>основи планування навчально-виховного процесу з іноземної мови.</w:t>
      </w:r>
    </w:p>
    <w:p w:rsidR="0031686B" w:rsidRDefault="0031686B" w:rsidP="0031686B">
      <w:pPr>
        <w:spacing w:line="276" w:lineRule="auto"/>
        <w:ind w:firstLine="720"/>
        <w:jc w:val="both"/>
      </w:pPr>
    </w:p>
    <w:p w:rsidR="0031686B" w:rsidRPr="00820564" w:rsidRDefault="0031686B" w:rsidP="0031686B">
      <w:pPr>
        <w:spacing w:line="276" w:lineRule="auto"/>
        <w:ind w:firstLine="720"/>
        <w:jc w:val="both"/>
      </w:pPr>
      <w:r w:rsidRPr="00820564">
        <w:t xml:space="preserve">У результаті опанування дисципліни </w:t>
      </w:r>
      <w:r>
        <w:t>здобувачі вищої освіти</w:t>
      </w:r>
      <w:r w:rsidRPr="00820564">
        <w:t xml:space="preserve"> повинні </w:t>
      </w:r>
      <w:r w:rsidRPr="00820564">
        <w:rPr>
          <w:b/>
        </w:rPr>
        <w:t>вміти</w:t>
      </w:r>
      <w:r w:rsidRPr="00820564">
        <w:t>:</w:t>
      </w:r>
    </w:p>
    <w:p w:rsidR="0031686B" w:rsidRPr="00820564" w:rsidRDefault="0031686B" w:rsidP="0031686B">
      <w:pPr>
        <w:numPr>
          <w:ilvl w:val="0"/>
          <w:numId w:val="3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 xml:space="preserve">визначати й аналізувати цілі, зміст, принципи, методи і прийоми навчання </w:t>
      </w:r>
      <w:r>
        <w:t>польської</w:t>
      </w:r>
      <w:r w:rsidRPr="00820564">
        <w:t xml:space="preserve"> мов</w:t>
      </w:r>
      <w:r>
        <w:t>и</w:t>
      </w:r>
      <w:r w:rsidRPr="00820564">
        <w:t>;</w:t>
      </w:r>
    </w:p>
    <w:p w:rsidR="0031686B" w:rsidRPr="00820564" w:rsidRDefault="0031686B" w:rsidP="0031686B">
      <w:pPr>
        <w:numPr>
          <w:ilvl w:val="0"/>
          <w:numId w:val="3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 xml:space="preserve">аналізувати, обирати й ефективно використовувати навчально-методичні комплекси з </w:t>
      </w:r>
      <w:r>
        <w:t>польської</w:t>
      </w:r>
      <w:r w:rsidRPr="00820564">
        <w:t xml:space="preserve"> мов</w:t>
      </w:r>
      <w:r>
        <w:t>и</w:t>
      </w:r>
      <w:r w:rsidRPr="00820564">
        <w:t>;</w:t>
      </w:r>
    </w:p>
    <w:p w:rsidR="0031686B" w:rsidRPr="00820564" w:rsidRDefault="0031686B" w:rsidP="0031686B">
      <w:pPr>
        <w:numPr>
          <w:ilvl w:val="0"/>
          <w:numId w:val="3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>аналізувати, обирати й ефективно використовувати вправи різних типів і видів;</w:t>
      </w:r>
    </w:p>
    <w:p w:rsidR="0031686B" w:rsidRPr="00820564" w:rsidRDefault="0031686B" w:rsidP="0031686B">
      <w:pPr>
        <w:numPr>
          <w:ilvl w:val="0"/>
          <w:numId w:val="3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>формувати в учнів іншомовну комунікативну компетенцію;</w:t>
      </w:r>
    </w:p>
    <w:p w:rsidR="0031686B" w:rsidRPr="00820564" w:rsidRDefault="0031686B" w:rsidP="0031686B">
      <w:pPr>
        <w:numPr>
          <w:ilvl w:val="0"/>
          <w:numId w:val="3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>використовувати у процесі формування іншомовної комунікативної компетенції інноваційні методичні технології;</w:t>
      </w:r>
    </w:p>
    <w:p w:rsidR="0031686B" w:rsidRPr="00820564" w:rsidRDefault="0031686B" w:rsidP="0031686B">
      <w:pPr>
        <w:numPr>
          <w:ilvl w:val="0"/>
          <w:numId w:val="3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>контролювати і оцінювати рівень сформованості всіх складників іншомовної комунікативної компетенції;</w:t>
      </w:r>
    </w:p>
    <w:p w:rsidR="0031686B" w:rsidRPr="00820564" w:rsidRDefault="0031686B" w:rsidP="0031686B">
      <w:pPr>
        <w:numPr>
          <w:ilvl w:val="0"/>
          <w:numId w:val="3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 xml:space="preserve">планувати й реалізовувати різні форми організації навчально-виховного процесу з іноземної мови в </w:t>
      </w:r>
      <w:r>
        <w:t>закладах загальної середньої освіти</w:t>
      </w:r>
      <w:r w:rsidRPr="00820564">
        <w:t>.</w:t>
      </w:r>
    </w:p>
    <w:p w:rsidR="0031686B" w:rsidRDefault="0031686B" w:rsidP="0031686B">
      <w:pPr>
        <w:shd w:val="clear" w:color="auto" w:fill="FFFFFF"/>
        <w:ind w:firstLine="709"/>
        <w:jc w:val="both"/>
      </w:pPr>
    </w:p>
    <w:p w:rsidR="0031686B" w:rsidRPr="00737641" w:rsidRDefault="0031686B" w:rsidP="0031686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1686B" w:rsidRPr="0033643F" w:rsidRDefault="0031686B" w:rsidP="0031686B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br w:type="page"/>
      </w:r>
      <w:r w:rsidRPr="0033643F">
        <w:rPr>
          <w:spacing w:val="-4"/>
          <w:sz w:val="28"/>
          <w:szCs w:val="28"/>
        </w:rPr>
        <w:lastRenderedPageBreak/>
        <w:t>2.  Обсяг</w:t>
      </w:r>
      <w:r w:rsidRPr="0033643F">
        <w:rPr>
          <w:bCs/>
          <w:spacing w:val="-4"/>
          <w:sz w:val="28"/>
          <w:szCs w:val="28"/>
        </w:rPr>
        <w:t xml:space="preserve"> дисципліни </w:t>
      </w:r>
    </w:p>
    <w:p w:rsidR="0031686B" w:rsidRPr="00DC4C00" w:rsidRDefault="0031686B" w:rsidP="0031686B">
      <w:pPr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2"/>
      </w:tblGrid>
      <w:tr w:rsidR="0031686B" w:rsidTr="00E024E4">
        <w:trPr>
          <w:trHeight w:val="578"/>
        </w:trPr>
        <w:tc>
          <w:tcPr>
            <w:tcW w:w="4608" w:type="dxa"/>
            <w:vMerge w:val="restart"/>
            <w:shd w:val="clear" w:color="auto" w:fill="auto"/>
            <w:vAlign w:val="center"/>
          </w:tcPr>
          <w:p w:rsidR="0031686B" w:rsidRPr="0008693E" w:rsidRDefault="0031686B" w:rsidP="00E024E4">
            <w:pPr>
              <w:widowControl w:val="0"/>
              <w:jc w:val="center"/>
              <w:rPr>
                <w:b/>
                <w:lang w:eastAsia="ru-RU"/>
              </w:rPr>
            </w:pPr>
            <w:r w:rsidRPr="0008693E">
              <w:rPr>
                <w:b/>
                <w:lang w:eastAsia="ru-RU"/>
              </w:rPr>
              <w:t>Найменування показників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1686B" w:rsidRPr="0008693E" w:rsidRDefault="0031686B" w:rsidP="00E024E4">
            <w:pPr>
              <w:widowControl w:val="0"/>
              <w:jc w:val="center"/>
              <w:rPr>
                <w:b/>
                <w:lang w:eastAsia="ru-RU"/>
              </w:rPr>
            </w:pPr>
            <w:r w:rsidRPr="0008693E">
              <w:rPr>
                <w:b/>
                <w:lang w:eastAsia="ru-RU"/>
              </w:rPr>
              <w:t>Характеристика навчальної дисципліни</w:t>
            </w:r>
          </w:p>
        </w:tc>
      </w:tr>
      <w:tr w:rsidR="0031686B" w:rsidTr="00E024E4">
        <w:trPr>
          <w:trHeight w:val="531"/>
        </w:trPr>
        <w:tc>
          <w:tcPr>
            <w:tcW w:w="4608" w:type="dxa"/>
            <w:vMerge/>
            <w:shd w:val="clear" w:color="auto" w:fill="auto"/>
          </w:tcPr>
          <w:p w:rsidR="0031686B" w:rsidRPr="0008693E" w:rsidRDefault="0031686B" w:rsidP="00E024E4">
            <w:pPr>
              <w:widowControl w:val="0"/>
              <w:rPr>
                <w:b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1686B" w:rsidRPr="0008693E" w:rsidRDefault="0031686B" w:rsidP="00E024E4">
            <w:pPr>
              <w:widowControl w:val="0"/>
              <w:jc w:val="center"/>
              <w:rPr>
                <w:b/>
                <w:lang w:eastAsia="ru-RU"/>
              </w:rPr>
            </w:pPr>
            <w:r w:rsidRPr="0008693E">
              <w:rPr>
                <w:b/>
                <w:lang w:eastAsia="ru-RU"/>
              </w:rPr>
              <w:t>денна форма навчання</w:t>
            </w:r>
          </w:p>
        </w:tc>
      </w:tr>
      <w:tr w:rsidR="0031686B" w:rsidTr="00E024E4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31686B" w:rsidRDefault="0031686B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Рік навчання</w:t>
            </w:r>
          </w:p>
        </w:tc>
        <w:tc>
          <w:tcPr>
            <w:tcW w:w="4962" w:type="dxa"/>
            <w:shd w:val="clear" w:color="auto" w:fill="auto"/>
          </w:tcPr>
          <w:p w:rsidR="0031686B" w:rsidRDefault="0031686B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ІІІ</w:t>
            </w:r>
          </w:p>
        </w:tc>
      </w:tr>
      <w:tr w:rsidR="0031686B" w:rsidTr="00E024E4">
        <w:trPr>
          <w:trHeight w:val="358"/>
        </w:trPr>
        <w:tc>
          <w:tcPr>
            <w:tcW w:w="4608" w:type="dxa"/>
            <w:shd w:val="clear" w:color="auto" w:fill="auto"/>
            <w:vAlign w:val="center"/>
          </w:tcPr>
          <w:p w:rsidR="0031686B" w:rsidRDefault="0031686B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Семестр вивчення</w:t>
            </w:r>
          </w:p>
        </w:tc>
        <w:tc>
          <w:tcPr>
            <w:tcW w:w="4962" w:type="dxa"/>
            <w:shd w:val="clear" w:color="auto" w:fill="auto"/>
          </w:tcPr>
          <w:p w:rsidR="0031686B" w:rsidRDefault="0031686B" w:rsidP="00E024E4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VI</w:t>
            </w:r>
          </w:p>
        </w:tc>
      </w:tr>
      <w:tr w:rsidR="0031686B" w:rsidTr="00E024E4">
        <w:trPr>
          <w:trHeight w:val="339"/>
        </w:trPr>
        <w:tc>
          <w:tcPr>
            <w:tcW w:w="4608" w:type="dxa"/>
            <w:shd w:val="clear" w:color="auto" w:fill="auto"/>
            <w:vAlign w:val="center"/>
          </w:tcPr>
          <w:p w:rsidR="0031686B" w:rsidRDefault="0031686B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Кількість кредитів ЄКТС</w:t>
            </w:r>
          </w:p>
        </w:tc>
        <w:tc>
          <w:tcPr>
            <w:tcW w:w="4962" w:type="dxa"/>
            <w:shd w:val="clear" w:color="auto" w:fill="auto"/>
          </w:tcPr>
          <w:p w:rsidR="0031686B" w:rsidRDefault="0031686B" w:rsidP="00E024E4">
            <w:pPr>
              <w:widowControl w:val="0"/>
              <w:rPr>
                <w:lang w:eastAsia="ru-RU"/>
              </w:rPr>
            </w:pPr>
            <w:r w:rsidRPr="008A671A">
              <w:rPr>
                <w:lang w:val="pl-PL" w:eastAsia="ru-RU"/>
              </w:rPr>
              <w:t>4</w:t>
            </w:r>
          </w:p>
        </w:tc>
      </w:tr>
      <w:tr w:rsidR="0031686B" w:rsidTr="00E024E4">
        <w:trPr>
          <w:trHeight w:val="350"/>
        </w:trPr>
        <w:tc>
          <w:tcPr>
            <w:tcW w:w="4608" w:type="dxa"/>
            <w:shd w:val="clear" w:color="auto" w:fill="auto"/>
            <w:vAlign w:val="center"/>
          </w:tcPr>
          <w:p w:rsidR="0031686B" w:rsidRDefault="0031686B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Загальний обсяг годин</w:t>
            </w:r>
          </w:p>
        </w:tc>
        <w:tc>
          <w:tcPr>
            <w:tcW w:w="4962" w:type="dxa"/>
            <w:shd w:val="clear" w:color="auto" w:fill="auto"/>
          </w:tcPr>
          <w:p w:rsidR="0031686B" w:rsidRDefault="0031686B" w:rsidP="00E024E4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120</w:t>
            </w:r>
          </w:p>
        </w:tc>
      </w:tr>
      <w:tr w:rsidR="0031686B" w:rsidTr="00E024E4">
        <w:trPr>
          <w:trHeight w:val="345"/>
        </w:trPr>
        <w:tc>
          <w:tcPr>
            <w:tcW w:w="4608" w:type="dxa"/>
            <w:shd w:val="clear" w:color="auto" w:fill="auto"/>
            <w:vAlign w:val="center"/>
          </w:tcPr>
          <w:p w:rsidR="0031686B" w:rsidRDefault="0031686B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Кількість годин навчальних занять</w:t>
            </w:r>
          </w:p>
        </w:tc>
        <w:tc>
          <w:tcPr>
            <w:tcW w:w="4962" w:type="dxa"/>
            <w:shd w:val="clear" w:color="auto" w:fill="auto"/>
          </w:tcPr>
          <w:p w:rsidR="0031686B" w:rsidRPr="001E450E" w:rsidRDefault="0031686B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</w:tr>
      <w:tr w:rsidR="0031686B" w:rsidTr="00E024E4">
        <w:trPr>
          <w:trHeight w:val="355"/>
        </w:trPr>
        <w:tc>
          <w:tcPr>
            <w:tcW w:w="4608" w:type="dxa"/>
            <w:shd w:val="clear" w:color="auto" w:fill="auto"/>
            <w:vAlign w:val="center"/>
          </w:tcPr>
          <w:p w:rsidR="0031686B" w:rsidRDefault="0031686B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Лекційні заняття</w:t>
            </w:r>
          </w:p>
        </w:tc>
        <w:tc>
          <w:tcPr>
            <w:tcW w:w="4962" w:type="dxa"/>
            <w:shd w:val="clear" w:color="auto" w:fill="auto"/>
          </w:tcPr>
          <w:p w:rsidR="0031686B" w:rsidRDefault="0031686B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31686B" w:rsidTr="00E024E4">
        <w:trPr>
          <w:trHeight w:val="352"/>
        </w:trPr>
        <w:tc>
          <w:tcPr>
            <w:tcW w:w="4608" w:type="dxa"/>
            <w:shd w:val="clear" w:color="auto" w:fill="auto"/>
            <w:vAlign w:val="center"/>
          </w:tcPr>
          <w:p w:rsidR="0031686B" w:rsidRDefault="0031686B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Практичні заняття</w:t>
            </w:r>
          </w:p>
        </w:tc>
        <w:tc>
          <w:tcPr>
            <w:tcW w:w="4962" w:type="dxa"/>
            <w:shd w:val="clear" w:color="auto" w:fill="auto"/>
          </w:tcPr>
          <w:p w:rsidR="0031686B" w:rsidRPr="001E450E" w:rsidRDefault="0031686B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31686B" w:rsidTr="00E024E4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31686B" w:rsidRDefault="0031686B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Семінарські заняття</w:t>
            </w:r>
          </w:p>
        </w:tc>
        <w:tc>
          <w:tcPr>
            <w:tcW w:w="4962" w:type="dxa"/>
            <w:shd w:val="clear" w:color="auto" w:fill="auto"/>
          </w:tcPr>
          <w:p w:rsidR="0031686B" w:rsidRPr="00875071" w:rsidRDefault="0031686B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1686B" w:rsidTr="00E024E4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31686B" w:rsidRDefault="0031686B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Лабораторні заняття</w:t>
            </w:r>
          </w:p>
        </w:tc>
        <w:tc>
          <w:tcPr>
            <w:tcW w:w="4962" w:type="dxa"/>
            <w:shd w:val="clear" w:color="auto" w:fill="auto"/>
          </w:tcPr>
          <w:p w:rsidR="0031686B" w:rsidRPr="008A671A" w:rsidRDefault="0031686B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</w:tr>
      <w:tr w:rsidR="0031686B" w:rsidTr="00E024E4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31686B" w:rsidRDefault="0031686B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Самостійна та індивідуальна робота</w:t>
            </w:r>
          </w:p>
        </w:tc>
        <w:tc>
          <w:tcPr>
            <w:tcW w:w="4962" w:type="dxa"/>
            <w:shd w:val="clear" w:color="auto" w:fill="auto"/>
          </w:tcPr>
          <w:p w:rsidR="0031686B" w:rsidRPr="008A671A" w:rsidRDefault="0031686B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</w:tr>
      <w:tr w:rsidR="0031686B" w:rsidTr="00E024E4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31686B" w:rsidRDefault="0031686B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Форма підсумкового контролю</w:t>
            </w:r>
          </w:p>
        </w:tc>
        <w:tc>
          <w:tcPr>
            <w:tcW w:w="4962" w:type="dxa"/>
            <w:shd w:val="clear" w:color="auto" w:fill="auto"/>
          </w:tcPr>
          <w:p w:rsidR="0031686B" w:rsidRDefault="0031686B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екзамен</w:t>
            </w:r>
          </w:p>
        </w:tc>
      </w:tr>
    </w:tbl>
    <w:p w:rsidR="0031686B" w:rsidRPr="00E50D5B" w:rsidRDefault="0031686B" w:rsidP="0031686B">
      <w:pPr>
        <w:rPr>
          <w:lang w:eastAsia="ru-RU"/>
        </w:rPr>
      </w:pPr>
    </w:p>
    <w:p w:rsidR="0031686B" w:rsidRDefault="0031686B" w:rsidP="0031686B">
      <w:pPr>
        <w:ind w:firstLine="1"/>
        <w:rPr>
          <w:bCs/>
        </w:rPr>
      </w:pPr>
      <w:r>
        <w:rPr>
          <w:bCs/>
        </w:rPr>
        <w:t>3. Статус дисципліни: нормативна, професійної підготовки</w:t>
      </w:r>
    </w:p>
    <w:p w:rsidR="0031686B" w:rsidRDefault="0031686B" w:rsidP="0031686B">
      <w:pPr>
        <w:ind w:firstLine="1"/>
        <w:rPr>
          <w:bCs/>
        </w:rPr>
      </w:pPr>
    </w:p>
    <w:p w:rsidR="0031686B" w:rsidRDefault="0031686B" w:rsidP="0031686B">
      <w:pPr>
        <w:ind w:firstLine="1"/>
        <w:rPr>
          <w:bCs/>
        </w:rPr>
      </w:pPr>
      <w:r w:rsidRPr="001A62F0">
        <w:rPr>
          <w:bCs/>
        </w:rPr>
        <w:t>4. Передумови для вивчення дисципліни</w:t>
      </w:r>
      <w:r>
        <w:rPr>
          <w:bCs/>
        </w:rPr>
        <w:t>: практика усного і писемного мовлення польської мови, вступ до мовознавства</w:t>
      </w:r>
    </w:p>
    <w:p w:rsidR="0031686B" w:rsidRDefault="0031686B" w:rsidP="0031686B">
      <w:pPr>
        <w:ind w:firstLine="1"/>
        <w:rPr>
          <w:bCs/>
        </w:rPr>
      </w:pPr>
    </w:p>
    <w:p w:rsidR="0031686B" w:rsidRDefault="0031686B" w:rsidP="0031686B">
      <w:pPr>
        <w:ind w:firstLine="1"/>
        <w:rPr>
          <w:bCs/>
        </w:rPr>
      </w:pPr>
      <w:r>
        <w:rPr>
          <w:bCs/>
        </w:rPr>
        <w:t>5. Програмні компетентності навчання:</w:t>
      </w:r>
    </w:p>
    <w:p w:rsidR="0031686B" w:rsidRPr="00A70BAA" w:rsidRDefault="0031686B" w:rsidP="0031686B">
      <w:pPr>
        <w:ind w:firstLine="1"/>
        <w:jc w:val="both"/>
        <w:rPr>
          <w:bCs/>
          <w:iCs/>
          <w:lang w:eastAsia="ru-RU"/>
        </w:rPr>
      </w:pPr>
      <w:r>
        <w:rPr>
          <w:rStyle w:val="115pt"/>
          <w:b w:val="0"/>
          <w:lang w:eastAsia="ru-RU"/>
        </w:rPr>
        <w:t>ЗК 04</w:t>
      </w:r>
      <w:r w:rsidRPr="00A70BAA">
        <w:rPr>
          <w:rStyle w:val="115pt"/>
          <w:b w:val="0"/>
          <w:lang w:eastAsia="ru-RU"/>
        </w:rPr>
        <w:t xml:space="preserve"> </w:t>
      </w:r>
      <w:r w:rsidRPr="00E73C08">
        <w:t>Здатність бути критичним і самокритичним</w:t>
      </w:r>
      <w:r w:rsidRPr="006C6034">
        <w:rPr>
          <w:bCs/>
          <w:iCs/>
          <w:lang w:eastAsia="ru-RU"/>
        </w:rPr>
        <w:t>.</w:t>
      </w:r>
    </w:p>
    <w:p w:rsidR="0031686B" w:rsidRPr="00A70BAA" w:rsidRDefault="0031686B" w:rsidP="0031686B">
      <w:pPr>
        <w:ind w:firstLine="1"/>
        <w:jc w:val="both"/>
        <w:rPr>
          <w:lang w:val="ru-RU" w:eastAsia="ru-RU"/>
        </w:rPr>
      </w:pPr>
      <w:r>
        <w:rPr>
          <w:rStyle w:val="115pt"/>
          <w:b w:val="0"/>
          <w:lang w:eastAsia="ru-RU"/>
        </w:rPr>
        <w:t>З</w:t>
      </w:r>
      <w:r w:rsidRPr="00195FFA">
        <w:rPr>
          <w:rStyle w:val="115pt"/>
          <w:b w:val="0"/>
          <w:lang w:eastAsia="ru-RU"/>
        </w:rPr>
        <w:t>К 0</w:t>
      </w:r>
      <w:r>
        <w:rPr>
          <w:rStyle w:val="115pt"/>
          <w:b w:val="0"/>
          <w:lang w:eastAsia="ru-RU"/>
        </w:rPr>
        <w:t>7</w:t>
      </w:r>
      <w:r w:rsidRPr="006C6034">
        <w:rPr>
          <w:rStyle w:val="115pt"/>
          <w:b w:val="0"/>
          <w:lang w:val="ru-RU" w:eastAsia="ru-RU"/>
        </w:rPr>
        <w:t xml:space="preserve"> </w:t>
      </w:r>
      <w:r w:rsidRPr="00E73C08">
        <w:t>Уміння виявляти, ставити та вирішувати проблеми</w:t>
      </w:r>
      <w:r w:rsidRPr="006C6034">
        <w:rPr>
          <w:lang w:val="ru-RU" w:eastAsia="ru-RU"/>
        </w:rPr>
        <w:t>.</w:t>
      </w:r>
    </w:p>
    <w:p w:rsidR="0031686B" w:rsidRPr="00A70BAA" w:rsidRDefault="0031686B" w:rsidP="0031686B">
      <w:pPr>
        <w:ind w:firstLine="1"/>
        <w:jc w:val="both"/>
        <w:rPr>
          <w:lang w:val="ru-RU" w:eastAsia="ru-RU"/>
        </w:rPr>
      </w:pPr>
      <w:r>
        <w:rPr>
          <w:rStyle w:val="115pt"/>
          <w:b w:val="0"/>
          <w:lang w:val="ru-RU" w:eastAsia="ru-RU"/>
        </w:rPr>
        <w:t>З</w:t>
      </w:r>
      <w:r>
        <w:rPr>
          <w:rStyle w:val="115pt"/>
          <w:b w:val="0"/>
          <w:lang w:eastAsia="ru-RU"/>
        </w:rPr>
        <w:t>К 08</w:t>
      </w:r>
      <w:r w:rsidRPr="006C6034">
        <w:rPr>
          <w:rStyle w:val="115pt"/>
          <w:b w:val="0"/>
          <w:lang w:val="ru-RU" w:eastAsia="ru-RU"/>
        </w:rPr>
        <w:t xml:space="preserve"> </w:t>
      </w:r>
      <w:proofErr w:type="spellStart"/>
      <w:r w:rsidRPr="00E73C08">
        <w:rPr>
          <w:lang w:val="ru-RU" w:eastAsia="ru-RU"/>
        </w:rPr>
        <w:t>Здатність</w:t>
      </w:r>
      <w:proofErr w:type="spellEnd"/>
      <w:r w:rsidRPr="00E73C08">
        <w:rPr>
          <w:lang w:val="ru-RU" w:eastAsia="ru-RU"/>
        </w:rPr>
        <w:t xml:space="preserve"> </w:t>
      </w:r>
      <w:proofErr w:type="spellStart"/>
      <w:r w:rsidRPr="00E73C08">
        <w:rPr>
          <w:lang w:val="ru-RU" w:eastAsia="ru-RU"/>
        </w:rPr>
        <w:t>пра</w:t>
      </w:r>
      <w:r>
        <w:rPr>
          <w:lang w:val="ru-RU" w:eastAsia="ru-RU"/>
        </w:rPr>
        <w:t>цювати</w:t>
      </w:r>
      <w:proofErr w:type="spellEnd"/>
      <w:r>
        <w:rPr>
          <w:lang w:val="ru-RU" w:eastAsia="ru-RU"/>
        </w:rPr>
        <w:t xml:space="preserve"> </w:t>
      </w:r>
      <w:proofErr w:type="gramStart"/>
      <w:r>
        <w:rPr>
          <w:lang w:val="ru-RU" w:eastAsia="ru-RU"/>
        </w:rPr>
        <w:t>в</w:t>
      </w:r>
      <w:proofErr w:type="gram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команді</w:t>
      </w:r>
      <w:proofErr w:type="spellEnd"/>
      <w:r>
        <w:rPr>
          <w:lang w:val="ru-RU" w:eastAsia="ru-RU"/>
        </w:rPr>
        <w:t xml:space="preserve"> та автономно</w:t>
      </w:r>
      <w:r w:rsidRPr="006C6034">
        <w:rPr>
          <w:lang w:val="ru-RU" w:eastAsia="ru-RU"/>
        </w:rPr>
        <w:t>.</w:t>
      </w:r>
    </w:p>
    <w:p w:rsidR="0031686B" w:rsidRPr="00A70BAA" w:rsidRDefault="0031686B" w:rsidP="0031686B">
      <w:pPr>
        <w:ind w:firstLine="1"/>
        <w:jc w:val="both"/>
        <w:rPr>
          <w:lang w:val="ru-RU" w:eastAsia="ru-RU"/>
        </w:rPr>
      </w:pPr>
      <w:r>
        <w:rPr>
          <w:rStyle w:val="115pt"/>
          <w:b w:val="0"/>
          <w:lang w:val="ru-RU" w:eastAsia="ru-RU"/>
        </w:rPr>
        <w:t>З</w:t>
      </w:r>
      <w:r>
        <w:rPr>
          <w:rStyle w:val="115pt"/>
          <w:b w:val="0"/>
          <w:lang w:eastAsia="ru-RU"/>
        </w:rPr>
        <w:t>К 11</w:t>
      </w:r>
      <w:r w:rsidRPr="006C6034">
        <w:rPr>
          <w:rStyle w:val="115pt"/>
          <w:b w:val="0"/>
          <w:lang w:val="ru-RU" w:eastAsia="ru-RU"/>
        </w:rPr>
        <w:t xml:space="preserve"> </w:t>
      </w:r>
      <w:r w:rsidRPr="00E73C08">
        <w:t>Здатність застосовувати знання у практичних ситуаціях.</w:t>
      </w:r>
    </w:p>
    <w:p w:rsidR="0031686B" w:rsidRPr="00A70BAA" w:rsidRDefault="0031686B" w:rsidP="0031686B">
      <w:pPr>
        <w:ind w:firstLine="1"/>
        <w:jc w:val="both"/>
        <w:rPr>
          <w:lang w:eastAsia="ru-RU"/>
        </w:rPr>
      </w:pPr>
      <w:r>
        <w:rPr>
          <w:rStyle w:val="115pt"/>
          <w:b w:val="0"/>
          <w:lang w:val="ru-RU" w:eastAsia="ru-RU"/>
        </w:rPr>
        <w:t>П</w:t>
      </w:r>
      <w:r>
        <w:rPr>
          <w:rStyle w:val="115pt"/>
          <w:b w:val="0"/>
          <w:lang w:eastAsia="ru-RU"/>
        </w:rPr>
        <w:t>К 1</w:t>
      </w:r>
      <w:r w:rsidRPr="00A70BAA">
        <w:rPr>
          <w:rStyle w:val="115pt"/>
          <w:b w:val="0"/>
          <w:lang w:eastAsia="ru-RU"/>
        </w:rPr>
        <w:t xml:space="preserve"> </w:t>
      </w:r>
      <w:r w:rsidRPr="00A70BAA">
        <w:rPr>
          <w:bCs/>
          <w:color w:val="000000"/>
          <w:lang w:eastAsia="ru-RU"/>
        </w:rPr>
        <w:t>Здатність формувати в учнів предметні компетентності</w:t>
      </w:r>
      <w:r w:rsidRPr="00A70BAA">
        <w:rPr>
          <w:lang w:val="ru-RU" w:eastAsia="ru-RU"/>
        </w:rPr>
        <w:t>.</w:t>
      </w:r>
    </w:p>
    <w:p w:rsidR="0031686B" w:rsidRDefault="0031686B" w:rsidP="0031686B">
      <w:pPr>
        <w:ind w:firstLine="1"/>
        <w:jc w:val="both"/>
        <w:rPr>
          <w:lang w:eastAsia="ru-RU"/>
        </w:rPr>
      </w:pPr>
      <w:r>
        <w:rPr>
          <w:rStyle w:val="115pt"/>
          <w:b w:val="0"/>
          <w:lang w:eastAsia="ru-RU"/>
        </w:rPr>
        <w:t>ПК 2</w:t>
      </w:r>
      <w:r w:rsidRPr="00A70BAA">
        <w:rPr>
          <w:rStyle w:val="115pt"/>
          <w:b w:val="0"/>
          <w:lang w:eastAsia="ru-RU"/>
        </w:rPr>
        <w:t xml:space="preserve"> </w:t>
      </w:r>
      <w:r w:rsidRPr="00122BF5">
        <w:rPr>
          <w:bCs/>
          <w:color w:val="000000"/>
          <w:lang w:eastAsia="ru-RU"/>
        </w:rPr>
        <w:t>Здатність застосовувати сучасні методи й освітні технології навчання</w:t>
      </w:r>
      <w:r w:rsidRPr="006C6034">
        <w:rPr>
          <w:lang w:val="ru-RU" w:eastAsia="ru-RU"/>
        </w:rPr>
        <w:t>.</w:t>
      </w:r>
    </w:p>
    <w:p w:rsidR="0031686B" w:rsidRDefault="0031686B" w:rsidP="0031686B">
      <w:pPr>
        <w:ind w:firstLine="1"/>
        <w:jc w:val="both"/>
        <w:rPr>
          <w:bCs/>
          <w:color w:val="000000"/>
          <w:lang w:eastAsia="ru-RU"/>
        </w:rPr>
      </w:pPr>
      <w:r>
        <w:rPr>
          <w:bCs/>
        </w:rPr>
        <w:t xml:space="preserve">ПК 3 </w:t>
      </w:r>
      <w:r w:rsidRPr="00122BF5">
        <w:rPr>
          <w:bCs/>
          <w:color w:val="000000"/>
          <w:lang w:eastAsia="ru-RU"/>
        </w:rPr>
        <w:t>Здатність здійснювати об’єктивний контроль і оцінювання рівня навчальних досягнень учнів з іноземної мови та зарубіжної літератури</w:t>
      </w:r>
      <w:r>
        <w:rPr>
          <w:bCs/>
          <w:color w:val="000000"/>
          <w:lang w:eastAsia="ru-RU"/>
        </w:rPr>
        <w:t>.</w:t>
      </w:r>
    </w:p>
    <w:p w:rsidR="0031686B" w:rsidRDefault="0031686B" w:rsidP="0031686B">
      <w:pPr>
        <w:ind w:firstLine="1"/>
        <w:jc w:val="both"/>
        <w:rPr>
          <w:bCs/>
          <w:color w:val="000000"/>
          <w:lang w:eastAsia="ru-RU"/>
        </w:rPr>
      </w:pPr>
      <w:r>
        <w:rPr>
          <w:bCs/>
        </w:rPr>
        <w:t xml:space="preserve">ПК 4 </w:t>
      </w:r>
      <w:r w:rsidRPr="00122BF5">
        <w:rPr>
          <w:bCs/>
          <w:color w:val="000000"/>
          <w:lang w:eastAsia="ru-RU"/>
        </w:rPr>
        <w:t>Здатність здійснювати об’єктивний контроль і оцінювання рівня навчальних досягнень учнів з іноземної мови та зарубіжної літератури</w:t>
      </w:r>
      <w:r>
        <w:rPr>
          <w:bCs/>
          <w:color w:val="000000"/>
          <w:lang w:eastAsia="ru-RU"/>
        </w:rPr>
        <w:t>.</w:t>
      </w:r>
    </w:p>
    <w:p w:rsidR="0031686B" w:rsidRDefault="0031686B" w:rsidP="0031686B">
      <w:pPr>
        <w:ind w:firstLine="1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ПК 6 </w:t>
      </w:r>
      <w:r w:rsidRPr="00122BF5">
        <w:rPr>
          <w:bCs/>
          <w:color w:val="000000"/>
          <w:lang w:eastAsia="ru-RU"/>
        </w:rPr>
        <w:t xml:space="preserve">Здатність реалізовувати ефективні підходи (особистісно-орієнтований, </w:t>
      </w:r>
      <w:proofErr w:type="spellStart"/>
      <w:r w:rsidRPr="00122BF5">
        <w:rPr>
          <w:bCs/>
          <w:color w:val="000000"/>
          <w:lang w:eastAsia="ru-RU"/>
        </w:rPr>
        <w:t>діяльнісний</w:t>
      </w:r>
      <w:proofErr w:type="spellEnd"/>
      <w:r w:rsidRPr="00122BF5">
        <w:rPr>
          <w:bCs/>
          <w:color w:val="000000"/>
          <w:lang w:eastAsia="ru-RU"/>
        </w:rPr>
        <w:t xml:space="preserve">, </w:t>
      </w:r>
      <w:proofErr w:type="spellStart"/>
      <w:r w:rsidRPr="00122BF5">
        <w:rPr>
          <w:bCs/>
          <w:color w:val="000000"/>
          <w:lang w:eastAsia="ru-RU"/>
        </w:rPr>
        <w:t>компетентнісний</w:t>
      </w:r>
      <w:proofErr w:type="spellEnd"/>
      <w:r w:rsidRPr="00122BF5">
        <w:rPr>
          <w:bCs/>
          <w:color w:val="000000"/>
          <w:lang w:eastAsia="ru-RU"/>
        </w:rPr>
        <w:t>) до викладання іноземної мови та зарубіжної літератури на підставі передового вітчизняного й міжнародного досвіду</w:t>
      </w:r>
      <w:r>
        <w:rPr>
          <w:bCs/>
          <w:color w:val="000000"/>
          <w:lang w:eastAsia="ru-RU"/>
        </w:rPr>
        <w:t>.</w:t>
      </w:r>
    </w:p>
    <w:p w:rsidR="0031686B" w:rsidRDefault="0031686B" w:rsidP="0031686B">
      <w:pPr>
        <w:ind w:firstLine="1"/>
        <w:jc w:val="both"/>
        <w:rPr>
          <w:bCs/>
          <w:color w:val="000000"/>
          <w:lang w:eastAsia="ru-RU"/>
        </w:rPr>
      </w:pPr>
      <w:r>
        <w:rPr>
          <w:bCs/>
        </w:rPr>
        <w:t xml:space="preserve">ПК 8 </w:t>
      </w:r>
      <w:r w:rsidRPr="00A70BAA">
        <w:rPr>
          <w:bCs/>
          <w:color w:val="000000"/>
          <w:lang w:eastAsia="ru-RU"/>
        </w:rPr>
        <w:t>Здатність використовувати когнітивно-дискурсивні вміння, спрямовані на сприйняття й породження зв’язних монологічних і діалогічних текстів в усній та письмової формах (іноземною мовою, державною мовою), володіти методикою розвитку зв’язного мовлення учнів у процесі говоріння й підготовки творчих робіт.</w:t>
      </w:r>
    </w:p>
    <w:p w:rsidR="0031686B" w:rsidRDefault="0031686B" w:rsidP="0031686B">
      <w:pPr>
        <w:ind w:firstLine="1"/>
        <w:jc w:val="both"/>
        <w:rPr>
          <w:bCs/>
          <w:color w:val="000000"/>
          <w:lang w:eastAsia="ru-RU"/>
        </w:rPr>
      </w:pPr>
      <w:r>
        <w:rPr>
          <w:bCs/>
        </w:rPr>
        <w:t xml:space="preserve">ПК 11 </w:t>
      </w:r>
      <w:r w:rsidRPr="00A57BC6">
        <w:rPr>
          <w:bCs/>
          <w:color w:val="000000"/>
          <w:lang w:eastAsia="ru-RU"/>
        </w:rPr>
        <w:t>Здатність доцільно використовувати й створювати сучасне навчально-методичне забезпечення (обладнання) для проведення занять</w:t>
      </w:r>
      <w:r>
        <w:rPr>
          <w:bCs/>
          <w:color w:val="000000"/>
          <w:lang w:eastAsia="ru-RU"/>
        </w:rPr>
        <w:t>.</w:t>
      </w:r>
    </w:p>
    <w:p w:rsidR="0031686B" w:rsidRPr="00A70BAA" w:rsidRDefault="0031686B" w:rsidP="0031686B">
      <w:pPr>
        <w:ind w:firstLine="1"/>
        <w:rPr>
          <w:bCs/>
        </w:rPr>
      </w:pPr>
    </w:p>
    <w:p w:rsidR="0031686B" w:rsidRDefault="0031686B" w:rsidP="0031686B">
      <w:pPr>
        <w:ind w:firstLine="1"/>
        <w:rPr>
          <w:bCs/>
        </w:rPr>
      </w:pPr>
      <w:r>
        <w:rPr>
          <w:bCs/>
        </w:rPr>
        <w:t>6. Очікувані результати навчання з дисципліни:</w:t>
      </w:r>
    </w:p>
    <w:p w:rsidR="0031686B" w:rsidRDefault="0031686B" w:rsidP="0031686B">
      <w:pPr>
        <w:ind w:firstLine="1"/>
        <w:jc w:val="both"/>
      </w:pPr>
      <w:r w:rsidRPr="00776C9E">
        <w:rPr>
          <w:rStyle w:val="115pt"/>
          <w:b w:val="0"/>
          <w:lang w:eastAsia="ru-RU"/>
        </w:rPr>
        <w:t>ПР</w:t>
      </w:r>
      <w:r>
        <w:rPr>
          <w:rStyle w:val="115pt"/>
          <w:b w:val="0"/>
          <w:lang w:eastAsia="ru-RU"/>
        </w:rPr>
        <w:t>З</w:t>
      </w:r>
      <w:r w:rsidRPr="00776C9E">
        <w:rPr>
          <w:rStyle w:val="115pt"/>
          <w:b w:val="0"/>
          <w:lang w:eastAsia="ru-RU"/>
        </w:rPr>
        <w:t xml:space="preserve"> </w:t>
      </w:r>
      <w:r>
        <w:rPr>
          <w:rStyle w:val="115pt"/>
          <w:b w:val="0"/>
          <w:lang w:eastAsia="ru-RU"/>
        </w:rPr>
        <w:t>5</w:t>
      </w:r>
      <w:r w:rsidRPr="00A70BAA">
        <w:rPr>
          <w:rStyle w:val="115pt"/>
          <w:b w:val="0"/>
          <w:lang w:eastAsia="ru-RU"/>
        </w:rPr>
        <w:t xml:space="preserve"> </w:t>
      </w:r>
      <w:r w:rsidRPr="006C6034">
        <w:t>Знає державний стандарт загальної середньої освіти, навчальні програми з іноземної мови та зарубіжної літератури для ЗНЗ та практичні шляхи їхньої реалізації в різних видах урочної та позаурочної діяльності.</w:t>
      </w:r>
    </w:p>
    <w:p w:rsidR="0031686B" w:rsidRPr="00A70BAA" w:rsidRDefault="0031686B" w:rsidP="0031686B">
      <w:pPr>
        <w:ind w:firstLine="1"/>
        <w:jc w:val="both"/>
      </w:pPr>
      <w:r>
        <w:t xml:space="preserve">ПРЗ 6 </w:t>
      </w:r>
      <w:r w:rsidRPr="00A70BAA">
        <w:t>Має творчо-критичне мислення, творчо використовує різні теорії й досвід (вітчизняний,  закордонний) у процесі вирішення соціальних і професійних завдань</w:t>
      </w:r>
      <w:r>
        <w:t>.</w:t>
      </w:r>
    </w:p>
    <w:p w:rsidR="0031686B" w:rsidRPr="00A70BAA" w:rsidRDefault="0031686B" w:rsidP="0031686B">
      <w:pPr>
        <w:ind w:firstLine="1"/>
        <w:jc w:val="both"/>
        <w:rPr>
          <w:lang w:eastAsia="ru-RU"/>
        </w:rPr>
      </w:pPr>
      <w:r>
        <w:rPr>
          <w:rStyle w:val="115pt"/>
          <w:b w:val="0"/>
          <w:lang w:eastAsia="ru-RU"/>
        </w:rPr>
        <w:lastRenderedPageBreak/>
        <w:t>ПРУ</w:t>
      </w:r>
      <w:r w:rsidRPr="00776C9E">
        <w:rPr>
          <w:rStyle w:val="115pt"/>
          <w:b w:val="0"/>
          <w:lang w:eastAsia="ru-RU"/>
        </w:rPr>
        <w:t xml:space="preserve"> </w:t>
      </w:r>
      <w:r>
        <w:rPr>
          <w:rStyle w:val="115pt"/>
          <w:b w:val="0"/>
          <w:lang w:eastAsia="ru-RU"/>
        </w:rPr>
        <w:t>8</w:t>
      </w:r>
      <w:r w:rsidRPr="00A70BAA">
        <w:rPr>
          <w:rStyle w:val="115pt"/>
          <w:b w:val="0"/>
          <w:lang w:eastAsia="ru-RU"/>
        </w:rPr>
        <w:t xml:space="preserve"> </w:t>
      </w:r>
      <w:r w:rsidRPr="006C6034">
        <w:rPr>
          <w:lang w:eastAsia="ru-RU"/>
        </w:rPr>
        <w:t xml:space="preserve">Володіє методиками </w:t>
      </w:r>
      <w:proofErr w:type="spellStart"/>
      <w:r w:rsidRPr="006C6034">
        <w:rPr>
          <w:lang w:eastAsia="ru-RU"/>
        </w:rPr>
        <w:t>білінгвального</w:t>
      </w:r>
      <w:proofErr w:type="spellEnd"/>
      <w:r w:rsidRPr="006C6034">
        <w:rPr>
          <w:lang w:eastAsia="ru-RU"/>
        </w:rPr>
        <w:t xml:space="preserve"> й інтегрованого навчання мови й фахового змісту, дидактикою багатомовності та методикою паралельного вивчення споріднених мов, методикою роботи в гетерогенному (змішаному) навчальному середовищі.</w:t>
      </w:r>
    </w:p>
    <w:p w:rsidR="0031686B" w:rsidRPr="00A70BAA" w:rsidRDefault="0031686B" w:rsidP="0031686B">
      <w:pPr>
        <w:ind w:firstLine="1"/>
        <w:jc w:val="both"/>
        <w:rPr>
          <w:lang w:val="ru-RU"/>
        </w:rPr>
      </w:pPr>
      <w:r>
        <w:rPr>
          <w:rStyle w:val="115pt"/>
          <w:b w:val="0"/>
          <w:lang w:eastAsia="ru-RU"/>
        </w:rPr>
        <w:t>ПРУ</w:t>
      </w:r>
      <w:r w:rsidRPr="00776C9E">
        <w:rPr>
          <w:rStyle w:val="115pt"/>
          <w:b w:val="0"/>
          <w:lang w:eastAsia="ru-RU"/>
        </w:rPr>
        <w:t xml:space="preserve"> </w:t>
      </w:r>
      <w:r>
        <w:rPr>
          <w:rStyle w:val="115pt"/>
          <w:b w:val="0"/>
          <w:lang w:eastAsia="ru-RU"/>
        </w:rPr>
        <w:t>9</w:t>
      </w:r>
      <w:r w:rsidRPr="006C6034">
        <w:rPr>
          <w:rStyle w:val="115pt"/>
          <w:b w:val="0"/>
          <w:lang w:val="ru-RU" w:eastAsia="ru-RU"/>
        </w:rPr>
        <w:t xml:space="preserve"> </w:t>
      </w:r>
      <w:r w:rsidRPr="006C6034">
        <w:t>Застосовує сучасні методики й технології (зокрема інформаційні) для забезпечення якості навчально-виховного процесу в загальноосвітніх навчальних закладах.</w:t>
      </w:r>
    </w:p>
    <w:p w:rsidR="0031686B" w:rsidRPr="00A70BAA" w:rsidRDefault="0031686B" w:rsidP="0031686B">
      <w:pPr>
        <w:ind w:firstLine="1"/>
        <w:jc w:val="both"/>
        <w:rPr>
          <w:lang w:val="ru-RU" w:eastAsia="ru-RU"/>
        </w:rPr>
      </w:pPr>
      <w:r>
        <w:rPr>
          <w:rStyle w:val="115pt"/>
          <w:b w:val="0"/>
          <w:lang w:eastAsia="ru-RU"/>
        </w:rPr>
        <w:t>ПРУ</w:t>
      </w:r>
      <w:r w:rsidRPr="00776C9E">
        <w:rPr>
          <w:rStyle w:val="115pt"/>
          <w:b w:val="0"/>
          <w:lang w:eastAsia="ru-RU"/>
        </w:rPr>
        <w:t xml:space="preserve"> </w:t>
      </w:r>
      <w:r>
        <w:rPr>
          <w:rStyle w:val="115pt"/>
          <w:b w:val="0"/>
          <w:lang w:eastAsia="ru-RU"/>
        </w:rPr>
        <w:t>10</w:t>
      </w:r>
      <w:r w:rsidRPr="00A70BAA">
        <w:rPr>
          <w:rStyle w:val="115pt"/>
          <w:b w:val="0"/>
          <w:lang w:val="ru-RU" w:eastAsia="ru-RU"/>
        </w:rPr>
        <w:t xml:space="preserve"> </w:t>
      </w:r>
      <w:r w:rsidRPr="006C6034">
        <w:rPr>
          <w:lang w:eastAsia="ru-RU"/>
        </w:rPr>
        <w:t>Володіє методами й методиками діагностування навчальних досягнень учнів з іноземної мови та зарубіжної літератури; уміє здійснювати педагогічний супровід самовизначення учнів, підготовки до майбутньої професії.</w:t>
      </w:r>
    </w:p>
    <w:p w:rsidR="0031686B" w:rsidRPr="00A70BAA" w:rsidRDefault="0031686B" w:rsidP="0031686B">
      <w:pPr>
        <w:ind w:firstLine="1"/>
        <w:jc w:val="both"/>
        <w:rPr>
          <w:lang w:val="ru-RU" w:eastAsia="ru-RU"/>
        </w:rPr>
      </w:pPr>
      <w:r>
        <w:rPr>
          <w:rStyle w:val="115pt"/>
          <w:b w:val="0"/>
          <w:lang w:eastAsia="ru-RU"/>
        </w:rPr>
        <w:t>ПРУ</w:t>
      </w:r>
      <w:r w:rsidRPr="00776C9E">
        <w:rPr>
          <w:rStyle w:val="115pt"/>
          <w:b w:val="0"/>
          <w:lang w:eastAsia="ru-RU"/>
        </w:rPr>
        <w:t xml:space="preserve"> </w:t>
      </w:r>
      <w:r>
        <w:rPr>
          <w:rStyle w:val="115pt"/>
          <w:b w:val="0"/>
          <w:lang w:eastAsia="ru-RU"/>
        </w:rPr>
        <w:t>11</w:t>
      </w:r>
      <w:r w:rsidRPr="00A70BAA">
        <w:rPr>
          <w:rStyle w:val="115pt"/>
          <w:b w:val="0"/>
          <w:lang w:val="ru-RU" w:eastAsia="ru-RU"/>
        </w:rPr>
        <w:t xml:space="preserve"> </w:t>
      </w:r>
      <w:r w:rsidRPr="006C6034">
        <w:rPr>
          <w:lang w:eastAsia="ru-RU"/>
        </w:rPr>
        <w:t xml:space="preserve">Здатний до рефлексії, має навички оцінювання  непередбачуваних проблем у </w:t>
      </w:r>
      <w:r w:rsidRPr="006C6034">
        <w:t>професійній діяльності</w:t>
      </w:r>
      <w:r w:rsidRPr="006C6034">
        <w:rPr>
          <w:lang w:eastAsia="ru-RU"/>
        </w:rPr>
        <w:t xml:space="preserve"> й обдуманого  вибору шляхів їх вирішення.</w:t>
      </w:r>
    </w:p>
    <w:p w:rsidR="0031686B" w:rsidRPr="00A70BAA" w:rsidRDefault="0031686B" w:rsidP="0031686B">
      <w:pPr>
        <w:ind w:firstLine="1"/>
        <w:jc w:val="both"/>
        <w:rPr>
          <w:lang w:val="ru-RU"/>
        </w:rPr>
      </w:pPr>
      <w:r>
        <w:rPr>
          <w:rStyle w:val="115pt"/>
          <w:b w:val="0"/>
          <w:lang w:eastAsia="ru-RU"/>
        </w:rPr>
        <w:t>ПРК</w:t>
      </w:r>
      <w:r w:rsidRPr="00776C9E">
        <w:rPr>
          <w:rStyle w:val="115pt"/>
          <w:b w:val="0"/>
          <w:lang w:eastAsia="ru-RU"/>
        </w:rPr>
        <w:t xml:space="preserve"> </w:t>
      </w:r>
      <w:r>
        <w:rPr>
          <w:rStyle w:val="115pt"/>
          <w:b w:val="0"/>
          <w:lang w:eastAsia="ru-RU"/>
        </w:rPr>
        <w:t>3</w:t>
      </w:r>
      <w:r w:rsidRPr="00A70BAA">
        <w:rPr>
          <w:rStyle w:val="115pt"/>
          <w:b w:val="0"/>
          <w:lang w:val="ru-RU" w:eastAsia="ru-RU"/>
        </w:rPr>
        <w:t xml:space="preserve"> </w:t>
      </w:r>
      <w:r w:rsidRPr="006C6034">
        <w:rPr>
          <w:rStyle w:val="FontStyle156"/>
        </w:rPr>
        <w:t xml:space="preserve">Організовує навчально-виховний процес у ЗНЗ, </w:t>
      </w:r>
      <w:r w:rsidRPr="006C6034">
        <w:rPr>
          <w:lang w:eastAsia="ru-RU"/>
        </w:rPr>
        <w:t>співпрацю учнів (вихованців),</w:t>
      </w:r>
      <w:r w:rsidRPr="006C6034">
        <w:rPr>
          <w:rStyle w:val="FontStyle156"/>
        </w:rPr>
        <w:t xml:space="preserve"> ефективно працює в команді</w:t>
      </w:r>
      <w:r w:rsidRPr="006C6034">
        <w:rPr>
          <w:lang w:eastAsia="ru-RU"/>
        </w:rPr>
        <w:t xml:space="preserve"> (педагогічному колективі освітнього закладу, інших професійних об’єднаннях).</w:t>
      </w:r>
    </w:p>
    <w:p w:rsidR="0031686B" w:rsidRDefault="0031686B" w:rsidP="0031686B">
      <w:pPr>
        <w:ind w:firstLine="1"/>
      </w:pPr>
    </w:p>
    <w:p w:rsidR="0031686B" w:rsidRPr="00CB0666" w:rsidRDefault="0031686B" w:rsidP="0031686B">
      <w:pPr>
        <w:ind w:firstLine="1"/>
      </w:pPr>
      <w:r>
        <w:t>7. Засоби діагностики результатів навчання: екзамен, комплексний екзамен</w:t>
      </w:r>
    </w:p>
    <w:p w:rsidR="0031686B" w:rsidRPr="0031686B" w:rsidRDefault="0031686B" w:rsidP="0031686B">
      <w:pPr>
        <w:ind w:firstLine="1"/>
        <w:rPr>
          <w:bCs/>
          <w:lang w:val="ru-RU"/>
        </w:rPr>
      </w:pPr>
    </w:p>
    <w:p w:rsidR="0031686B" w:rsidRDefault="0031686B" w:rsidP="0031686B">
      <w:pPr>
        <w:ind w:firstLine="1"/>
        <w:rPr>
          <w:bCs/>
        </w:rPr>
      </w:pPr>
      <w:r>
        <w:rPr>
          <w:bCs/>
        </w:rPr>
        <w:t>8. Програма навчальної дисципліни:</w:t>
      </w:r>
    </w:p>
    <w:p w:rsidR="0031686B" w:rsidRDefault="0031686B" w:rsidP="0031686B">
      <w:pPr>
        <w:jc w:val="center"/>
        <w:rPr>
          <w:b/>
          <w:sz w:val="28"/>
          <w:szCs w:val="28"/>
          <w:lang w:eastAsia="ru-RU"/>
        </w:rPr>
      </w:pPr>
    </w:p>
    <w:p w:rsidR="0031686B" w:rsidRPr="00475508" w:rsidRDefault="0031686B" w:rsidP="0031686B">
      <w:pPr>
        <w:jc w:val="center"/>
        <w:rPr>
          <w:b/>
          <w:sz w:val="28"/>
          <w:szCs w:val="28"/>
          <w:lang w:eastAsia="ru-RU"/>
        </w:rPr>
      </w:pPr>
      <w:r w:rsidRPr="00475508">
        <w:rPr>
          <w:b/>
          <w:sz w:val="28"/>
          <w:szCs w:val="28"/>
          <w:lang w:eastAsia="ru-RU"/>
        </w:rPr>
        <w:t>Денна форма навчання</w:t>
      </w:r>
    </w:p>
    <w:p w:rsidR="0031686B" w:rsidRPr="00475508" w:rsidRDefault="0031686B" w:rsidP="0031686B">
      <w:pPr>
        <w:jc w:val="center"/>
        <w:rPr>
          <w:sz w:val="16"/>
          <w:szCs w:val="16"/>
          <w:lang w:eastAsia="ru-RU"/>
        </w:rPr>
      </w:pP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903"/>
        <w:gridCol w:w="712"/>
        <w:gridCol w:w="9"/>
        <w:gridCol w:w="723"/>
        <w:gridCol w:w="710"/>
        <w:gridCol w:w="11"/>
        <w:gridCol w:w="725"/>
        <w:gridCol w:w="721"/>
        <w:gridCol w:w="26"/>
        <w:gridCol w:w="676"/>
      </w:tblGrid>
      <w:tr w:rsidR="0031686B" w:rsidRPr="00F750AE" w:rsidTr="00E024E4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2193" w:type="pct"/>
            <w:vMerge w:val="restart"/>
          </w:tcPr>
          <w:p w:rsidR="0031686B" w:rsidRDefault="0031686B" w:rsidP="00E024E4">
            <w:pPr>
              <w:widowControl w:val="0"/>
              <w:jc w:val="center"/>
            </w:pPr>
          </w:p>
          <w:p w:rsidR="0031686B" w:rsidRPr="00CC6EE9" w:rsidRDefault="0031686B" w:rsidP="00E024E4">
            <w:pPr>
              <w:widowControl w:val="0"/>
              <w:jc w:val="center"/>
              <w:rPr>
                <w:b/>
              </w:rPr>
            </w:pPr>
            <w:r w:rsidRPr="00CC6EE9">
              <w:rPr>
                <w:b/>
              </w:rPr>
              <w:t>Назви змістових модулів і тем</w:t>
            </w:r>
          </w:p>
        </w:tc>
        <w:tc>
          <w:tcPr>
            <w:tcW w:w="2807" w:type="pct"/>
            <w:gridSpan w:val="10"/>
            <w:vAlign w:val="center"/>
          </w:tcPr>
          <w:p w:rsidR="0031686B" w:rsidRPr="00F750AE" w:rsidRDefault="0031686B" w:rsidP="00E024E4">
            <w:pPr>
              <w:widowControl w:val="0"/>
              <w:jc w:val="center"/>
              <w:rPr>
                <w:b/>
                <w:i/>
              </w:rPr>
            </w:pPr>
            <w:r w:rsidRPr="00F750AE">
              <w:rPr>
                <w:b/>
              </w:rPr>
              <w:t>Кількість годин</w:t>
            </w:r>
            <w:r>
              <w:rPr>
                <w:b/>
              </w:rPr>
              <w:t xml:space="preserve"> </w:t>
            </w:r>
          </w:p>
        </w:tc>
      </w:tr>
      <w:tr w:rsidR="0031686B" w:rsidRPr="00F750AE" w:rsidTr="00E024E4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193" w:type="pct"/>
            <w:vMerge/>
          </w:tcPr>
          <w:p w:rsidR="0031686B" w:rsidRPr="00F750AE" w:rsidRDefault="0031686B" w:rsidP="00E024E4">
            <w:pPr>
              <w:widowControl w:val="0"/>
              <w:jc w:val="center"/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31686B" w:rsidRPr="00AE36B7" w:rsidRDefault="0031686B" w:rsidP="00E024E4">
            <w:pPr>
              <w:widowControl w:val="0"/>
              <w:jc w:val="center"/>
              <w:rPr>
                <w:b/>
              </w:rPr>
            </w:pPr>
            <w:r w:rsidRPr="00AE36B7">
              <w:rPr>
                <w:b/>
              </w:rPr>
              <w:t>разом</w:t>
            </w:r>
          </w:p>
        </w:tc>
        <w:tc>
          <w:tcPr>
            <w:tcW w:w="2321" w:type="pct"/>
            <w:gridSpan w:val="9"/>
            <w:shd w:val="clear" w:color="auto" w:fill="auto"/>
            <w:vAlign w:val="center"/>
          </w:tcPr>
          <w:p w:rsidR="0031686B" w:rsidRPr="00AE36B7" w:rsidRDefault="0031686B" w:rsidP="00E024E4">
            <w:pPr>
              <w:widowControl w:val="0"/>
              <w:jc w:val="center"/>
              <w:rPr>
                <w:b/>
              </w:rPr>
            </w:pPr>
            <w:r w:rsidRPr="00AE36B7">
              <w:rPr>
                <w:b/>
              </w:rPr>
              <w:t>у тому числі</w:t>
            </w:r>
          </w:p>
        </w:tc>
      </w:tr>
      <w:tr w:rsidR="0031686B" w:rsidRPr="00F750AE" w:rsidTr="00E024E4">
        <w:tblPrEx>
          <w:tblCellMar>
            <w:top w:w="0" w:type="dxa"/>
            <w:bottom w:w="0" w:type="dxa"/>
          </w:tblCellMar>
        </w:tblPrEx>
        <w:trPr>
          <w:cantSplit/>
          <w:trHeight w:val="2256"/>
        </w:trPr>
        <w:tc>
          <w:tcPr>
            <w:tcW w:w="2193" w:type="pct"/>
            <w:vMerge/>
          </w:tcPr>
          <w:p w:rsidR="0031686B" w:rsidRPr="00F750AE" w:rsidRDefault="0031686B" w:rsidP="00E024E4">
            <w:pPr>
              <w:widowControl w:val="0"/>
              <w:jc w:val="center"/>
            </w:pPr>
          </w:p>
        </w:tc>
        <w:tc>
          <w:tcPr>
            <w:tcW w:w="486" w:type="pct"/>
            <w:shd w:val="clear" w:color="auto" w:fill="auto"/>
          </w:tcPr>
          <w:p w:rsidR="0031686B" w:rsidRPr="00AE36B7" w:rsidRDefault="0031686B" w:rsidP="00E024E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88" w:type="pct"/>
            <w:gridSpan w:val="2"/>
            <w:shd w:val="clear" w:color="auto" w:fill="auto"/>
            <w:textDirection w:val="btLr"/>
            <w:vAlign w:val="center"/>
          </w:tcPr>
          <w:p w:rsidR="0031686B" w:rsidRPr="00F835AF" w:rsidRDefault="0031686B" w:rsidP="00E024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лекційні заняття</w:t>
            </w:r>
          </w:p>
        </w:tc>
        <w:tc>
          <w:tcPr>
            <w:tcW w:w="389" w:type="pct"/>
            <w:textDirection w:val="btLr"/>
            <w:vAlign w:val="center"/>
          </w:tcPr>
          <w:p w:rsidR="0031686B" w:rsidRPr="00F835AF" w:rsidRDefault="0031686B" w:rsidP="00E024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практичні заняття</w:t>
            </w:r>
          </w:p>
        </w:tc>
        <w:tc>
          <w:tcPr>
            <w:tcW w:w="382" w:type="pct"/>
            <w:textDirection w:val="btLr"/>
            <w:vAlign w:val="center"/>
          </w:tcPr>
          <w:p w:rsidR="0031686B" w:rsidRPr="00F835AF" w:rsidRDefault="0031686B" w:rsidP="00E024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семінарські заняття</w:t>
            </w:r>
          </w:p>
        </w:tc>
        <w:tc>
          <w:tcPr>
            <w:tcW w:w="396" w:type="pct"/>
            <w:gridSpan w:val="2"/>
            <w:shd w:val="clear" w:color="auto" w:fill="auto"/>
            <w:textDirection w:val="btLr"/>
            <w:vAlign w:val="center"/>
          </w:tcPr>
          <w:p w:rsidR="0031686B" w:rsidRPr="00F835AF" w:rsidRDefault="0031686B" w:rsidP="00E024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лабораторні заняття</w:t>
            </w:r>
          </w:p>
        </w:tc>
        <w:tc>
          <w:tcPr>
            <w:tcW w:w="388" w:type="pct"/>
            <w:shd w:val="clear" w:color="auto" w:fill="auto"/>
            <w:textDirection w:val="btLr"/>
            <w:vAlign w:val="center"/>
          </w:tcPr>
          <w:p w:rsidR="0031686B" w:rsidRPr="00F835AF" w:rsidRDefault="0031686B" w:rsidP="00E024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самостійна робота</w:t>
            </w:r>
          </w:p>
        </w:tc>
        <w:tc>
          <w:tcPr>
            <w:tcW w:w="378" w:type="pct"/>
            <w:gridSpan w:val="2"/>
            <w:textDirection w:val="btLr"/>
            <w:vAlign w:val="center"/>
          </w:tcPr>
          <w:p w:rsidR="0031686B" w:rsidRPr="00F835AF" w:rsidRDefault="0031686B" w:rsidP="00E024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індивідуальна робота</w:t>
            </w:r>
          </w:p>
        </w:tc>
      </w:tr>
      <w:tr w:rsidR="0031686B" w:rsidRPr="00F750AE" w:rsidTr="00E024E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000" w:type="pct"/>
            <w:gridSpan w:val="11"/>
            <w:vAlign w:val="center"/>
          </w:tcPr>
          <w:p w:rsidR="0031686B" w:rsidRPr="007F587B" w:rsidRDefault="0031686B" w:rsidP="00E024E4">
            <w:pPr>
              <w:jc w:val="both"/>
            </w:pPr>
            <w:r w:rsidRPr="007F587B">
              <w:t xml:space="preserve">Змістовий модуль </w:t>
            </w:r>
            <w:r w:rsidRPr="007F587B">
              <w:rPr>
                <w:bCs/>
              </w:rPr>
              <w:t>1</w:t>
            </w:r>
            <w:r w:rsidRPr="007F587B">
              <w:t xml:space="preserve">. </w:t>
            </w:r>
          </w:p>
        </w:tc>
      </w:tr>
      <w:tr w:rsidR="0031686B" w:rsidRPr="00F750AE" w:rsidTr="00E024E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193" w:type="pct"/>
            <w:vAlign w:val="center"/>
          </w:tcPr>
          <w:p w:rsidR="0031686B" w:rsidRPr="006C6034" w:rsidRDefault="0031686B" w:rsidP="00E024E4">
            <w:pPr>
              <w:widowControl w:val="0"/>
              <w:rPr>
                <w:lang w:val="ru-RU"/>
              </w:rPr>
            </w:pPr>
            <w:r w:rsidRPr="007F587B">
              <w:rPr>
                <w:bCs/>
              </w:rPr>
              <w:t xml:space="preserve">Тема 1. </w:t>
            </w:r>
            <w:r w:rsidRPr="003C272F">
              <w:t>Методика навчання іноземних мов як наука</w:t>
            </w:r>
            <w:r w:rsidRPr="006C6034">
              <w:rPr>
                <w:lang w:val="ru-RU"/>
              </w:rPr>
              <w:t>.</w:t>
            </w:r>
            <w:r w:rsidRPr="003C272F">
              <w:t xml:space="preserve"> Цілі, програми і методи навчання іноземних мов</w:t>
            </w:r>
            <w:r>
              <w:t>.</w:t>
            </w:r>
            <w:r w:rsidRPr="003C272F">
              <w:t xml:space="preserve"> Засоби навчання іноземних мов</w:t>
            </w:r>
          </w:p>
        </w:tc>
        <w:tc>
          <w:tcPr>
            <w:tcW w:w="486" w:type="pct"/>
          </w:tcPr>
          <w:p w:rsidR="0031686B" w:rsidRPr="00F750AE" w:rsidRDefault="0031686B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31686B" w:rsidRPr="00F750AE" w:rsidRDefault="0031686B" w:rsidP="00E024E4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1686B" w:rsidRPr="00F750AE" w:rsidRDefault="0031686B" w:rsidP="00E024E4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31686B" w:rsidRPr="00F750AE" w:rsidRDefault="0031686B" w:rsidP="00E024E4">
            <w:pPr>
              <w:widowControl w:val="0"/>
            </w:pPr>
          </w:p>
        </w:tc>
        <w:tc>
          <w:tcPr>
            <w:tcW w:w="390" w:type="pct"/>
          </w:tcPr>
          <w:p w:rsidR="0031686B" w:rsidRPr="00F750AE" w:rsidRDefault="0031686B" w:rsidP="00E024E4">
            <w:pPr>
              <w:widowControl w:val="0"/>
            </w:pPr>
            <w:r>
              <w:t>2</w:t>
            </w:r>
          </w:p>
        </w:tc>
        <w:tc>
          <w:tcPr>
            <w:tcW w:w="402" w:type="pct"/>
            <w:gridSpan w:val="2"/>
          </w:tcPr>
          <w:p w:rsidR="0031686B" w:rsidRPr="00F750AE" w:rsidRDefault="0031686B" w:rsidP="00E024E4">
            <w:pPr>
              <w:widowControl w:val="0"/>
            </w:pPr>
            <w:r>
              <w:t>5</w:t>
            </w:r>
          </w:p>
        </w:tc>
        <w:tc>
          <w:tcPr>
            <w:tcW w:w="364" w:type="pct"/>
          </w:tcPr>
          <w:p w:rsidR="0031686B" w:rsidRPr="00F750AE" w:rsidRDefault="0031686B" w:rsidP="00E024E4">
            <w:pPr>
              <w:widowControl w:val="0"/>
            </w:pPr>
          </w:p>
        </w:tc>
      </w:tr>
      <w:tr w:rsidR="0031686B" w:rsidRPr="00F750AE" w:rsidTr="00E024E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31686B" w:rsidRPr="007F587B" w:rsidRDefault="0031686B" w:rsidP="00E024E4">
            <w:pPr>
              <w:widowControl w:val="0"/>
            </w:pPr>
            <w:r w:rsidRPr="007F587B">
              <w:rPr>
                <w:bCs/>
              </w:rPr>
              <w:t>Тема 2.</w:t>
            </w:r>
            <w:r w:rsidRPr="007F587B">
              <w:t xml:space="preserve"> </w:t>
            </w:r>
            <w:r w:rsidRPr="003C272F">
              <w:t>Планування та проведення уроку іноземної мови</w:t>
            </w:r>
            <w:r w:rsidRPr="006C6034">
              <w:rPr>
                <w:lang w:val="ru-RU"/>
              </w:rPr>
              <w:t xml:space="preserve">. </w:t>
            </w:r>
            <w:r w:rsidRPr="003C272F">
              <w:t>Контроль у навчанні іноземних мов та оцінювання якості роботи</w:t>
            </w:r>
          </w:p>
        </w:tc>
        <w:tc>
          <w:tcPr>
            <w:tcW w:w="486" w:type="pct"/>
          </w:tcPr>
          <w:p w:rsidR="0031686B" w:rsidRPr="00F750AE" w:rsidRDefault="0031686B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31686B" w:rsidRPr="00F750AE" w:rsidRDefault="0031686B" w:rsidP="00E024E4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1686B" w:rsidRPr="00F750AE" w:rsidRDefault="0031686B" w:rsidP="00E024E4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31686B" w:rsidRPr="00F750AE" w:rsidRDefault="0031686B" w:rsidP="00E024E4">
            <w:pPr>
              <w:widowControl w:val="0"/>
            </w:pPr>
          </w:p>
        </w:tc>
        <w:tc>
          <w:tcPr>
            <w:tcW w:w="390" w:type="pct"/>
          </w:tcPr>
          <w:p w:rsidR="0031686B" w:rsidRPr="00F750AE" w:rsidRDefault="0031686B" w:rsidP="00E024E4">
            <w:pPr>
              <w:widowControl w:val="0"/>
            </w:pPr>
            <w:r>
              <w:t>2</w:t>
            </w:r>
          </w:p>
        </w:tc>
        <w:tc>
          <w:tcPr>
            <w:tcW w:w="402" w:type="pct"/>
            <w:gridSpan w:val="2"/>
          </w:tcPr>
          <w:p w:rsidR="0031686B" w:rsidRPr="00F750AE" w:rsidRDefault="0031686B" w:rsidP="00E024E4">
            <w:pPr>
              <w:widowControl w:val="0"/>
            </w:pPr>
            <w:r>
              <w:t>5</w:t>
            </w:r>
          </w:p>
        </w:tc>
        <w:tc>
          <w:tcPr>
            <w:tcW w:w="364" w:type="pct"/>
          </w:tcPr>
          <w:p w:rsidR="0031686B" w:rsidRPr="00F750AE" w:rsidRDefault="0031686B" w:rsidP="00E024E4">
            <w:pPr>
              <w:widowControl w:val="0"/>
            </w:pPr>
          </w:p>
        </w:tc>
      </w:tr>
      <w:tr w:rsidR="0031686B" w:rsidRPr="00F750AE" w:rsidTr="00E024E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31686B" w:rsidRPr="006C6034" w:rsidRDefault="0031686B" w:rsidP="00E024E4">
            <w:pPr>
              <w:widowControl w:val="0"/>
              <w:rPr>
                <w:bCs/>
                <w:lang w:val="ru-RU"/>
              </w:rPr>
            </w:pPr>
            <w:r w:rsidRPr="007F587B">
              <w:rPr>
                <w:bCs/>
              </w:rPr>
              <w:t>Тема 3.</w:t>
            </w:r>
            <w:r w:rsidRPr="007F587B">
              <w:t xml:space="preserve"> </w:t>
            </w:r>
            <w:r w:rsidRPr="003C272F">
              <w:t>Формування іншомовної фонетичної компетенції.</w:t>
            </w:r>
          </w:p>
        </w:tc>
        <w:tc>
          <w:tcPr>
            <w:tcW w:w="486" w:type="pct"/>
          </w:tcPr>
          <w:p w:rsidR="0031686B" w:rsidRPr="00F750AE" w:rsidRDefault="0031686B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31686B" w:rsidRPr="00F750AE" w:rsidRDefault="0031686B" w:rsidP="00E024E4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1686B" w:rsidRPr="00F750AE" w:rsidRDefault="0031686B" w:rsidP="00E024E4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31686B" w:rsidRPr="00F750AE" w:rsidRDefault="0031686B" w:rsidP="00E024E4">
            <w:pPr>
              <w:widowControl w:val="0"/>
            </w:pPr>
          </w:p>
        </w:tc>
        <w:tc>
          <w:tcPr>
            <w:tcW w:w="390" w:type="pct"/>
          </w:tcPr>
          <w:p w:rsidR="0031686B" w:rsidRPr="00F750AE" w:rsidRDefault="0031686B" w:rsidP="00E024E4">
            <w:pPr>
              <w:widowControl w:val="0"/>
            </w:pPr>
            <w:r>
              <w:t>4</w:t>
            </w:r>
          </w:p>
        </w:tc>
        <w:tc>
          <w:tcPr>
            <w:tcW w:w="402" w:type="pct"/>
            <w:gridSpan w:val="2"/>
          </w:tcPr>
          <w:p w:rsidR="0031686B" w:rsidRPr="00F750AE" w:rsidRDefault="0031686B" w:rsidP="00E024E4">
            <w:pPr>
              <w:widowControl w:val="0"/>
            </w:pPr>
            <w:r>
              <w:t>10</w:t>
            </w:r>
          </w:p>
        </w:tc>
        <w:tc>
          <w:tcPr>
            <w:tcW w:w="364" w:type="pct"/>
          </w:tcPr>
          <w:p w:rsidR="0031686B" w:rsidRPr="00F750AE" w:rsidRDefault="0031686B" w:rsidP="00E024E4">
            <w:pPr>
              <w:widowControl w:val="0"/>
            </w:pPr>
          </w:p>
        </w:tc>
      </w:tr>
      <w:tr w:rsidR="0031686B" w:rsidRPr="00F750AE" w:rsidTr="00E024E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31686B" w:rsidRPr="007F587B" w:rsidRDefault="0031686B" w:rsidP="00E024E4">
            <w:pPr>
              <w:jc w:val="both"/>
            </w:pPr>
            <w:r w:rsidRPr="007F587B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 w:rsidRPr="007F587B">
              <w:rPr>
                <w:bCs/>
              </w:rPr>
              <w:t>.</w:t>
            </w:r>
            <w:r w:rsidRPr="007F587B">
              <w:t xml:space="preserve"> </w:t>
            </w:r>
            <w:r w:rsidRPr="003C272F">
              <w:t>Формування іншомовної граматичної компетенції</w:t>
            </w:r>
            <w:r w:rsidRPr="003C272F">
              <w:rPr>
                <w:bCs/>
              </w:rPr>
              <w:t>.</w:t>
            </w:r>
          </w:p>
        </w:tc>
        <w:tc>
          <w:tcPr>
            <w:tcW w:w="486" w:type="pct"/>
          </w:tcPr>
          <w:p w:rsidR="0031686B" w:rsidRPr="00F750AE" w:rsidRDefault="0031686B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31686B" w:rsidRPr="00F750AE" w:rsidRDefault="0031686B" w:rsidP="00E024E4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1686B" w:rsidRPr="00F750AE" w:rsidRDefault="0031686B" w:rsidP="00E024E4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31686B" w:rsidRPr="00F750AE" w:rsidRDefault="0031686B" w:rsidP="00E024E4">
            <w:pPr>
              <w:widowControl w:val="0"/>
            </w:pPr>
          </w:p>
        </w:tc>
        <w:tc>
          <w:tcPr>
            <w:tcW w:w="390" w:type="pct"/>
          </w:tcPr>
          <w:p w:rsidR="0031686B" w:rsidRPr="00F750AE" w:rsidRDefault="0031686B" w:rsidP="00E024E4">
            <w:pPr>
              <w:widowControl w:val="0"/>
            </w:pPr>
            <w:r>
              <w:t>4</w:t>
            </w:r>
          </w:p>
        </w:tc>
        <w:tc>
          <w:tcPr>
            <w:tcW w:w="402" w:type="pct"/>
            <w:gridSpan w:val="2"/>
          </w:tcPr>
          <w:p w:rsidR="0031686B" w:rsidRPr="00F750AE" w:rsidRDefault="0031686B" w:rsidP="00E024E4">
            <w:pPr>
              <w:widowControl w:val="0"/>
            </w:pPr>
            <w:r>
              <w:t>10</w:t>
            </w:r>
          </w:p>
        </w:tc>
        <w:tc>
          <w:tcPr>
            <w:tcW w:w="364" w:type="pct"/>
          </w:tcPr>
          <w:p w:rsidR="0031686B" w:rsidRPr="00F750AE" w:rsidRDefault="0031686B" w:rsidP="00E024E4">
            <w:pPr>
              <w:widowControl w:val="0"/>
            </w:pPr>
          </w:p>
        </w:tc>
      </w:tr>
      <w:tr w:rsidR="0031686B" w:rsidRPr="00F750AE" w:rsidTr="00E024E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31686B" w:rsidRPr="007F587B" w:rsidRDefault="0031686B" w:rsidP="00E024E4">
            <w:pPr>
              <w:widowControl w:val="0"/>
              <w:rPr>
                <w:bCs/>
              </w:rPr>
            </w:pPr>
            <w:r w:rsidRPr="007F587B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7F587B">
              <w:rPr>
                <w:bCs/>
              </w:rPr>
              <w:t>.</w:t>
            </w:r>
            <w:r w:rsidRPr="00C47263">
              <w:rPr>
                <w:lang w:val="ru-RU"/>
              </w:rPr>
              <w:t xml:space="preserve"> </w:t>
            </w:r>
            <w:r w:rsidRPr="003C272F">
              <w:t>Формування іншомовної лексичної компетенції</w:t>
            </w:r>
            <w:r w:rsidRPr="003C272F">
              <w:rPr>
                <w:bCs/>
              </w:rPr>
              <w:t>.</w:t>
            </w:r>
          </w:p>
        </w:tc>
        <w:tc>
          <w:tcPr>
            <w:tcW w:w="486" w:type="pct"/>
          </w:tcPr>
          <w:p w:rsidR="0031686B" w:rsidRPr="00F750AE" w:rsidRDefault="0031686B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31686B" w:rsidRPr="00F750AE" w:rsidRDefault="0031686B" w:rsidP="00E024E4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1686B" w:rsidRPr="00F750AE" w:rsidRDefault="0031686B" w:rsidP="00E024E4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31686B" w:rsidRPr="00F750AE" w:rsidRDefault="0031686B" w:rsidP="00E024E4">
            <w:pPr>
              <w:widowControl w:val="0"/>
            </w:pPr>
          </w:p>
        </w:tc>
        <w:tc>
          <w:tcPr>
            <w:tcW w:w="390" w:type="pct"/>
          </w:tcPr>
          <w:p w:rsidR="0031686B" w:rsidRPr="00F750AE" w:rsidRDefault="0031686B" w:rsidP="00E024E4">
            <w:pPr>
              <w:widowControl w:val="0"/>
            </w:pPr>
            <w:r>
              <w:t>4</w:t>
            </w:r>
          </w:p>
        </w:tc>
        <w:tc>
          <w:tcPr>
            <w:tcW w:w="402" w:type="pct"/>
            <w:gridSpan w:val="2"/>
          </w:tcPr>
          <w:p w:rsidR="0031686B" w:rsidRPr="00F750AE" w:rsidRDefault="0031686B" w:rsidP="00E024E4">
            <w:pPr>
              <w:widowControl w:val="0"/>
            </w:pPr>
            <w:r>
              <w:t>10</w:t>
            </w:r>
          </w:p>
        </w:tc>
        <w:tc>
          <w:tcPr>
            <w:tcW w:w="364" w:type="pct"/>
          </w:tcPr>
          <w:p w:rsidR="0031686B" w:rsidRPr="00F750AE" w:rsidRDefault="0031686B" w:rsidP="00E024E4">
            <w:pPr>
              <w:widowControl w:val="0"/>
            </w:pPr>
          </w:p>
        </w:tc>
      </w:tr>
      <w:tr w:rsidR="0031686B" w:rsidRPr="00F750AE" w:rsidTr="00E024E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31686B" w:rsidRPr="007F587B" w:rsidRDefault="0031686B" w:rsidP="00E024E4">
            <w:pPr>
              <w:widowControl w:val="0"/>
              <w:rPr>
                <w:bCs/>
              </w:rPr>
            </w:pPr>
            <w:r w:rsidRPr="007F587B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  <w:r w:rsidRPr="007F587B">
              <w:rPr>
                <w:bCs/>
              </w:rPr>
              <w:t>.</w:t>
            </w:r>
            <w:r w:rsidRPr="00C47263">
              <w:rPr>
                <w:lang w:val="ru-RU"/>
              </w:rPr>
              <w:t xml:space="preserve"> </w:t>
            </w:r>
            <w:r w:rsidRPr="003C272F">
              <w:t>Розвиток іншомовної компетенції в аудіюванні</w:t>
            </w:r>
            <w:r>
              <w:rPr>
                <w:bCs/>
              </w:rPr>
              <w:t xml:space="preserve"> та читанні</w:t>
            </w:r>
          </w:p>
        </w:tc>
        <w:tc>
          <w:tcPr>
            <w:tcW w:w="486" w:type="pct"/>
          </w:tcPr>
          <w:p w:rsidR="0031686B" w:rsidRPr="00F750AE" w:rsidRDefault="0031686B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31686B" w:rsidRPr="00F750AE" w:rsidRDefault="0031686B" w:rsidP="00E024E4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1686B" w:rsidRPr="00F750AE" w:rsidRDefault="0031686B" w:rsidP="00E024E4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31686B" w:rsidRPr="00F750AE" w:rsidRDefault="0031686B" w:rsidP="00E024E4">
            <w:pPr>
              <w:widowControl w:val="0"/>
            </w:pPr>
          </w:p>
        </w:tc>
        <w:tc>
          <w:tcPr>
            <w:tcW w:w="390" w:type="pct"/>
          </w:tcPr>
          <w:p w:rsidR="0031686B" w:rsidRPr="00F750AE" w:rsidRDefault="0031686B" w:rsidP="00E024E4">
            <w:pPr>
              <w:widowControl w:val="0"/>
            </w:pPr>
            <w:r>
              <w:t>4</w:t>
            </w:r>
          </w:p>
        </w:tc>
        <w:tc>
          <w:tcPr>
            <w:tcW w:w="402" w:type="pct"/>
            <w:gridSpan w:val="2"/>
          </w:tcPr>
          <w:p w:rsidR="0031686B" w:rsidRPr="00F750AE" w:rsidRDefault="0031686B" w:rsidP="00E024E4">
            <w:pPr>
              <w:widowControl w:val="0"/>
            </w:pPr>
            <w:r>
              <w:t>5</w:t>
            </w:r>
          </w:p>
        </w:tc>
        <w:tc>
          <w:tcPr>
            <w:tcW w:w="364" w:type="pct"/>
          </w:tcPr>
          <w:p w:rsidR="0031686B" w:rsidRPr="00F750AE" w:rsidRDefault="0031686B" w:rsidP="00E024E4">
            <w:pPr>
              <w:widowControl w:val="0"/>
            </w:pPr>
          </w:p>
        </w:tc>
      </w:tr>
      <w:tr w:rsidR="0031686B" w:rsidRPr="00F750AE" w:rsidTr="00E024E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31686B" w:rsidRPr="007F587B" w:rsidRDefault="0031686B" w:rsidP="00E024E4">
            <w:pPr>
              <w:widowControl w:val="0"/>
            </w:pPr>
            <w:r w:rsidRPr="007F587B"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  <w:r w:rsidRPr="007F587B">
              <w:rPr>
                <w:bCs/>
              </w:rPr>
              <w:t>.</w:t>
            </w:r>
            <w:r w:rsidRPr="0031686B">
              <w:t xml:space="preserve"> </w:t>
            </w:r>
            <w:r w:rsidRPr="003C272F">
              <w:t>Розвиток іншомовної компетенції у говорінні: діалогічне</w:t>
            </w:r>
            <w:r w:rsidRPr="0031686B">
              <w:t xml:space="preserve"> </w:t>
            </w:r>
            <w:r>
              <w:t>і монологічне</w:t>
            </w:r>
            <w:r w:rsidRPr="003C272F">
              <w:t xml:space="preserve"> мовлення.</w:t>
            </w:r>
          </w:p>
        </w:tc>
        <w:tc>
          <w:tcPr>
            <w:tcW w:w="486" w:type="pct"/>
          </w:tcPr>
          <w:p w:rsidR="0031686B" w:rsidRPr="00F750AE" w:rsidRDefault="0031686B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31686B" w:rsidRPr="00F750AE" w:rsidRDefault="0031686B" w:rsidP="00E024E4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1686B" w:rsidRPr="00F750AE" w:rsidRDefault="0031686B" w:rsidP="00E024E4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31686B" w:rsidRPr="00F750AE" w:rsidRDefault="0031686B" w:rsidP="00E024E4">
            <w:pPr>
              <w:widowControl w:val="0"/>
            </w:pPr>
          </w:p>
        </w:tc>
        <w:tc>
          <w:tcPr>
            <w:tcW w:w="390" w:type="pct"/>
          </w:tcPr>
          <w:p w:rsidR="0031686B" w:rsidRPr="00F750AE" w:rsidRDefault="0031686B" w:rsidP="00E024E4">
            <w:pPr>
              <w:widowControl w:val="0"/>
            </w:pPr>
            <w:r>
              <w:t>4</w:t>
            </w:r>
          </w:p>
        </w:tc>
        <w:tc>
          <w:tcPr>
            <w:tcW w:w="402" w:type="pct"/>
            <w:gridSpan w:val="2"/>
          </w:tcPr>
          <w:p w:rsidR="0031686B" w:rsidRPr="00F750AE" w:rsidRDefault="0031686B" w:rsidP="00E024E4">
            <w:pPr>
              <w:widowControl w:val="0"/>
            </w:pPr>
            <w:r>
              <w:t>10</w:t>
            </w:r>
          </w:p>
        </w:tc>
        <w:tc>
          <w:tcPr>
            <w:tcW w:w="364" w:type="pct"/>
          </w:tcPr>
          <w:p w:rsidR="0031686B" w:rsidRPr="00F750AE" w:rsidRDefault="0031686B" w:rsidP="00E024E4">
            <w:pPr>
              <w:widowControl w:val="0"/>
            </w:pPr>
          </w:p>
        </w:tc>
      </w:tr>
      <w:tr w:rsidR="0031686B" w:rsidRPr="00F750AE" w:rsidTr="00E024E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31686B" w:rsidRPr="007F587B" w:rsidRDefault="0031686B" w:rsidP="00E024E4">
            <w:pPr>
              <w:widowControl w:val="0"/>
            </w:pPr>
            <w:r w:rsidRPr="007F587B">
              <w:rPr>
                <w:bCs/>
              </w:rPr>
              <w:t xml:space="preserve">Тема </w:t>
            </w:r>
            <w:r>
              <w:rPr>
                <w:bCs/>
              </w:rPr>
              <w:t>8</w:t>
            </w:r>
            <w:r w:rsidRPr="007F587B">
              <w:rPr>
                <w:bCs/>
              </w:rPr>
              <w:t xml:space="preserve">. </w:t>
            </w:r>
            <w:r w:rsidRPr="003C272F">
              <w:t>Розвиток іншомовної компетенції у письмі.</w:t>
            </w:r>
          </w:p>
        </w:tc>
        <w:tc>
          <w:tcPr>
            <w:tcW w:w="486" w:type="pct"/>
          </w:tcPr>
          <w:p w:rsidR="0031686B" w:rsidRPr="00F750AE" w:rsidRDefault="0031686B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31686B" w:rsidRPr="00F750AE" w:rsidRDefault="0031686B" w:rsidP="00E024E4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1686B" w:rsidRPr="00F750AE" w:rsidRDefault="0031686B" w:rsidP="00E024E4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31686B" w:rsidRPr="00F750AE" w:rsidRDefault="0031686B" w:rsidP="00E024E4">
            <w:pPr>
              <w:widowControl w:val="0"/>
            </w:pPr>
          </w:p>
        </w:tc>
        <w:tc>
          <w:tcPr>
            <w:tcW w:w="390" w:type="pct"/>
          </w:tcPr>
          <w:p w:rsidR="0031686B" w:rsidRPr="00F750AE" w:rsidRDefault="0031686B" w:rsidP="00E024E4">
            <w:pPr>
              <w:widowControl w:val="0"/>
            </w:pPr>
            <w:r>
              <w:t>4</w:t>
            </w:r>
          </w:p>
        </w:tc>
        <w:tc>
          <w:tcPr>
            <w:tcW w:w="402" w:type="pct"/>
            <w:gridSpan w:val="2"/>
          </w:tcPr>
          <w:p w:rsidR="0031686B" w:rsidRPr="00F750AE" w:rsidRDefault="0031686B" w:rsidP="00E024E4">
            <w:pPr>
              <w:widowControl w:val="0"/>
            </w:pPr>
            <w:r>
              <w:t>5</w:t>
            </w:r>
          </w:p>
        </w:tc>
        <w:tc>
          <w:tcPr>
            <w:tcW w:w="364" w:type="pct"/>
          </w:tcPr>
          <w:p w:rsidR="0031686B" w:rsidRPr="00F750AE" w:rsidRDefault="0031686B" w:rsidP="00E024E4">
            <w:pPr>
              <w:widowControl w:val="0"/>
            </w:pPr>
          </w:p>
        </w:tc>
      </w:tr>
      <w:tr w:rsidR="0031686B" w:rsidRPr="00F750AE" w:rsidTr="00E024E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31686B" w:rsidRPr="007F587B" w:rsidRDefault="0031686B" w:rsidP="00E024E4">
            <w:pPr>
              <w:widowControl w:val="0"/>
            </w:pPr>
          </w:p>
        </w:tc>
        <w:tc>
          <w:tcPr>
            <w:tcW w:w="486" w:type="pct"/>
          </w:tcPr>
          <w:p w:rsidR="0031686B" w:rsidRPr="00F750AE" w:rsidRDefault="0031686B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31686B" w:rsidRPr="00F750AE" w:rsidRDefault="0031686B" w:rsidP="00E024E4">
            <w:pPr>
              <w:widowControl w:val="0"/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31686B" w:rsidRPr="00F750AE" w:rsidRDefault="0031686B" w:rsidP="00E024E4">
            <w:pPr>
              <w:widowControl w:val="0"/>
            </w:pPr>
          </w:p>
        </w:tc>
        <w:tc>
          <w:tcPr>
            <w:tcW w:w="388" w:type="pct"/>
            <w:gridSpan w:val="2"/>
          </w:tcPr>
          <w:p w:rsidR="0031686B" w:rsidRPr="00F750AE" w:rsidRDefault="0031686B" w:rsidP="00E024E4">
            <w:pPr>
              <w:widowControl w:val="0"/>
            </w:pPr>
          </w:p>
        </w:tc>
        <w:tc>
          <w:tcPr>
            <w:tcW w:w="390" w:type="pct"/>
          </w:tcPr>
          <w:p w:rsidR="0031686B" w:rsidRPr="00F750AE" w:rsidRDefault="0031686B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31686B" w:rsidRPr="00F750AE" w:rsidRDefault="0031686B" w:rsidP="00E024E4">
            <w:pPr>
              <w:widowControl w:val="0"/>
            </w:pPr>
          </w:p>
        </w:tc>
        <w:tc>
          <w:tcPr>
            <w:tcW w:w="364" w:type="pct"/>
          </w:tcPr>
          <w:p w:rsidR="0031686B" w:rsidRPr="00F750AE" w:rsidRDefault="0031686B" w:rsidP="00E024E4">
            <w:pPr>
              <w:widowControl w:val="0"/>
            </w:pPr>
          </w:p>
        </w:tc>
      </w:tr>
      <w:tr w:rsidR="0031686B" w:rsidRPr="00F750AE" w:rsidTr="00E024E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193" w:type="pct"/>
            <w:vAlign w:val="center"/>
          </w:tcPr>
          <w:p w:rsidR="0031686B" w:rsidRPr="00F750AE" w:rsidRDefault="0031686B" w:rsidP="00E024E4">
            <w:pPr>
              <w:widowControl w:val="0"/>
            </w:pPr>
            <w:r w:rsidRPr="00F750AE">
              <w:rPr>
                <w:bCs/>
              </w:rPr>
              <w:lastRenderedPageBreak/>
              <w:t xml:space="preserve">Разом за </w:t>
            </w:r>
            <w:r>
              <w:rPr>
                <w:bCs/>
              </w:rPr>
              <w:t xml:space="preserve">змістовим модулем </w:t>
            </w:r>
            <w:r w:rsidRPr="00F750AE">
              <w:rPr>
                <w:bCs/>
              </w:rPr>
              <w:t>1</w:t>
            </w:r>
          </w:p>
        </w:tc>
        <w:tc>
          <w:tcPr>
            <w:tcW w:w="486" w:type="pct"/>
          </w:tcPr>
          <w:p w:rsidR="0031686B" w:rsidRPr="006C6034" w:rsidRDefault="0031686B" w:rsidP="00E024E4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120</w:t>
            </w:r>
          </w:p>
        </w:tc>
        <w:tc>
          <w:tcPr>
            <w:tcW w:w="383" w:type="pct"/>
            <w:shd w:val="clear" w:color="auto" w:fill="auto"/>
          </w:tcPr>
          <w:p w:rsidR="0031686B" w:rsidRPr="006C6034" w:rsidRDefault="0031686B" w:rsidP="00E024E4">
            <w:pPr>
              <w:widowControl w:val="0"/>
              <w:rPr>
                <w:lang w:val="pl-PL"/>
              </w:rPr>
            </w:pPr>
            <w:r>
              <w:t>16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1686B" w:rsidRPr="00875071" w:rsidRDefault="0031686B" w:rsidP="00E024E4">
            <w:pPr>
              <w:widowControl w:val="0"/>
            </w:pPr>
            <w:r>
              <w:t>16</w:t>
            </w:r>
          </w:p>
        </w:tc>
        <w:tc>
          <w:tcPr>
            <w:tcW w:w="388" w:type="pct"/>
            <w:gridSpan w:val="2"/>
          </w:tcPr>
          <w:p w:rsidR="0031686B" w:rsidRPr="00F750AE" w:rsidRDefault="0031686B" w:rsidP="00E024E4">
            <w:pPr>
              <w:widowControl w:val="0"/>
            </w:pPr>
          </w:p>
        </w:tc>
        <w:tc>
          <w:tcPr>
            <w:tcW w:w="390" w:type="pct"/>
          </w:tcPr>
          <w:p w:rsidR="0031686B" w:rsidRPr="001E450E" w:rsidRDefault="0031686B" w:rsidP="00E024E4">
            <w:pPr>
              <w:widowControl w:val="0"/>
            </w:pPr>
            <w:r>
              <w:t>28</w:t>
            </w:r>
          </w:p>
        </w:tc>
        <w:tc>
          <w:tcPr>
            <w:tcW w:w="402" w:type="pct"/>
            <w:gridSpan w:val="2"/>
          </w:tcPr>
          <w:p w:rsidR="0031686B" w:rsidRPr="00875071" w:rsidRDefault="0031686B" w:rsidP="00E024E4">
            <w:pPr>
              <w:widowControl w:val="0"/>
              <w:rPr>
                <w:highlight w:val="yellow"/>
              </w:rPr>
            </w:pPr>
            <w:r w:rsidRPr="008A671A">
              <w:t>60</w:t>
            </w:r>
          </w:p>
        </w:tc>
        <w:tc>
          <w:tcPr>
            <w:tcW w:w="364" w:type="pct"/>
          </w:tcPr>
          <w:p w:rsidR="0031686B" w:rsidRPr="00875071" w:rsidRDefault="0031686B" w:rsidP="00E024E4">
            <w:pPr>
              <w:widowControl w:val="0"/>
              <w:rPr>
                <w:highlight w:val="yellow"/>
              </w:rPr>
            </w:pPr>
          </w:p>
        </w:tc>
      </w:tr>
    </w:tbl>
    <w:p w:rsidR="0031686B" w:rsidRDefault="0031686B" w:rsidP="0031686B">
      <w:pPr>
        <w:pStyle w:val="3"/>
        <w:keepNext w:val="0"/>
        <w:widowControl w:val="0"/>
        <w:tabs>
          <w:tab w:val="left" w:pos="567"/>
        </w:tabs>
        <w:ind w:left="426" w:firstLine="0"/>
        <w:jc w:val="left"/>
        <w:rPr>
          <w:b w:val="0"/>
        </w:rPr>
      </w:pPr>
    </w:p>
    <w:p w:rsidR="0031686B" w:rsidRPr="00691C85" w:rsidRDefault="0031686B" w:rsidP="0031686B">
      <w:pPr>
        <w:ind w:firstLine="709"/>
        <w:jc w:val="both"/>
      </w:pPr>
      <w:r>
        <w:rPr>
          <w:bCs/>
        </w:rPr>
        <w:t xml:space="preserve">9. Форми поточного та підсумкового контролю: </w:t>
      </w:r>
      <w:r w:rsidRPr="00691C85">
        <w:t xml:space="preserve">Педагогічний контроль здійснюється з дотриманням вимог об’єктивності, індивідуального підходу, систематичності і системності, всебічності та професійної спрямованості контролю. </w:t>
      </w:r>
    </w:p>
    <w:p w:rsidR="0031686B" w:rsidRDefault="0031686B" w:rsidP="0031686B">
      <w:pPr>
        <w:ind w:firstLine="709"/>
        <w:jc w:val="both"/>
      </w:pPr>
      <w:r w:rsidRPr="00691C85">
        <w:t>Використовуються такі методи контролю (усного, письмового), які мають сприяти підвищенню мотивації студентів-майбутніх фахівців до навчально-пізнавальної діяльності. Відповідно до специфіки фахової підготовки перевага надається усному та письмовому, програмованому, практичному і тестовому контролю.</w:t>
      </w:r>
    </w:p>
    <w:p w:rsidR="0031686B" w:rsidRDefault="0031686B" w:rsidP="0031686B">
      <w:pPr>
        <w:ind w:firstLine="709"/>
        <w:jc w:val="both"/>
      </w:pPr>
    </w:p>
    <w:p w:rsidR="0031686B" w:rsidRDefault="0031686B" w:rsidP="0031686B">
      <w:pPr>
        <w:ind w:firstLine="709"/>
        <w:jc w:val="both"/>
        <w:rPr>
          <w:bCs/>
        </w:rPr>
      </w:pPr>
      <w:r>
        <w:t xml:space="preserve">10. </w:t>
      </w:r>
      <w:r w:rsidRPr="0067175F">
        <w:rPr>
          <w:bCs/>
        </w:rPr>
        <w:t>Критерії оцінювання результатів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1843"/>
        <w:gridCol w:w="1276"/>
        <w:gridCol w:w="1099"/>
      </w:tblGrid>
      <w:tr w:rsidR="0031686B" w:rsidRPr="004800DD" w:rsidTr="00E024E4">
        <w:tc>
          <w:tcPr>
            <w:tcW w:w="5353" w:type="dxa"/>
            <w:gridSpan w:val="2"/>
            <w:vAlign w:val="center"/>
          </w:tcPr>
          <w:p w:rsidR="0031686B" w:rsidRPr="004800DD" w:rsidRDefault="0031686B" w:rsidP="00E024E4">
            <w:pPr>
              <w:widowControl w:val="0"/>
              <w:jc w:val="center"/>
              <w:rPr>
                <w:bCs/>
              </w:rPr>
            </w:pPr>
            <w:r w:rsidRPr="004800DD">
              <w:rPr>
                <w:b/>
              </w:rPr>
              <w:t>Поточний і модульний контроль (50 балів)</w:t>
            </w:r>
          </w:p>
        </w:tc>
        <w:tc>
          <w:tcPr>
            <w:tcW w:w="1843" w:type="dxa"/>
            <w:vAlign w:val="center"/>
          </w:tcPr>
          <w:p w:rsidR="0031686B" w:rsidRPr="004800DD" w:rsidRDefault="0031686B" w:rsidP="00E024E4">
            <w:pPr>
              <w:widowControl w:val="0"/>
              <w:jc w:val="center"/>
              <w:rPr>
                <w:b/>
                <w:bCs/>
              </w:rPr>
            </w:pPr>
            <w:r w:rsidRPr="004800DD">
              <w:rPr>
                <w:b/>
                <w:bCs/>
              </w:rPr>
              <w:t>Індивідуальне завдання</w:t>
            </w:r>
          </w:p>
        </w:tc>
        <w:tc>
          <w:tcPr>
            <w:tcW w:w="1276" w:type="dxa"/>
            <w:vAlign w:val="center"/>
          </w:tcPr>
          <w:p w:rsidR="0031686B" w:rsidRPr="004800DD" w:rsidRDefault="0031686B" w:rsidP="00E024E4">
            <w:pPr>
              <w:widowControl w:val="0"/>
              <w:jc w:val="center"/>
              <w:rPr>
                <w:b/>
              </w:rPr>
            </w:pPr>
            <w:r w:rsidRPr="004800DD">
              <w:rPr>
                <w:b/>
              </w:rPr>
              <w:t>Екзамен</w:t>
            </w:r>
          </w:p>
        </w:tc>
        <w:tc>
          <w:tcPr>
            <w:tcW w:w="1099" w:type="dxa"/>
            <w:vAlign w:val="center"/>
          </w:tcPr>
          <w:p w:rsidR="0031686B" w:rsidRPr="004800DD" w:rsidRDefault="0031686B" w:rsidP="00E024E4">
            <w:pPr>
              <w:widowControl w:val="0"/>
              <w:jc w:val="center"/>
              <w:rPr>
                <w:b/>
              </w:rPr>
            </w:pPr>
            <w:r w:rsidRPr="004800DD">
              <w:rPr>
                <w:b/>
              </w:rPr>
              <w:t>Сума</w:t>
            </w:r>
          </w:p>
        </w:tc>
      </w:tr>
      <w:tr w:rsidR="0031686B" w:rsidRPr="004800DD" w:rsidTr="00E024E4">
        <w:tc>
          <w:tcPr>
            <w:tcW w:w="5353" w:type="dxa"/>
            <w:gridSpan w:val="2"/>
            <w:vAlign w:val="center"/>
          </w:tcPr>
          <w:p w:rsidR="0031686B" w:rsidRPr="004800DD" w:rsidRDefault="0031686B" w:rsidP="00E024E4">
            <w:pPr>
              <w:widowControl w:val="0"/>
              <w:jc w:val="center"/>
              <w:rPr>
                <w:bCs/>
              </w:rPr>
            </w:pPr>
            <w:r w:rsidRPr="00475508">
              <w:t>Змістовий модуль 1</w:t>
            </w:r>
            <w:r>
              <w:t xml:space="preserve"> </w:t>
            </w:r>
            <w:r w:rsidRPr="004800DD">
              <w:rPr>
                <w:lang w:val="en-US"/>
              </w:rPr>
              <w:t>(</w:t>
            </w:r>
            <w:r>
              <w:t>50</w:t>
            </w:r>
            <w:r w:rsidRPr="004800DD">
              <w:rPr>
                <w:lang w:val="en-US"/>
              </w:rPr>
              <w:t xml:space="preserve"> </w:t>
            </w:r>
            <w:r w:rsidRPr="00475508">
              <w:t>балів</w:t>
            </w:r>
            <w:r w:rsidRPr="004800DD">
              <w:rPr>
                <w:lang w:val="en-US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31686B" w:rsidRPr="004800DD" w:rsidRDefault="0031686B" w:rsidP="00E024E4">
            <w:pPr>
              <w:widowControl w:val="0"/>
              <w:jc w:val="center"/>
              <w:rPr>
                <w:bCs/>
              </w:rPr>
            </w:pPr>
            <w:r w:rsidRPr="004800DD">
              <w:rPr>
                <w:bCs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31686B" w:rsidRPr="00475508" w:rsidRDefault="0031686B" w:rsidP="00E024E4">
            <w:pPr>
              <w:widowControl w:val="0"/>
              <w:jc w:val="center"/>
            </w:pPr>
            <w:r>
              <w:t>4</w:t>
            </w:r>
            <w:r w:rsidRPr="00475508">
              <w:t>0</w:t>
            </w:r>
          </w:p>
        </w:tc>
        <w:tc>
          <w:tcPr>
            <w:tcW w:w="1099" w:type="dxa"/>
            <w:vMerge w:val="restart"/>
            <w:vAlign w:val="center"/>
          </w:tcPr>
          <w:p w:rsidR="0031686B" w:rsidRPr="00475508" w:rsidRDefault="0031686B" w:rsidP="00E024E4">
            <w:pPr>
              <w:widowControl w:val="0"/>
              <w:jc w:val="center"/>
            </w:pPr>
            <w:r w:rsidRPr="00475508">
              <w:t>100</w:t>
            </w:r>
          </w:p>
        </w:tc>
      </w:tr>
      <w:tr w:rsidR="0031686B" w:rsidRPr="004800DD" w:rsidTr="00E024E4">
        <w:tc>
          <w:tcPr>
            <w:tcW w:w="2518" w:type="dxa"/>
            <w:vAlign w:val="center"/>
          </w:tcPr>
          <w:p w:rsidR="0031686B" w:rsidRPr="00475508" w:rsidRDefault="0031686B" w:rsidP="00E024E4">
            <w:pPr>
              <w:widowControl w:val="0"/>
              <w:jc w:val="center"/>
            </w:pPr>
            <w:r w:rsidRPr="00475508">
              <w:t>Поточний контроль</w:t>
            </w:r>
          </w:p>
        </w:tc>
        <w:tc>
          <w:tcPr>
            <w:tcW w:w="2835" w:type="dxa"/>
            <w:vAlign w:val="center"/>
          </w:tcPr>
          <w:p w:rsidR="0031686B" w:rsidRPr="00475508" w:rsidRDefault="0031686B" w:rsidP="00E024E4">
            <w:pPr>
              <w:widowControl w:val="0"/>
              <w:jc w:val="center"/>
            </w:pPr>
            <w:r w:rsidRPr="00475508">
              <w:t>МКР</w:t>
            </w:r>
          </w:p>
        </w:tc>
        <w:tc>
          <w:tcPr>
            <w:tcW w:w="1843" w:type="dxa"/>
            <w:vMerge/>
          </w:tcPr>
          <w:p w:rsidR="0031686B" w:rsidRPr="004800DD" w:rsidRDefault="0031686B" w:rsidP="00E024E4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276" w:type="dxa"/>
            <w:vMerge/>
          </w:tcPr>
          <w:p w:rsidR="0031686B" w:rsidRPr="004800DD" w:rsidRDefault="0031686B" w:rsidP="00E024E4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099" w:type="dxa"/>
            <w:vMerge/>
          </w:tcPr>
          <w:p w:rsidR="0031686B" w:rsidRPr="004800DD" w:rsidRDefault="0031686B" w:rsidP="00E024E4">
            <w:pPr>
              <w:widowControl w:val="0"/>
              <w:jc w:val="both"/>
              <w:rPr>
                <w:bCs/>
              </w:rPr>
            </w:pPr>
          </w:p>
        </w:tc>
      </w:tr>
      <w:tr w:rsidR="0031686B" w:rsidRPr="004800DD" w:rsidTr="00E024E4">
        <w:tc>
          <w:tcPr>
            <w:tcW w:w="2518" w:type="dxa"/>
            <w:vAlign w:val="center"/>
          </w:tcPr>
          <w:p w:rsidR="0031686B" w:rsidRPr="00475508" w:rsidRDefault="0031686B" w:rsidP="00E024E4">
            <w:pPr>
              <w:widowControl w:val="0"/>
              <w:jc w:val="center"/>
            </w:pPr>
            <w:r>
              <w:t>25</w:t>
            </w:r>
            <w:r w:rsidRPr="00475508">
              <w:t xml:space="preserve"> балів</w:t>
            </w:r>
          </w:p>
        </w:tc>
        <w:tc>
          <w:tcPr>
            <w:tcW w:w="2835" w:type="dxa"/>
            <w:vAlign w:val="center"/>
          </w:tcPr>
          <w:p w:rsidR="0031686B" w:rsidRPr="00475508" w:rsidRDefault="0031686B" w:rsidP="00E024E4">
            <w:pPr>
              <w:widowControl w:val="0"/>
              <w:ind w:left="74"/>
              <w:jc w:val="center"/>
            </w:pPr>
            <w:r>
              <w:t>25</w:t>
            </w:r>
            <w:r w:rsidRPr="00475508">
              <w:t xml:space="preserve"> балів</w:t>
            </w:r>
          </w:p>
        </w:tc>
        <w:tc>
          <w:tcPr>
            <w:tcW w:w="1843" w:type="dxa"/>
            <w:vMerge/>
          </w:tcPr>
          <w:p w:rsidR="0031686B" w:rsidRPr="004800DD" w:rsidRDefault="0031686B" w:rsidP="00E024E4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276" w:type="dxa"/>
            <w:vMerge/>
          </w:tcPr>
          <w:p w:rsidR="0031686B" w:rsidRPr="004800DD" w:rsidRDefault="0031686B" w:rsidP="00E024E4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099" w:type="dxa"/>
            <w:vMerge/>
          </w:tcPr>
          <w:p w:rsidR="0031686B" w:rsidRPr="004800DD" w:rsidRDefault="0031686B" w:rsidP="00E024E4">
            <w:pPr>
              <w:widowControl w:val="0"/>
              <w:jc w:val="both"/>
              <w:rPr>
                <w:bCs/>
              </w:rPr>
            </w:pPr>
          </w:p>
        </w:tc>
      </w:tr>
    </w:tbl>
    <w:p w:rsidR="0031686B" w:rsidRDefault="0031686B" w:rsidP="0031686B">
      <w:pPr>
        <w:ind w:firstLine="709"/>
        <w:jc w:val="both"/>
        <w:rPr>
          <w:bCs/>
        </w:rPr>
      </w:pPr>
    </w:p>
    <w:p w:rsidR="0031686B" w:rsidRDefault="0031686B" w:rsidP="0031686B">
      <w:pPr>
        <w:ind w:firstLine="1"/>
        <w:rPr>
          <w:bCs/>
        </w:rPr>
      </w:pPr>
    </w:p>
    <w:p w:rsidR="0031686B" w:rsidRDefault="0031686B" w:rsidP="0031686B">
      <w:pPr>
        <w:ind w:firstLine="1"/>
        <w:rPr>
          <w:bCs/>
        </w:rPr>
      </w:pPr>
      <w:r>
        <w:rPr>
          <w:bCs/>
        </w:rPr>
        <w:t>11. Рекомендована література:</w:t>
      </w:r>
    </w:p>
    <w:p w:rsidR="0031686B" w:rsidRPr="0067175F" w:rsidRDefault="0031686B" w:rsidP="0031686B">
      <w:r w:rsidRPr="0067175F">
        <w:rPr>
          <w:u w:val="single"/>
        </w:rPr>
        <w:t>Основна</w:t>
      </w:r>
      <w:r w:rsidRPr="0067175F">
        <w:t xml:space="preserve">: </w:t>
      </w:r>
    </w:p>
    <w:p w:rsidR="0031686B" w:rsidRPr="004E2EAE" w:rsidRDefault="0031686B" w:rsidP="0031686B">
      <w:pPr>
        <w:shd w:val="clear" w:color="auto" w:fill="FFFFFF"/>
        <w:spacing w:line="276" w:lineRule="auto"/>
        <w:ind w:firstLine="426"/>
        <w:jc w:val="both"/>
        <w:rPr>
          <w:bCs/>
          <w:spacing w:val="-2"/>
          <w:lang w:val="pl-PL"/>
        </w:rPr>
      </w:pPr>
      <w:r>
        <w:t>1</w:t>
      </w:r>
      <w:r>
        <w:rPr>
          <w:b/>
        </w:rPr>
        <w:t xml:space="preserve">. </w:t>
      </w:r>
      <w:r w:rsidRPr="004E2EAE">
        <w:rPr>
          <w:bCs/>
          <w:spacing w:val="-2"/>
          <w:lang w:val="pl-PL"/>
        </w:rPr>
        <w:t>Seretny</w:t>
      </w:r>
      <w:r w:rsidRPr="00AC6D55">
        <w:rPr>
          <w:bCs/>
          <w:spacing w:val="-2"/>
        </w:rPr>
        <w:t xml:space="preserve"> А.</w:t>
      </w:r>
      <w:r w:rsidRPr="004E2EAE">
        <w:rPr>
          <w:bCs/>
          <w:spacing w:val="-2"/>
          <w:lang w:val="pl-PL"/>
        </w:rPr>
        <w:t>, Lipińska E. ABC metodyki nauczania języka polskiego jako obcego.</w:t>
      </w:r>
      <w:r>
        <w:rPr>
          <w:bCs/>
          <w:spacing w:val="-2"/>
          <w:lang w:val="pl-PL"/>
        </w:rPr>
        <w:t xml:space="preserve"> </w:t>
      </w:r>
      <w:r w:rsidRPr="004E2EAE">
        <w:rPr>
          <w:bCs/>
          <w:spacing w:val="-2"/>
          <w:lang w:val="pl-PL"/>
        </w:rPr>
        <w:t>– Kraków</w:t>
      </w:r>
      <w:r>
        <w:rPr>
          <w:bCs/>
          <w:spacing w:val="-2"/>
        </w:rPr>
        <w:t xml:space="preserve"> </w:t>
      </w:r>
      <w:r w:rsidRPr="004E2EAE">
        <w:rPr>
          <w:bCs/>
          <w:lang w:val="pl-PL"/>
        </w:rPr>
        <w:t>: UNIVERSITAS,</w:t>
      </w:r>
      <w:r w:rsidRPr="004E2EAE">
        <w:rPr>
          <w:bCs/>
          <w:spacing w:val="-2"/>
          <w:lang w:val="pl-PL"/>
        </w:rPr>
        <w:t xml:space="preserve"> 2005.– 329 s.</w:t>
      </w:r>
    </w:p>
    <w:p w:rsidR="0031686B" w:rsidRDefault="0031686B" w:rsidP="0031686B">
      <w:pPr>
        <w:pStyle w:val="a5"/>
        <w:ind w:left="360"/>
        <w:rPr>
          <w:bCs/>
          <w:spacing w:val="-2"/>
        </w:rPr>
      </w:pPr>
      <w:r>
        <w:rPr>
          <w:bCs/>
          <w:spacing w:val="-2"/>
        </w:rPr>
        <w:t>2.</w:t>
      </w:r>
      <w:r w:rsidRPr="00AC6D55">
        <w:rPr>
          <w:bCs/>
          <w:spacing w:val="-2"/>
        </w:rPr>
        <w:t xml:space="preserve">Metodyka </w:t>
      </w:r>
      <w:proofErr w:type="spellStart"/>
      <w:r w:rsidRPr="00AC6D55">
        <w:rPr>
          <w:bCs/>
          <w:spacing w:val="-2"/>
        </w:rPr>
        <w:t>nauczania</w:t>
      </w:r>
      <w:proofErr w:type="spellEnd"/>
      <w:r w:rsidRPr="00AC6D55">
        <w:rPr>
          <w:bCs/>
          <w:spacing w:val="-2"/>
        </w:rPr>
        <w:t xml:space="preserve"> </w:t>
      </w:r>
      <w:proofErr w:type="spellStart"/>
      <w:r w:rsidRPr="00AC6D55">
        <w:rPr>
          <w:bCs/>
          <w:spacing w:val="-2"/>
        </w:rPr>
        <w:t>języka</w:t>
      </w:r>
      <w:proofErr w:type="spellEnd"/>
      <w:r w:rsidRPr="00AC6D55">
        <w:rPr>
          <w:bCs/>
          <w:spacing w:val="-2"/>
        </w:rPr>
        <w:t xml:space="preserve"> </w:t>
      </w:r>
      <w:proofErr w:type="spellStart"/>
      <w:r w:rsidRPr="00AC6D55">
        <w:rPr>
          <w:bCs/>
          <w:spacing w:val="-2"/>
        </w:rPr>
        <w:t>polskiego</w:t>
      </w:r>
      <w:proofErr w:type="spellEnd"/>
      <w:r w:rsidRPr="00AC6D55">
        <w:rPr>
          <w:bCs/>
          <w:spacing w:val="-2"/>
        </w:rPr>
        <w:t xml:space="preserve"> </w:t>
      </w:r>
      <w:proofErr w:type="spellStart"/>
      <w:r w:rsidRPr="00AC6D55">
        <w:rPr>
          <w:bCs/>
          <w:spacing w:val="-2"/>
        </w:rPr>
        <w:t>jako</w:t>
      </w:r>
      <w:proofErr w:type="spellEnd"/>
      <w:r w:rsidRPr="00AC6D55">
        <w:rPr>
          <w:bCs/>
          <w:spacing w:val="-2"/>
        </w:rPr>
        <w:t xml:space="preserve"> obcego.– </w:t>
      </w:r>
      <w:proofErr w:type="spellStart"/>
      <w:r w:rsidRPr="00AC6D55">
        <w:rPr>
          <w:bCs/>
          <w:spacing w:val="-2"/>
        </w:rPr>
        <w:t>Warszawa</w:t>
      </w:r>
      <w:proofErr w:type="spellEnd"/>
      <w:r w:rsidRPr="00AC6D55">
        <w:rPr>
          <w:bCs/>
          <w:spacing w:val="-2"/>
        </w:rPr>
        <w:t>: PAN, 1980. – 290 s.</w:t>
      </w:r>
    </w:p>
    <w:p w:rsidR="0031686B" w:rsidRPr="004E2EAE" w:rsidRDefault="0031686B" w:rsidP="0031686B">
      <w:pPr>
        <w:shd w:val="clear" w:color="auto" w:fill="FFFFFF"/>
        <w:spacing w:line="276" w:lineRule="auto"/>
        <w:ind w:firstLine="426"/>
        <w:jc w:val="both"/>
        <w:rPr>
          <w:bCs/>
          <w:spacing w:val="-2"/>
          <w:lang w:val="pl-PL"/>
        </w:rPr>
      </w:pPr>
      <w:r>
        <w:t xml:space="preserve">3. </w:t>
      </w:r>
      <w:r>
        <w:rPr>
          <w:lang w:val="pl-PL"/>
        </w:rPr>
        <w:t xml:space="preserve">Komorowska H. Metodyka nauczania języków obcych. - </w:t>
      </w:r>
      <w:r>
        <w:rPr>
          <w:bCs/>
          <w:spacing w:val="-2"/>
          <w:lang w:val="pl-PL"/>
        </w:rPr>
        <w:t>Warszawa</w:t>
      </w:r>
      <w:r>
        <w:rPr>
          <w:bCs/>
          <w:spacing w:val="-2"/>
        </w:rPr>
        <w:t xml:space="preserve"> </w:t>
      </w:r>
      <w:r w:rsidRPr="004E2EAE">
        <w:rPr>
          <w:bCs/>
          <w:lang w:val="pl-PL"/>
        </w:rPr>
        <w:t xml:space="preserve">: </w:t>
      </w:r>
      <w:r>
        <w:rPr>
          <w:bCs/>
          <w:lang w:val="pl-PL"/>
        </w:rPr>
        <w:t>Fraszka edukacyjna</w:t>
      </w:r>
      <w:r w:rsidRPr="004E2EAE">
        <w:rPr>
          <w:bCs/>
          <w:lang w:val="pl-PL"/>
        </w:rPr>
        <w:t>,</w:t>
      </w:r>
      <w:r w:rsidRPr="004E2EAE">
        <w:rPr>
          <w:bCs/>
          <w:spacing w:val="-2"/>
          <w:lang w:val="pl-PL"/>
        </w:rPr>
        <w:t xml:space="preserve"> 200</w:t>
      </w:r>
      <w:r>
        <w:rPr>
          <w:bCs/>
          <w:spacing w:val="-2"/>
          <w:lang w:val="pl-PL"/>
        </w:rPr>
        <w:t>2</w:t>
      </w:r>
      <w:r w:rsidRPr="004E2EAE">
        <w:rPr>
          <w:bCs/>
          <w:spacing w:val="-2"/>
          <w:lang w:val="pl-PL"/>
        </w:rPr>
        <w:t xml:space="preserve">.– </w:t>
      </w:r>
      <w:r>
        <w:rPr>
          <w:bCs/>
          <w:spacing w:val="-2"/>
          <w:lang w:val="pl-PL"/>
        </w:rPr>
        <w:t>205</w:t>
      </w:r>
      <w:r w:rsidRPr="004E2EAE">
        <w:rPr>
          <w:bCs/>
          <w:spacing w:val="-2"/>
          <w:lang w:val="pl-PL"/>
        </w:rPr>
        <w:t xml:space="preserve"> s.</w:t>
      </w:r>
    </w:p>
    <w:p w:rsidR="0031686B" w:rsidRDefault="0031686B" w:rsidP="0031686B">
      <w:pPr>
        <w:pStyle w:val="a5"/>
        <w:ind w:left="360"/>
      </w:pPr>
    </w:p>
    <w:p w:rsidR="0031686B" w:rsidRDefault="0031686B" w:rsidP="0031686B">
      <w:r w:rsidRPr="006004B9">
        <w:rPr>
          <w:u w:val="single"/>
        </w:rPr>
        <w:t>Додаткова</w:t>
      </w:r>
      <w:r>
        <w:t>:</w:t>
      </w:r>
    </w:p>
    <w:p w:rsidR="0031686B" w:rsidRDefault="0031686B" w:rsidP="0031686B">
      <w:pPr>
        <w:pStyle w:val="a5"/>
        <w:spacing w:line="276" w:lineRule="auto"/>
        <w:ind w:left="0" w:firstLine="426"/>
        <w:jc w:val="both"/>
        <w:rPr>
          <w:rFonts w:eastAsia="TimesNewRomanPSMT"/>
          <w:lang w:val="pl-PL"/>
        </w:rPr>
      </w:pPr>
      <w:r w:rsidRPr="00DE3BF0">
        <w:t>1</w:t>
      </w:r>
      <w:r>
        <w:t>.</w:t>
      </w:r>
      <w:r w:rsidRPr="00B4540F">
        <w:t xml:space="preserve">Войцева О.А. Соціокультурна компетентність як важлива складова у процесі вивчення сучасної польської мови // </w:t>
      </w:r>
      <w:r w:rsidRPr="00B4540F">
        <w:rPr>
          <w:rFonts w:eastAsia="TimesNewRomanPSMT"/>
        </w:rPr>
        <w:t xml:space="preserve">Слов’янський збірник: </w:t>
      </w:r>
      <w:proofErr w:type="spellStart"/>
      <w:r w:rsidRPr="00B4540F">
        <w:rPr>
          <w:rFonts w:eastAsia="TimesNewRomanPSMT"/>
        </w:rPr>
        <w:t>Збірник</w:t>
      </w:r>
      <w:proofErr w:type="spellEnd"/>
      <w:r w:rsidRPr="00B4540F">
        <w:rPr>
          <w:rFonts w:eastAsia="TimesNewRomanPSMT"/>
        </w:rPr>
        <w:t xml:space="preserve"> наукових праць. – Вип. ХVI. – Чернівці : </w:t>
      </w:r>
      <w:proofErr w:type="spellStart"/>
      <w:r w:rsidRPr="00B4540F">
        <w:rPr>
          <w:rFonts w:eastAsia="TimesNewRomanPSMT"/>
        </w:rPr>
        <w:t>Букрек</w:t>
      </w:r>
      <w:proofErr w:type="spellEnd"/>
      <w:r w:rsidRPr="00B4540F">
        <w:rPr>
          <w:rFonts w:eastAsia="TimesNewRomanPSMT"/>
        </w:rPr>
        <w:t>, 2012. – С. 337 – 344.</w:t>
      </w:r>
    </w:p>
    <w:p w:rsidR="0031686B" w:rsidRPr="00430DF8" w:rsidRDefault="0031686B" w:rsidP="0031686B">
      <w:pPr>
        <w:pStyle w:val="a5"/>
        <w:spacing w:line="276" w:lineRule="auto"/>
        <w:ind w:left="0" w:firstLine="426"/>
        <w:jc w:val="both"/>
        <w:rPr>
          <w:rFonts w:eastAsia="TimesNewRomanPSMT"/>
        </w:rPr>
      </w:pPr>
      <w:r w:rsidRPr="00430DF8">
        <w:rPr>
          <w:rFonts w:eastAsia="TimesNewRomanPSMT"/>
          <w:lang w:val="ru-RU"/>
        </w:rPr>
        <w:t xml:space="preserve">2. </w:t>
      </w:r>
      <w:r>
        <w:rPr>
          <w:rFonts w:eastAsia="TimesNewRomanPSMT"/>
        </w:rPr>
        <w:t xml:space="preserve">Панова Л., Андрійко І. Методика навчання іноземних мов у загальноосвітніх навчальних закладах. </w:t>
      </w:r>
      <w:r w:rsidRPr="00B4540F">
        <w:rPr>
          <w:rFonts w:eastAsia="TimesNewRomanPSMT"/>
        </w:rPr>
        <w:t xml:space="preserve">– </w:t>
      </w:r>
      <w:r>
        <w:rPr>
          <w:rFonts w:eastAsia="TimesNewRomanPSMT"/>
        </w:rPr>
        <w:t>Київ</w:t>
      </w:r>
      <w:r w:rsidRPr="00B4540F">
        <w:rPr>
          <w:rFonts w:eastAsia="TimesNewRomanPSMT"/>
        </w:rPr>
        <w:t xml:space="preserve"> : </w:t>
      </w:r>
      <w:r>
        <w:rPr>
          <w:rFonts w:eastAsia="TimesNewRomanPSMT"/>
        </w:rPr>
        <w:t>«Академія»</w:t>
      </w:r>
      <w:r w:rsidRPr="00B4540F">
        <w:rPr>
          <w:rFonts w:eastAsia="TimesNewRomanPSMT"/>
        </w:rPr>
        <w:t>, 201</w:t>
      </w:r>
      <w:r>
        <w:rPr>
          <w:rFonts w:eastAsia="TimesNewRomanPSMT"/>
        </w:rPr>
        <w:t>0</w:t>
      </w:r>
      <w:r w:rsidRPr="00B4540F">
        <w:rPr>
          <w:rFonts w:eastAsia="TimesNewRomanPSMT"/>
        </w:rPr>
        <w:t>. –</w:t>
      </w:r>
      <w:r>
        <w:rPr>
          <w:rFonts w:eastAsia="TimesNewRomanPSMT"/>
        </w:rPr>
        <w:t xml:space="preserve"> 327 с.</w:t>
      </w:r>
    </w:p>
    <w:p w:rsidR="0031686B" w:rsidRDefault="0031686B" w:rsidP="0031686B">
      <w:pPr>
        <w:pStyle w:val="a5"/>
        <w:spacing w:line="276" w:lineRule="auto"/>
        <w:ind w:left="0" w:firstLine="426"/>
        <w:jc w:val="both"/>
        <w:rPr>
          <w:bCs/>
          <w:spacing w:val="-2"/>
          <w:lang w:val="pl-PL"/>
        </w:rPr>
      </w:pPr>
      <w:r>
        <w:rPr>
          <w:bCs/>
          <w:shd w:val="clear" w:color="auto" w:fill="FFFFFF"/>
        </w:rPr>
        <w:t>3</w:t>
      </w:r>
      <w:r>
        <w:rPr>
          <w:bCs/>
          <w:shd w:val="clear" w:color="auto" w:fill="FFFFFF"/>
          <w:lang w:val="pl-PL"/>
        </w:rPr>
        <w:t xml:space="preserve">. </w:t>
      </w:r>
      <w:proofErr w:type="spellStart"/>
      <w:r w:rsidRPr="00DE3BF0">
        <w:rPr>
          <w:bCs/>
          <w:shd w:val="clear" w:color="auto" w:fill="FFFFFF"/>
        </w:rPr>
        <w:t>Dąbrowska</w:t>
      </w:r>
      <w:proofErr w:type="spellEnd"/>
      <w:r w:rsidRPr="00DE3BF0">
        <w:rPr>
          <w:bCs/>
          <w:shd w:val="clear" w:color="auto" w:fill="FFFFFF"/>
        </w:rPr>
        <w:t xml:space="preserve"> A., </w:t>
      </w:r>
      <w:proofErr w:type="spellStart"/>
      <w:r w:rsidRPr="00DE3BF0">
        <w:rPr>
          <w:bCs/>
          <w:shd w:val="clear" w:color="auto" w:fill="FFFFFF"/>
        </w:rPr>
        <w:t>Dobesz</w:t>
      </w:r>
      <w:proofErr w:type="spellEnd"/>
      <w:r w:rsidRPr="00DE3BF0">
        <w:rPr>
          <w:bCs/>
          <w:shd w:val="clear" w:color="auto" w:fill="FFFFFF"/>
        </w:rPr>
        <w:t xml:space="preserve"> U., </w:t>
      </w:r>
      <w:proofErr w:type="spellStart"/>
      <w:r w:rsidRPr="00DE3BF0">
        <w:rPr>
          <w:bCs/>
          <w:shd w:val="clear" w:color="auto" w:fill="FFFFFF"/>
        </w:rPr>
        <w:t>Pasieka</w:t>
      </w:r>
      <w:proofErr w:type="spellEnd"/>
      <w:r w:rsidRPr="00DE3BF0">
        <w:rPr>
          <w:bCs/>
          <w:shd w:val="clear" w:color="auto" w:fill="FFFFFF"/>
        </w:rPr>
        <w:t xml:space="preserve"> M. </w:t>
      </w:r>
      <w:proofErr w:type="spellStart"/>
      <w:r w:rsidRPr="00DE3BF0">
        <w:rPr>
          <w:bCs/>
        </w:rPr>
        <w:t>Co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warto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wiedzieć</w:t>
      </w:r>
      <w:proofErr w:type="spellEnd"/>
      <w:r w:rsidRPr="00DE3BF0">
        <w:rPr>
          <w:bCs/>
        </w:rPr>
        <w:t xml:space="preserve">. </w:t>
      </w:r>
      <w:proofErr w:type="spellStart"/>
      <w:r w:rsidRPr="00DE3BF0">
        <w:rPr>
          <w:bCs/>
        </w:rPr>
        <w:t>Poradnik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metodyczny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dla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nauczycieli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języka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polskiego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jako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obcego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na Wschod</w:t>
      </w:r>
      <w:proofErr w:type="spellEnd"/>
      <w:r w:rsidRPr="00DE3BF0">
        <w:rPr>
          <w:bCs/>
        </w:rPr>
        <w:t>zie</w:t>
      </w:r>
      <w:r>
        <w:rPr>
          <w:bCs/>
          <w:lang w:val="pl-PL"/>
        </w:rPr>
        <w:t xml:space="preserve">. </w:t>
      </w:r>
      <w:r>
        <w:rPr>
          <w:lang w:val="pl-PL"/>
        </w:rPr>
        <w:t xml:space="preserve">- </w:t>
      </w:r>
      <w:r>
        <w:rPr>
          <w:bCs/>
          <w:spacing w:val="-2"/>
          <w:lang w:val="pl-PL"/>
        </w:rPr>
        <w:t>Warszawa</w:t>
      </w:r>
      <w:r>
        <w:rPr>
          <w:bCs/>
          <w:spacing w:val="-2"/>
        </w:rPr>
        <w:t xml:space="preserve"> </w:t>
      </w:r>
      <w:r w:rsidRPr="004E2EAE">
        <w:rPr>
          <w:bCs/>
          <w:lang w:val="pl-PL"/>
        </w:rPr>
        <w:t xml:space="preserve">: </w:t>
      </w:r>
      <w:r>
        <w:rPr>
          <w:bCs/>
          <w:lang w:val="pl-PL"/>
        </w:rPr>
        <w:t>Ośrodek rozwoju edukacji</w:t>
      </w:r>
      <w:r w:rsidRPr="004E2EAE">
        <w:rPr>
          <w:bCs/>
          <w:lang w:val="pl-PL"/>
        </w:rPr>
        <w:t>,</w:t>
      </w:r>
      <w:r>
        <w:rPr>
          <w:bCs/>
          <w:spacing w:val="-2"/>
          <w:lang w:val="pl-PL"/>
        </w:rPr>
        <w:t xml:space="preserve"> 2010</w:t>
      </w:r>
      <w:r w:rsidRPr="004E2EAE">
        <w:rPr>
          <w:bCs/>
          <w:spacing w:val="-2"/>
          <w:lang w:val="pl-PL"/>
        </w:rPr>
        <w:t xml:space="preserve">.– </w:t>
      </w:r>
      <w:r>
        <w:rPr>
          <w:bCs/>
          <w:spacing w:val="-2"/>
          <w:lang w:val="pl-PL"/>
        </w:rPr>
        <w:t>236</w:t>
      </w:r>
      <w:r w:rsidRPr="004E2EAE">
        <w:rPr>
          <w:bCs/>
          <w:spacing w:val="-2"/>
          <w:lang w:val="pl-PL"/>
        </w:rPr>
        <w:t xml:space="preserve"> s.</w:t>
      </w:r>
    </w:p>
    <w:p w:rsidR="0031686B" w:rsidRDefault="0031686B" w:rsidP="0031686B">
      <w:pPr>
        <w:pStyle w:val="a5"/>
        <w:spacing w:line="276" w:lineRule="auto"/>
        <w:ind w:left="0" w:firstLine="426"/>
        <w:jc w:val="both"/>
        <w:rPr>
          <w:bCs/>
          <w:spacing w:val="-2"/>
          <w:lang w:val="pl-PL"/>
        </w:rPr>
      </w:pPr>
      <w:r>
        <w:rPr>
          <w:bCs/>
          <w:spacing w:val="-2"/>
        </w:rPr>
        <w:t>4</w:t>
      </w:r>
      <w:r>
        <w:rPr>
          <w:bCs/>
          <w:spacing w:val="-2"/>
          <w:lang w:val="pl-PL"/>
        </w:rPr>
        <w:t xml:space="preserve">. </w:t>
      </w:r>
      <w:proofErr w:type="spellStart"/>
      <w:r w:rsidRPr="00430DF8">
        <w:rPr>
          <w:bCs/>
        </w:rPr>
        <w:t>Inne</w:t>
      </w:r>
      <w:proofErr w:type="spellEnd"/>
      <w:r w:rsidRPr="00430DF8">
        <w:rPr>
          <w:bCs/>
        </w:rPr>
        <w:t xml:space="preserve"> </w:t>
      </w:r>
      <w:proofErr w:type="spellStart"/>
      <w:r w:rsidRPr="00430DF8">
        <w:rPr>
          <w:bCs/>
        </w:rPr>
        <w:t>optyki</w:t>
      </w:r>
      <w:proofErr w:type="spellEnd"/>
      <w:r w:rsidRPr="00430DF8">
        <w:rPr>
          <w:bCs/>
        </w:rPr>
        <w:t xml:space="preserve">. </w:t>
      </w:r>
      <w:proofErr w:type="spellStart"/>
      <w:r w:rsidRPr="00430DF8">
        <w:rPr>
          <w:bCs/>
        </w:rPr>
        <w:t>Nowe</w:t>
      </w:r>
      <w:proofErr w:type="spellEnd"/>
      <w:r w:rsidRPr="00430DF8">
        <w:rPr>
          <w:bCs/>
        </w:rPr>
        <w:t xml:space="preserve"> </w:t>
      </w:r>
      <w:proofErr w:type="spellStart"/>
      <w:r w:rsidRPr="00430DF8">
        <w:rPr>
          <w:bCs/>
        </w:rPr>
        <w:t>programy</w:t>
      </w:r>
      <w:proofErr w:type="spellEnd"/>
      <w:r w:rsidRPr="00430DF8">
        <w:rPr>
          <w:bCs/>
        </w:rPr>
        <w:t xml:space="preserve">, </w:t>
      </w:r>
      <w:proofErr w:type="spellStart"/>
      <w:r w:rsidRPr="00430DF8">
        <w:rPr>
          <w:bCs/>
        </w:rPr>
        <w:t>nowe</w:t>
      </w:r>
      <w:proofErr w:type="spellEnd"/>
      <w:r w:rsidRPr="00430DF8">
        <w:rPr>
          <w:bCs/>
        </w:rPr>
        <w:t xml:space="preserve"> </w:t>
      </w:r>
      <w:proofErr w:type="spellStart"/>
      <w:r w:rsidRPr="00430DF8">
        <w:rPr>
          <w:bCs/>
        </w:rPr>
        <w:t>metody</w:t>
      </w:r>
      <w:proofErr w:type="spellEnd"/>
      <w:r w:rsidRPr="00430DF8">
        <w:rPr>
          <w:bCs/>
        </w:rPr>
        <w:t xml:space="preserve">, </w:t>
      </w:r>
      <w:proofErr w:type="spellStart"/>
      <w:r w:rsidRPr="00430DF8">
        <w:rPr>
          <w:bCs/>
        </w:rPr>
        <w:t>nowe</w:t>
      </w:r>
      <w:proofErr w:type="spellEnd"/>
      <w:r w:rsidRPr="00430DF8">
        <w:rPr>
          <w:bCs/>
        </w:rPr>
        <w:t xml:space="preserve"> </w:t>
      </w:r>
      <w:proofErr w:type="spellStart"/>
      <w:r w:rsidRPr="00430DF8">
        <w:rPr>
          <w:bCs/>
        </w:rPr>
        <w:t>technologie</w:t>
      </w:r>
      <w:proofErr w:type="spellEnd"/>
      <w:r w:rsidRPr="00430DF8">
        <w:rPr>
          <w:bCs/>
        </w:rPr>
        <w:t xml:space="preserve"> </w:t>
      </w:r>
      <w:proofErr w:type="spellStart"/>
      <w:r w:rsidRPr="00430DF8">
        <w:rPr>
          <w:bCs/>
        </w:rPr>
        <w:t>w nauczan</w:t>
      </w:r>
      <w:proofErr w:type="spellEnd"/>
      <w:r w:rsidRPr="00430DF8">
        <w:rPr>
          <w:bCs/>
        </w:rPr>
        <w:t xml:space="preserve">iu </w:t>
      </w:r>
      <w:proofErr w:type="spellStart"/>
      <w:r w:rsidRPr="00430DF8">
        <w:rPr>
          <w:bCs/>
        </w:rPr>
        <w:t>kultury</w:t>
      </w:r>
      <w:proofErr w:type="spellEnd"/>
      <w:r w:rsidRPr="00430DF8">
        <w:rPr>
          <w:bCs/>
        </w:rPr>
        <w:t xml:space="preserve"> </w:t>
      </w:r>
      <w:proofErr w:type="spellStart"/>
      <w:r w:rsidRPr="00430DF8">
        <w:rPr>
          <w:bCs/>
        </w:rPr>
        <w:t>polskiej</w:t>
      </w:r>
      <w:proofErr w:type="spellEnd"/>
      <w:r w:rsidRPr="00430DF8">
        <w:rPr>
          <w:bCs/>
        </w:rPr>
        <w:t xml:space="preserve"> </w:t>
      </w:r>
      <w:proofErr w:type="spellStart"/>
      <w:r w:rsidRPr="00430DF8">
        <w:rPr>
          <w:bCs/>
        </w:rPr>
        <w:t>i języ</w:t>
      </w:r>
      <w:proofErr w:type="spellEnd"/>
      <w:r w:rsidRPr="00430DF8">
        <w:rPr>
          <w:bCs/>
        </w:rPr>
        <w:t xml:space="preserve">ka </w:t>
      </w:r>
      <w:proofErr w:type="spellStart"/>
      <w:r w:rsidRPr="00430DF8">
        <w:rPr>
          <w:bCs/>
        </w:rPr>
        <w:t>polskiego</w:t>
      </w:r>
      <w:proofErr w:type="spellEnd"/>
      <w:r w:rsidRPr="00430DF8">
        <w:rPr>
          <w:bCs/>
        </w:rPr>
        <w:t xml:space="preserve"> </w:t>
      </w:r>
      <w:proofErr w:type="spellStart"/>
      <w:r w:rsidRPr="00430DF8">
        <w:rPr>
          <w:bCs/>
        </w:rPr>
        <w:t>jako</w:t>
      </w:r>
      <w:proofErr w:type="spellEnd"/>
      <w:r w:rsidRPr="00430DF8">
        <w:rPr>
          <w:bCs/>
        </w:rPr>
        <w:t xml:space="preserve"> </w:t>
      </w:r>
      <w:proofErr w:type="spellStart"/>
      <w:r w:rsidRPr="00430DF8">
        <w:rPr>
          <w:bCs/>
        </w:rPr>
        <w:t>obcego</w:t>
      </w:r>
      <w:proofErr w:type="spellEnd"/>
      <w:r>
        <w:rPr>
          <w:bCs/>
          <w:lang w:val="pl-PL"/>
        </w:rPr>
        <w:t xml:space="preserve">. Red. Cudak R., Tambor J. </w:t>
      </w:r>
      <w:r>
        <w:rPr>
          <w:lang w:val="pl-PL"/>
        </w:rPr>
        <w:t xml:space="preserve">- </w:t>
      </w:r>
      <w:r>
        <w:rPr>
          <w:bCs/>
          <w:spacing w:val="-2"/>
          <w:lang w:val="pl-PL"/>
        </w:rPr>
        <w:t>Katowice</w:t>
      </w:r>
      <w:r>
        <w:rPr>
          <w:bCs/>
          <w:spacing w:val="-2"/>
        </w:rPr>
        <w:t xml:space="preserve"> </w:t>
      </w:r>
      <w:r w:rsidRPr="004E2EAE">
        <w:rPr>
          <w:bCs/>
          <w:lang w:val="pl-PL"/>
        </w:rPr>
        <w:t xml:space="preserve">: </w:t>
      </w:r>
      <w:r>
        <w:rPr>
          <w:bCs/>
          <w:lang w:val="pl-PL"/>
        </w:rPr>
        <w:t>wydawnictwo Uniwersytetu Śląskiego</w:t>
      </w:r>
      <w:r w:rsidRPr="004E2EAE">
        <w:rPr>
          <w:bCs/>
          <w:lang w:val="pl-PL"/>
        </w:rPr>
        <w:t>,</w:t>
      </w:r>
      <w:r>
        <w:rPr>
          <w:bCs/>
          <w:spacing w:val="-2"/>
          <w:lang w:val="pl-PL"/>
        </w:rPr>
        <w:t xml:space="preserve"> 2001</w:t>
      </w:r>
      <w:r w:rsidRPr="004E2EAE">
        <w:rPr>
          <w:bCs/>
          <w:spacing w:val="-2"/>
          <w:lang w:val="pl-PL"/>
        </w:rPr>
        <w:t xml:space="preserve">.– </w:t>
      </w:r>
      <w:r>
        <w:rPr>
          <w:bCs/>
          <w:spacing w:val="-2"/>
          <w:lang w:val="pl-PL"/>
        </w:rPr>
        <w:t>506</w:t>
      </w:r>
      <w:r w:rsidRPr="004E2EAE">
        <w:rPr>
          <w:bCs/>
          <w:spacing w:val="-2"/>
          <w:lang w:val="pl-PL"/>
        </w:rPr>
        <w:t>s.</w:t>
      </w:r>
    </w:p>
    <w:p w:rsidR="0031686B" w:rsidRDefault="0031686B" w:rsidP="0031686B">
      <w:pPr>
        <w:pStyle w:val="a5"/>
        <w:spacing w:line="276" w:lineRule="auto"/>
        <w:ind w:left="0" w:firstLine="426"/>
        <w:jc w:val="both"/>
      </w:pPr>
      <w:r>
        <w:rPr>
          <w:bCs/>
        </w:rPr>
        <w:t>5</w:t>
      </w:r>
      <w:r w:rsidRPr="004E2EAE">
        <w:rPr>
          <w:bCs/>
        </w:rPr>
        <w:t xml:space="preserve">. </w:t>
      </w:r>
      <w:proofErr w:type="spellStart"/>
      <w:r w:rsidRPr="004E2EAE">
        <w:rPr>
          <w:bCs/>
        </w:rPr>
        <w:t>Miodunka</w:t>
      </w:r>
      <w:proofErr w:type="spellEnd"/>
      <w:r w:rsidRPr="004E2EAE">
        <w:rPr>
          <w:bCs/>
        </w:rPr>
        <w:t xml:space="preserve"> W. </w:t>
      </w:r>
      <w:proofErr w:type="spellStart"/>
      <w:r w:rsidRPr="004E2EAE">
        <w:rPr>
          <w:bCs/>
          <w:iCs/>
        </w:rPr>
        <w:t>Nowa</w:t>
      </w:r>
      <w:proofErr w:type="spellEnd"/>
      <w:r w:rsidRPr="004E2EAE">
        <w:rPr>
          <w:bCs/>
          <w:iCs/>
        </w:rPr>
        <w:t xml:space="preserve"> </w:t>
      </w:r>
      <w:proofErr w:type="spellStart"/>
      <w:r w:rsidRPr="004E2EAE">
        <w:rPr>
          <w:bCs/>
          <w:iCs/>
        </w:rPr>
        <w:t>generacja</w:t>
      </w:r>
      <w:proofErr w:type="spellEnd"/>
      <w:r w:rsidRPr="004E2EAE">
        <w:rPr>
          <w:bCs/>
          <w:iCs/>
        </w:rPr>
        <w:t xml:space="preserve"> </w:t>
      </w:r>
      <w:proofErr w:type="spellStart"/>
      <w:r w:rsidRPr="004E2EAE">
        <w:rPr>
          <w:bCs/>
          <w:iCs/>
        </w:rPr>
        <w:t>w glottodydakty</w:t>
      </w:r>
      <w:proofErr w:type="spellEnd"/>
      <w:r w:rsidRPr="004E2EAE">
        <w:rPr>
          <w:bCs/>
          <w:iCs/>
        </w:rPr>
        <w:t xml:space="preserve">ce </w:t>
      </w:r>
      <w:proofErr w:type="spellStart"/>
      <w:r w:rsidRPr="004E2EAE">
        <w:rPr>
          <w:bCs/>
          <w:iCs/>
        </w:rPr>
        <w:t>polonistycznej</w:t>
      </w:r>
      <w:proofErr w:type="spellEnd"/>
      <w:r w:rsidRPr="004E2EAE">
        <w:rPr>
          <w:bCs/>
          <w:iCs/>
        </w:rPr>
        <w:t>. –</w:t>
      </w:r>
      <w:r w:rsidRPr="004E2EAE">
        <w:rPr>
          <w:bCs/>
        </w:rPr>
        <w:t xml:space="preserve"> </w:t>
      </w:r>
      <w:proofErr w:type="spellStart"/>
      <w:r w:rsidRPr="004E2EAE">
        <w:t>Kraków</w:t>
      </w:r>
      <w:proofErr w:type="spellEnd"/>
      <w:r>
        <w:t xml:space="preserve"> </w:t>
      </w:r>
      <w:r w:rsidRPr="004E2EAE">
        <w:rPr>
          <w:bCs/>
        </w:rPr>
        <w:t>: UNIVERSITAS,</w:t>
      </w:r>
      <w:r w:rsidRPr="004E2EAE">
        <w:rPr>
          <w:bCs/>
          <w:spacing w:val="-2"/>
        </w:rPr>
        <w:t xml:space="preserve"> </w:t>
      </w:r>
      <w:r w:rsidRPr="004E2EAE">
        <w:t xml:space="preserve"> 2009.– 228 s.</w:t>
      </w:r>
    </w:p>
    <w:p w:rsidR="0031686B" w:rsidRDefault="0031686B" w:rsidP="0031686B">
      <w:pPr>
        <w:pStyle w:val="a5"/>
        <w:spacing w:line="276" w:lineRule="auto"/>
        <w:ind w:left="0" w:firstLine="426"/>
        <w:jc w:val="both"/>
        <w:rPr>
          <w:lang w:val="pl-PL"/>
        </w:rPr>
      </w:pPr>
      <w:r>
        <w:rPr>
          <w:bCs/>
          <w:spacing w:val="-2"/>
        </w:rPr>
        <w:t>6</w:t>
      </w:r>
      <w:r w:rsidRPr="004E2EAE">
        <w:rPr>
          <w:bCs/>
          <w:spacing w:val="-2"/>
        </w:rPr>
        <w:t xml:space="preserve">. </w:t>
      </w:r>
      <w:proofErr w:type="spellStart"/>
      <w:r w:rsidRPr="004E2EAE">
        <w:rPr>
          <w:bCs/>
          <w:spacing w:val="-2"/>
        </w:rPr>
        <w:t>Seretny</w:t>
      </w:r>
      <w:proofErr w:type="spellEnd"/>
      <w:r w:rsidRPr="004E2EAE">
        <w:rPr>
          <w:bCs/>
          <w:spacing w:val="-2"/>
        </w:rPr>
        <w:t xml:space="preserve">., </w:t>
      </w:r>
      <w:proofErr w:type="spellStart"/>
      <w:r w:rsidRPr="004E2EAE">
        <w:rPr>
          <w:bCs/>
          <w:spacing w:val="-2"/>
        </w:rPr>
        <w:t>Lipińska</w:t>
      </w:r>
      <w:proofErr w:type="spellEnd"/>
      <w:r w:rsidRPr="004E2EAE">
        <w:rPr>
          <w:bCs/>
          <w:spacing w:val="-2"/>
        </w:rPr>
        <w:t xml:space="preserve"> E. </w:t>
      </w:r>
      <w:r w:rsidRPr="004E2EAE">
        <w:rPr>
          <w:bCs/>
          <w:iCs/>
        </w:rPr>
        <w:t xml:space="preserve">Z </w:t>
      </w:r>
      <w:proofErr w:type="spellStart"/>
      <w:r w:rsidRPr="004E2EAE">
        <w:rPr>
          <w:bCs/>
          <w:iCs/>
        </w:rPr>
        <w:t>zagadanień</w:t>
      </w:r>
      <w:proofErr w:type="spellEnd"/>
      <w:r w:rsidRPr="004E2EAE">
        <w:rPr>
          <w:bCs/>
          <w:iCs/>
        </w:rPr>
        <w:t xml:space="preserve"> </w:t>
      </w:r>
      <w:proofErr w:type="spellStart"/>
      <w:r w:rsidRPr="004E2EAE">
        <w:rPr>
          <w:bCs/>
          <w:iCs/>
        </w:rPr>
        <w:t>dydaktyki</w:t>
      </w:r>
      <w:proofErr w:type="spellEnd"/>
      <w:r w:rsidRPr="004E2EAE">
        <w:rPr>
          <w:bCs/>
          <w:iCs/>
        </w:rPr>
        <w:t xml:space="preserve"> </w:t>
      </w:r>
      <w:proofErr w:type="spellStart"/>
      <w:r w:rsidRPr="004E2EAE">
        <w:rPr>
          <w:bCs/>
          <w:iCs/>
        </w:rPr>
        <w:t>języka</w:t>
      </w:r>
      <w:proofErr w:type="spellEnd"/>
      <w:r w:rsidRPr="004E2EAE">
        <w:rPr>
          <w:bCs/>
          <w:iCs/>
        </w:rPr>
        <w:t xml:space="preserve"> </w:t>
      </w:r>
      <w:proofErr w:type="spellStart"/>
      <w:r w:rsidRPr="004E2EAE">
        <w:rPr>
          <w:bCs/>
          <w:iCs/>
        </w:rPr>
        <w:t>polskiego</w:t>
      </w:r>
      <w:proofErr w:type="spellEnd"/>
      <w:r w:rsidRPr="004E2EAE">
        <w:rPr>
          <w:bCs/>
          <w:iCs/>
        </w:rPr>
        <w:t xml:space="preserve"> </w:t>
      </w:r>
      <w:proofErr w:type="spellStart"/>
      <w:r w:rsidRPr="004E2EAE">
        <w:rPr>
          <w:bCs/>
          <w:iCs/>
        </w:rPr>
        <w:t>jako</w:t>
      </w:r>
      <w:proofErr w:type="spellEnd"/>
      <w:r w:rsidRPr="004E2EAE">
        <w:rPr>
          <w:bCs/>
          <w:iCs/>
        </w:rPr>
        <w:t xml:space="preserve"> obcego</w:t>
      </w:r>
      <w:r w:rsidRPr="004E2EAE">
        <w:rPr>
          <w:bCs/>
        </w:rPr>
        <w:t>.–</w:t>
      </w:r>
      <w:r w:rsidRPr="004E2EAE">
        <w:rPr>
          <w:b/>
          <w:bCs/>
        </w:rPr>
        <w:t xml:space="preserve"> </w:t>
      </w:r>
      <w:proofErr w:type="spellStart"/>
      <w:r w:rsidRPr="004E2EAE">
        <w:t>Kraków</w:t>
      </w:r>
      <w:proofErr w:type="spellEnd"/>
      <w:r>
        <w:t xml:space="preserve"> </w:t>
      </w:r>
      <w:r w:rsidRPr="004E2EAE">
        <w:t xml:space="preserve">: </w:t>
      </w:r>
      <w:r w:rsidRPr="004E2EAE">
        <w:rPr>
          <w:bCs/>
        </w:rPr>
        <w:t>UNIVERSITAS,</w:t>
      </w:r>
      <w:r w:rsidRPr="004E2EAE">
        <w:rPr>
          <w:bCs/>
          <w:spacing w:val="-2"/>
        </w:rPr>
        <w:t xml:space="preserve"> </w:t>
      </w:r>
      <w:r w:rsidRPr="004E2EAE">
        <w:t xml:space="preserve"> 2006.– 340 s.</w:t>
      </w:r>
    </w:p>
    <w:p w:rsidR="0031686B" w:rsidRPr="00DE3BF0" w:rsidRDefault="0031686B" w:rsidP="0031686B">
      <w:pPr>
        <w:pStyle w:val="a5"/>
        <w:spacing w:line="276" w:lineRule="auto"/>
        <w:ind w:left="0" w:firstLine="426"/>
        <w:jc w:val="both"/>
        <w:rPr>
          <w:lang w:val="pl-PL"/>
        </w:rPr>
      </w:pPr>
      <w:r>
        <w:rPr>
          <w:bCs/>
        </w:rPr>
        <w:t>7</w:t>
      </w:r>
      <w:r>
        <w:rPr>
          <w:bCs/>
          <w:lang w:val="pl-PL"/>
        </w:rPr>
        <w:t xml:space="preserve">. </w:t>
      </w:r>
      <w:proofErr w:type="spellStart"/>
      <w:r w:rsidRPr="00DE3BF0">
        <w:rPr>
          <w:bCs/>
        </w:rPr>
        <w:t>Sztuka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czy rzemi</w:t>
      </w:r>
      <w:proofErr w:type="spellEnd"/>
      <w:r w:rsidRPr="00DE3BF0">
        <w:rPr>
          <w:bCs/>
        </w:rPr>
        <w:t xml:space="preserve">osło? </w:t>
      </w:r>
      <w:proofErr w:type="spellStart"/>
      <w:r w:rsidRPr="00DE3BF0">
        <w:rPr>
          <w:bCs/>
        </w:rPr>
        <w:t>Nauczyć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Polski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i polskie</w:t>
      </w:r>
      <w:proofErr w:type="spellEnd"/>
      <w:r w:rsidRPr="00DE3BF0">
        <w:rPr>
          <w:bCs/>
        </w:rPr>
        <w:t>go</w:t>
      </w:r>
      <w:r>
        <w:rPr>
          <w:bCs/>
          <w:lang w:val="pl-PL"/>
        </w:rPr>
        <w:t xml:space="preserve">. </w:t>
      </w:r>
      <w:r w:rsidRPr="00DE3BF0">
        <w:rPr>
          <w:bCs/>
          <w:lang w:val="pl-PL"/>
        </w:rPr>
        <w:t xml:space="preserve">Red. Achtelik A. Tambor J. </w:t>
      </w:r>
      <w:r>
        <w:rPr>
          <w:lang w:val="pl-PL"/>
        </w:rPr>
        <w:t xml:space="preserve">- </w:t>
      </w:r>
      <w:r>
        <w:rPr>
          <w:bCs/>
          <w:spacing w:val="-2"/>
          <w:lang w:val="pl-PL"/>
        </w:rPr>
        <w:t>Katowice</w:t>
      </w:r>
      <w:r>
        <w:rPr>
          <w:bCs/>
          <w:spacing w:val="-2"/>
        </w:rPr>
        <w:t xml:space="preserve"> </w:t>
      </w:r>
      <w:r w:rsidRPr="004E2EAE">
        <w:rPr>
          <w:bCs/>
          <w:lang w:val="pl-PL"/>
        </w:rPr>
        <w:t xml:space="preserve">: </w:t>
      </w:r>
      <w:r>
        <w:rPr>
          <w:bCs/>
          <w:lang w:val="pl-PL"/>
        </w:rPr>
        <w:t>wydawnictwo Gnome</w:t>
      </w:r>
      <w:r w:rsidRPr="004E2EAE">
        <w:rPr>
          <w:bCs/>
          <w:lang w:val="pl-PL"/>
        </w:rPr>
        <w:t>,</w:t>
      </w:r>
      <w:r>
        <w:rPr>
          <w:bCs/>
          <w:spacing w:val="-2"/>
          <w:lang w:val="pl-PL"/>
        </w:rPr>
        <w:t xml:space="preserve"> 2010</w:t>
      </w:r>
      <w:r w:rsidRPr="004E2EAE">
        <w:rPr>
          <w:bCs/>
          <w:spacing w:val="-2"/>
          <w:lang w:val="pl-PL"/>
        </w:rPr>
        <w:t xml:space="preserve">.– </w:t>
      </w:r>
      <w:r>
        <w:rPr>
          <w:bCs/>
          <w:spacing w:val="-2"/>
          <w:lang w:val="pl-PL"/>
        </w:rPr>
        <w:t>267</w:t>
      </w:r>
      <w:r w:rsidRPr="004E2EAE">
        <w:rPr>
          <w:bCs/>
          <w:spacing w:val="-2"/>
          <w:lang w:val="pl-PL"/>
        </w:rPr>
        <w:t xml:space="preserve"> s.</w:t>
      </w:r>
    </w:p>
    <w:p w:rsidR="0031686B" w:rsidRDefault="0031686B" w:rsidP="0031686B">
      <w:pPr>
        <w:pStyle w:val="a5"/>
        <w:spacing w:line="276" w:lineRule="auto"/>
        <w:ind w:left="0" w:firstLine="426"/>
        <w:jc w:val="both"/>
        <w:rPr>
          <w:bCs/>
          <w:spacing w:val="-2"/>
          <w:lang w:val="pl-PL"/>
        </w:rPr>
      </w:pPr>
      <w:r>
        <w:rPr>
          <w:bCs/>
        </w:rPr>
        <w:t>8</w:t>
      </w:r>
      <w:r>
        <w:rPr>
          <w:bCs/>
          <w:lang w:val="pl-PL"/>
        </w:rPr>
        <w:t xml:space="preserve">. </w:t>
      </w:r>
      <w:proofErr w:type="spellStart"/>
      <w:r w:rsidRPr="00DE3BF0">
        <w:rPr>
          <w:bCs/>
        </w:rPr>
        <w:t>Sztuka</w:t>
      </w:r>
      <w:proofErr w:type="spellEnd"/>
      <w:r w:rsidRPr="00DE3BF0">
        <w:rPr>
          <w:bCs/>
        </w:rPr>
        <w:t xml:space="preserve"> </w:t>
      </w:r>
      <w:r>
        <w:rPr>
          <w:bCs/>
          <w:lang w:val="pl-PL"/>
        </w:rPr>
        <w:t>i</w:t>
      </w:r>
      <w:proofErr w:type="spellStart"/>
      <w:r w:rsidRPr="00DE3BF0">
        <w:rPr>
          <w:bCs/>
        </w:rPr>
        <w:t> rzemiosł</w:t>
      </w:r>
      <w:proofErr w:type="spellEnd"/>
      <w:r w:rsidRPr="00DE3BF0">
        <w:rPr>
          <w:bCs/>
        </w:rPr>
        <w:t xml:space="preserve">o? </w:t>
      </w:r>
      <w:proofErr w:type="spellStart"/>
      <w:r w:rsidRPr="00DE3BF0">
        <w:rPr>
          <w:bCs/>
        </w:rPr>
        <w:t>Nauczyć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Polski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i polskie</w:t>
      </w:r>
      <w:proofErr w:type="spellEnd"/>
      <w:r w:rsidRPr="00DE3BF0">
        <w:rPr>
          <w:bCs/>
        </w:rPr>
        <w:t>go</w:t>
      </w:r>
      <w:r>
        <w:rPr>
          <w:bCs/>
          <w:lang w:val="pl-PL"/>
        </w:rPr>
        <w:t xml:space="preserve">. Tom 2. </w:t>
      </w:r>
      <w:r w:rsidRPr="00DE3BF0">
        <w:rPr>
          <w:bCs/>
          <w:lang w:val="pl-PL"/>
        </w:rPr>
        <w:t xml:space="preserve">Red. Achtelik A. Tambor J. </w:t>
      </w:r>
      <w:r>
        <w:rPr>
          <w:lang w:val="pl-PL"/>
        </w:rPr>
        <w:t xml:space="preserve">- </w:t>
      </w:r>
      <w:r>
        <w:rPr>
          <w:bCs/>
          <w:spacing w:val="-2"/>
          <w:lang w:val="pl-PL"/>
        </w:rPr>
        <w:t>Katowice</w:t>
      </w:r>
      <w:r>
        <w:rPr>
          <w:bCs/>
          <w:spacing w:val="-2"/>
        </w:rPr>
        <w:t xml:space="preserve"> </w:t>
      </w:r>
      <w:r w:rsidRPr="004E2EAE">
        <w:rPr>
          <w:bCs/>
          <w:lang w:val="pl-PL"/>
        </w:rPr>
        <w:t xml:space="preserve">: </w:t>
      </w:r>
      <w:r>
        <w:rPr>
          <w:bCs/>
          <w:lang w:val="pl-PL"/>
        </w:rPr>
        <w:t>wydawnictwo Gnome</w:t>
      </w:r>
      <w:r w:rsidRPr="004E2EAE">
        <w:rPr>
          <w:bCs/>
          <w:lang w:val="pl-PL"/>
        </w:rPr>
        <w:t>,</w:t>
      </w:r>
      <w:r>
        <w:rPr>
          <w:bCs/>
          <w:spacing w:val="-2"/>
          <w:lang w:val="pl-PL"/>
        </w:rPr>
        <w:t xml:space="preserve"> 2010</w:t>
      </w:r>
      <w:r w:rsidRPr="004E2EAE">
        <w:rPr>
          <w:bCs/>
          <w:spacing w:val="-2"/>
          <w:lang w:val="pl-PL"/>
        </w:rPr>
        <w:t xml:space="preserve">.– </w:t>
      </w:r>
      <w:r>
        <w:rPr>
          <w:bCs/>
          <w:spacing w:val="-2"/>
          <w:lang w:val="pl-PL"/>
        </w:rPr>
        <w:t>238</w:t>
      </w:r>
      <w:r w:rsidRPr="004E2EAE">
        <w:rPr>
          <w:bCs/>
          <w:spacing w:val="-2"/>
          <w:lang w:val="pl-PL"/>
        </w:rPr>
        <w:t xml:space="preserve"> s.</w:t>
      </w:r>
    </w:p>
    <w:p w:rsidR="0031686B" w:rsidRPr="00DE3BF0" w:rsidRDefault="0031686B" w:rsidP="0031686B">
      <w:pPr>
        <w:pStyle w:val="a5"/>
        <w:spacing w:line="276" w:lineRule="auto"/>
        <w:ind w:left="0" w:firstLine="426"/>
        <w:jc w:val="both"/>
        <w:rPr>
          <w:lang w:val="pl-PL"/>
        </w:rPr>
      </w:pPr>
      <w:r>
        <w:rPr>
          <w:bCs/>
        </w:rPr>
        <w:t>9</w:t>
      </w:r>
      <w:r>
        <w:rPr>
          <w:bCs/>
          <w:lang w:val="pl-PL"/>
        </w:rPr>
        <w:t xml:space="preserve">. </w:t>
      </w:r>
      <w:proofErr w:type="spellStart"/>
      <w:r w:rsidRPr="00DE3BF0">
        <w:rPr>
          <w:bCs/>
        </w:rPr>
        <w:t>Sztuka</w:t>
      </w:r>
      <w:proofErr w:type="spellEnd"/>
      <w:r w:rsidRPr="00DE3BF0">
        <w:rPr>
          <w:bCs/>
        </w:rPr>
        <w:t xml:space="preserve"> </w:t>
      </w:r>
      <w:r>
        <w:rPr>
          <w:bCs/>
          <w:lang w:val="pl-PL"/>
        </w:rPr>
        <w:t>to</w:t>
      </w:r>
      <w:proofErr w:type="spellStart"/>
      <w:r w:rsidRPr="00DE3BF0">
        <w:rPr>
          <w:bCs/>
        </w:rPr>
        <w:t> rzemiosł</w:t>
      </w:r>
      <w:proofErr w:type="spellEnd"/>
      <w:r w:rsidRPr="00DE3BF0">
        <w:rPr>
          <w:bCs/>
        </w:rPr>
        <w:t xml:space="preserve">o? </w:t>
      </w:r>
      <w:proofErr w:type="spellStart"/>
      <w:r w:rsidRPr="00DE3BF0">
        <w:rPr>
          <w:bCs/>
        </w:rPr>
        <w:t>Nauczyć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Polski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i polskie</w:t>
      </w:r>
      <w:proofErr w:type="spellEnd"/>
      <w:r w:rsidRPr="00DE3BF0">
        <w:rPr>
          <w:bCs/>
        </w:rPr>
        <w:t>go</w:t>
      </w:r>
      <w:r>
        <w:rPr>
          <w:bCs/>
          <w:lang w:val="pl-PL"/>
        </w:rPr>
        <w:t xml:space="preserve">. Tom 3. </w:t>
      </w:r>
      <w:r w:rsidRPr="00DE3BF0">
        <w:rPr>
          <w:bCs/>
          <w:lang w:val="pl-PL"/>
        </w:rPr>
        <w:t xml:space="preserve">Red. Achtelik A. Tambor J. </w:t>
      </w:r>
      <w:r>
        <w:rPr>
          <w:lang w:val="pl-PL"/>
        </w:rPr>
        <w:t xml:space="preserve">- </w:t>
      </w:r>
      <w:r>
        <w:rPr>
          <w:bCs/>
          <w:spacing w:val="-2"/>
          <w:lang w:val="pl-PL"/>
        </w:rPr>
        <w:t>Katowice</w:t>
      </w:r>
      <w:r>
        <w:rPr>
          <w:bCs/>
          <w:spacing w:val="-2"/>
        </w:rPr>
        <w:t xml:space="preserve"> </w:t>
      </w:r>
      <w:r w:rsidRPr="004E2EAE">
        <w:rPr>
          <w:bCs/>
          <w:lang w:val="pl-PL"/>
        </w:rPr>
        <w:t xml:space="preserve">: </w:t>
      </w:r>
      <w:r>
        <w:rPr>
          <w:bCs/>
          <w:lang w:val="pl-PL"/>
        </w:rPr>
        <w:t>wydawnictwo Gnome</w:t>
      </w:r>
      <w:r w:rsidRPr="004E2EAE">
        <w:rPr>
          <w:bCs/>
          <w:lang w:val="pl-PL"/>
        </w:rPr>
        <w:t>,</w:t>
      </w:r>
      <w:r>
        <w:rPr>
          <w:bCs/>
          <w:spacing w:val="-2"/>
          <w:lang w:val="pl-PL"/>
        </w:rPr>
        <w:t xml:space="preserve"> 2013</w:t>
      </w:r>
      <w:r w:rsidRPr="004E2EAE">
        <w:rPr>
          <w:bCs/>
          <w:spacing w:val="-2"/>
          <w:lang w:val="pl-PL"/>
        </w:rPr>
        <w:t xml:space="preserve">.– </w:t>
      </w:r>
      <w:r>
        <w:rPr>
          <w:bCs/>
          <w:spacing w:val="-2"/>
          <w:lang w:val="pl-PL"/>
        </w:rPr>
        <w:t>210</w:t>
      </w:r>
      <w:r w:rsidRPr="004E2EAE">
        <w:rPr>
          <w:bCs/>
          <w:spacing w:val="-2"/>
          <w:lang w:val="pl-PL"/>
        </w:rPr>
        <w:t xml:space="preserve"> s.</w:t>
      </w:r>
    </w:p>
    <w:p w:rsidR="0031686B" w:rsidRPr="00DE3BF0" w:rsidRDefault="0031686B" w:rsidP="0031686B">
      <w:pPr>
        <w:pStyle w:val="a5"/>
        <w:spacing w:line="276" w:lineRule="auto"/>
        <w:ind w:left="0" w:firstLine="426"/>
        <w:jc w:val="both"/>
        <w:rPr>
          <w:lang w:val="pl-PL"/>
        </w:rPr>
      </w:pPr>
    </w:p>
    <w:p w:rsidR="0031686B" w:rsidRPr="00DE3BF0" w:rsidRDefault="0031686B" w:rsidP="0031686B">
      <w:pPr>
        <w:pStyle w:val="a5"/>
        <w:spacing w:line="276" w:lineRule="auto"/>
        <w:ind w:left="0" w:firstLine="426"/>
        <w:jc w:val="both"/>
        <w:rPr>
          <w:lang w:val="pl-PL"/>
        </w:rPr>
      </w:pPr>
    </w:p>
    <w:p w:rsidR="0031686B" w:rsidRPr="00DE3BF0" w:rsidRDefault="0031686B" w:rsidP="0031686B">
      <w:pPr>
        <w:pStyle w:val="a5"/>
        <w:spacing w:line="276" w:lineRule="auto"/>
        <w:ind w:left="0" w:firstLine="426"/>
        <w:jc w:val="both"/>
        <w:rPr>
          <w:spacing w:val="-3"/>
        </w:rPr>
      </w:pPr>
    </w:p>
    <w:p w:rsidR="0031686B" w:rsidRPr="001A62F0" w:rsidRDefault="0031686B" w:rsidP="0031686B">
      <w:pPr>
        <w:ind w:firstLine="1"/>
        <w:rPr>
          <w:sz w:val="28"/>
          <w:szCs w:val="28"/>
        </w:rPr>
      </w:pPr>
    </w:p>
    <w:p w:rsidR="0031686B" w:rsidRPr="002452C4" w:rsidRDefault="0031686B" w:rsidP="0031686B">
      <w:pPr>
        <w:ind w:left="1440" w:hanging="720"/>
        <w:jc w:val="both"/>
        <w:rPr>
          <w:i/>
          <w:color w:val="FF0000"/>
        </w:rPr>
      </w:pPr>
    </w:p>
    <w:p w:rsidR="0031686B" w:rsidRPr="007C6362" w:rsidRDefault="0031686B" w:rsidP="0031686B">
      <w:pPr>
        <w:ind w:firstLine="720"/>
        <w:jc w:val="both"/>
        <w:rPr>
          <w:b/>
          <w:sz w:val="28"/>
          <w:szCs w:val="28"/>
        </w:rPr>
      </w:pPr>
    </w:p>
    <w:p w:rsidR="0031686B" w:rsidRDefault="0031686B" w:rsidP="0031686B">
      <w:pPr>
        <w:ind w:firstLine="720"/>
        <w:jc w:val="both"/>
        <w:rPr>
          <w:sz w:val="28"/>
          <w:szCs w:val="28"/>
        </w:rPr>
      </w:pPr>
    </w:p>
    <w:p w:rsidR="0031686B" w:rsidRDefault="0031686B" w:rsidP="0031686B">
      <w:pPr>
        <w:ind w:firstLine="720"/>
        <w:jc w:val="both"/>
        <w:rPr>
          <w:sz w:val="28"/>
          <w:szCs w:val="28"/>
        </w:rPr>
      </w:pPr>
    </w:p>
    <w:p w:rsidR="0031686B" w:rsidRPr="000A7978" w:rsidRDefault="0031686B" w:rsidP="0031686B">
      <w:pPr>
        <w:ind w:firstLine="720"/>
        <w:jc w:val="both"/>
        <w:rPr>
          <w:sz w:val="28"/>
          <w:szCs w:val="28"/>
        </w:rPr>
      </w:pPr>
    </w:p>
    <w:p w:rsidR="0031686B" w:rsidRPr="00DE3BF0" w:rsidRDefault="0031686B" w:rsidP="0031686B">
      <w:pPr>
        <w:rPr>
          <w:sz w:val="28"/>
          <w:szCs w:val="28"/>
          <w:lang w:val="pl-PL"/>
        </w:rPr>
      </w:pPr>
    </w:p>
    <w:p w:rsidR="00097776" w:rsidRDefault="00097776">
      <w:bookmarkStart w:id="0" w:name="_GoBack"/>
      <w:bookmarkEnd w:id="0"/>
    </w:p>
    <w:sectPr w:rsidR="00097776" w:rsidSect="009F78D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EEC"/>
    <w:multiLevelType w:val="hybridMultilevel"/>
    <w:tmpl w:val="E1109F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A10C7"/>
    <w:multiLevelType w:val="hybridMultilevel"/>
    <w:tmpl w:val="AA2A8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5C1E8F"/>
    <w:multiLevelType w:val="hybridMultilevel"/>
    <w:tmpl w:val="F4B2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83"/>
    <w:rsid w:val="00097776"/>
    <w:rsid w:val="0031686B"/>
    <w:rsid w:val="00C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168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31686B"/>
    <w:pPr>
      <w:keepNext/>
      <w:ind w:firstLine="540"/>
      <w:jc w:val="center"/>
      <w:outlineLvl w:val="2"/>
    </w:pPr>
    <w:rPr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686B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31686B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31686B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3168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1686B"/>
    <w:pPr>
      <w:ind w:left="708"/>
    </w:pPr>
  </w:style>
  <w:style w:type="character" w:customStyle="1" w:styleId="115pt">
    <w:name w:val="Основной текст + 11;5 pt;Не полужирный"/>
    <w:rsid w:val="003168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FontStyle156">
    <w:name w:val="Font Style156"/>
    <w:uiPriority w:val="99"/>
    <w:rsid w:val="0031686B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168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31686B"/>
    <w:pPr>
      <w:keepNext/>
      <w:ind w:firstLine="540"/>
      <w:jc w:val="center"/>
      <w:outlineLvl w:val="2"/>
    </w:pPr>
    <w:rPr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686B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31686B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31686B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3168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1686B"/>
    <w:pPr>
      <w:ind w:left="708"/>
    </w:pPr>
  </w:style>
  <w:style w:type="character" w:customStyle="1" w:styleId="115pt">
    <w:name w:val="Основной текст + 11;5 pt;Не полужирный"/>
    <w:rsid w:val="003168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FontStyle156">
    <w:name w:val="Font Style156"/>
    <w:uiPriority w:val="99"/>
    <w:rsid w:val="0031686B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1549</Words>
  <Characters>8831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2022-09-19T08:22:00Z</dcterms:created>
  <dcterms:modified xsi:type="dcterms:W3CDTF">2022-09-19T08:22:00Z</dcterms:modified>
</cp:coreProperties>
</file>