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86FF" w14:textId="7F1E5C80" w:rsidR="00593477" w:rsidRPr="005A5DCA" w:rsidRDefault="00593477" w:rsidP="00D84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DCA">
        <w:rPr>
          <w:rFonts w:ascii="Times New Roman" w:hAnsi="Times New Roman"/>
          <w:b/>
          <w:color w:val="000000"/>
          <w:sz w:val="24"/>
          <w:szCs w:val="24"/>
        </w:rPr>
        <w:t xml:space="preserve">Кам’янець-Подільський національний університет імені Івана Огієнка </w:t>
      </w:r>
      <w:r w:rsidRPr="005A5DCA">
        <w:rPr>
          <w:rFonts w:ascii="Times New Roman" w:hAnsi="Times New Roman"/>
          <w:b/>
          <w:color w:val="000000"/>
          <w:sz w:val="24"/>
          <w:szCs w:val="24"/>
        </w:rPr>
        <w:br/>
        <w:t>факультет іноземної філології</w:t>
      </w:r>
      <w:r w:rsidRPr="005A5DCA">
        <w:rPr>
          <w:rFonts w:ascii="Times New Roman" w:hAnsi="Times New Roman"/>
          <w:b/>
          <w:color w:val="000000"/>
          <w:sz w:val="24"/>
          <w:szCs w:val="24"/>
        </w:rPr>
        <w:br/>
        <w:t>кафедра слов’янської філології та загального мовознавства</w:t>
      </w:r>
    </w:p>
    <w:p w14:paraId="71AFD746" w14:textId="77777777" w:rsidR="00593477" w:rsidRPr="005A5DCA" w:rsidRDefault="00593477" w:rsidP="005A5DCA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5A5DCA">
        <w:rPr>
          <w:rFonts w:ascii="Times New Roman" w:hAnsi="Times New Roman"/>
          <w:b/>
          <w:color w:val="000000"/>
          <w:sz w:val="24"/>
          <w:szCs w:val="24"/>
        </w:rPr>
        <w:t>Загальна інформація про курс</w:t>
      </w:r>
    </w:p>
    <w:p w14:paraId="01E29530" w14:textId="77777777" w:rsidR="00593477" w:rsidRPr="005A5DCA" w:rsidRDefault="00593477" w:rsidP="00D84578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83"/>
        <w:gridCol w:w="10927"/>
      </w:tblGrid>
      <w:tr w:rsidR="00593477" w:rsidRPr="005A5DCA" w14:paraId="40D70E5A" w14:textId="77777777" w:rsidTr="00C361C7">
        <w:trPr>
          <w:trHeight w:val="301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C82168C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курсу, мова викладання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5A7D6F8" w14:textId="50D146A4" w:rsidR="00593477" w:rsidRPr="002B4EEC" w:rsidRDefault="002B4EEC" w:rsidP="00C361C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4E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Філософія мови</w:t>
            </w:r>
          </w:p>
          <w:p w14:paraId="22EEDE68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color w:val="000000"/>
                <w:sz w:val="24"/>
                <w:szCs w:val="24"/>
              </w:rPr>
              <w:t>Мова викладання - українська</w:t>
            </w:r>
          </w:p>
        </w:tc>
      </w:tr>
      <w:tr w:rsidR="00593477" w:rsidRPr="005A5DCA" w14:paraId="020E53CB" w14:textId="77777777" w:rsidTr="00C361C7">
        <w:trPr>
          <w:trHeight w:val="180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54E72FB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Викладачі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D9DCA51" w14:textId="1F13AB19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A5DCA">
              <w:rPr>
                <w:rFonts w:ascii="Times New Roman" w:hAnsi="Times New Roman"/>
                <w:color w:val="000000"/>
                <w:sz w:val="24"/>
                <w:szCs w:val="24"/>
              </w:rPr>
              <w:t>Дворн</w:t>
            </w:r>
            <w:proofErr w:type="spellEnd"/>
            <w:r w:rsidR="00831BFC" w:rsidRPr="00192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</w:t>
            </w:r>
            <w:proofErr w:type="spellStart"/>
            <w:r w:rsidRPr="005A5DCA">
              <w:rPr>
                <w:rFonts w:ascii="Times New Roman" w:hAnsi="Times New Roman"/>
                <w:color w:val="000000"/>
                <w:sz w:val="24"/>
                <w:szCs w:val="24"/>
              </w:rPr>
              <w:t>цька</w:t>
            </w:r>
            <w:proofErr w:type="spellEnd"/>
            <w:r w:rsidRPr="005A5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Наталія Іванівна, доцент кафедри </w:t>
            </w:r>
          </w:p>
          <w:p w14:paraId="29677C0A" w14:textId="5BE14C30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Контактний </w:t>
            </w:r>
            <w:proofErr w:type="spellStart"/>
            <w:r w:rsidRPr="005A5DCA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 w:rsidRPr="005A5DCA">
              <w:rPr>
                <w:rFonts w:ascii="Times New Roman" w:hAnsi="Times New Roman"/>
                <w:color w:val="000000"/>
                <w:sz w:val="24"/>
                <w:szCs w:val="24"/>
              </w:rPr>
              <w:t>.: (097) 162</w:t>
            </w:r>
            <w:r w:rsidR="00F923F7" w:rsidRPr="002A49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5A5DCA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 w:rsidR="00F923F7" w:rsidRPr="002A49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5A5DCA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</w:tr>
      <w:tr w:rsidR="00593477" w:rsidRPr="005A5DCA" w14:paraId="641CE61D" w14:textId="77777777" w:rsidTr="00C361C7">
        <w:trPr>
          <w:trHeight w:val="495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AB14326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A5D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Pr="005A5D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викладачів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D69EFAE" w14:textId="77777777" w:rsidR="00593477" w:rsidRPr="005A5DCA" w:rsidRDefault="00593477" w:rsidP="00C36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DCA">
              <w:rPr>
                <w:rStyle w:val="uxksbf"/>
                <w:rFonts w:ascii="Times New Roman" w:hAnsi="Times New Roman"/>
                <w:sz w:val="24"/>
                <w:szCs w:val="24"/>
                <w:lang w:val="pl-PL"/>
              </w:rPr>
              <w:t xml:space="preserve">URL: </w:t>
            </w:r>
            <w:r w:rsidR="00A443ED">
              <w:fldChar w:fldCharType="begin"/>
            </w:r>
            <w:r w:rsidR="00A443ED">
              <w:instrText xml:space="preserve"> HYPERLINK "mailto:slov_fil@kpnu.edu.ua" </w:instrText>
            </w:r>
            <w:r w:rsidR="00A443ED">
              <w:fldChar w:fldCharType="separate"/>
            </w:r>
            <w:r w:rsidRPr="005A5DCA">
              <w:rPr>
                <w:rStyle w:val="a3"/>
                <w:rFonts w:ascii="Times New Roman" w:hAnsi="Times New Roman"/>
                <w:sz w:val="24"/>
                <w:szCs w:val="24"/>
              </w:rPr>
              <w:t>slov_fil@kpnu.edu.ua</w:t>
            </w:r>
            <w:r w:rsidR="00A443ED">
              <w:rPr>
                <w:rStyle w:val="a3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93477" w:rsidRPr="005A5DCA" w14:paraId="2133B4C1" w14:textId="77777777" w:rsidTr="00C361C7">
        <w:trPr>
          <w:trHeight w:val="350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3B4C2C6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5A5D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5A5D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8A0F06A" w14:textId="77777777" w:rsidR="00593477" w:rsidRPr="005A5DCA" w:rsidRDefault="00593477" w:rsidP="00C361C7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nataliyanata12</w:t>
            </w:r>
            <w:hyperlink r:id="rId7" w:history="1">
              <w:r w:rsidRPr="005A5DC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@gmail.com</w:t>
              </w:r>
            </w:hyperlink>
          </w:p>
        </w:tc>
      </w:tr>
      <w:tr w:rsidR="00593477" w:rsidRPr="005A5DCA" w14:paraId="7700EAE2" w14:textId="77777777" w:rsidTr="00C361C7">
        <w:trPr>
          <w:trHeight w:val="358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AA03F6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A5D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Pr="005A5DC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066E8E2" w14:textId="15F100C8" w:rsidR="00593477" w:rsidRPr="005A5DCA" w:rsidRDefault="006B6642" w:rsidP="00C3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https://moodle.kpnu.edu.ua/course/view.php?id=3471</w:t>
            </w:r>
          </w:p>
        </w:tc>
      </w:tr>
      <w:tr w:rsidR="00593477" w:rsidRPr="005A5DCA" w14:paraId="12085A47" w14:textId="77777777" w:rsidTr="00C361C7">
        <w:trPr>
          <w:trHeight w:val="297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3FD68F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11732E6" w14:textId="77777777" w:rsidR="00593477" w:rsidRPr="005A5DCA" w:rsidRDefault="00593477" w:rsidP="00C361C7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D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Середа, о 16.00</w:t>
            </w:r>
          </w:p>
        </w:tc>
      </w:tr>
    </w:tbl>
    <w:p w14:paraId="657C1C86" w14:textId="77777777" w:rsidR="00593477" w:rsidRPr="005A5DCA" w:rsidRDefault="00593477" w:rsidP="00D84578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55F2C80" w14:textId="77777777" w:rsidR="00593477" w:rsidRPr="005A5DCA" w:rsidRDefault="00593477" w:rsidP="005A5DCA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5A5DCA">
        <w:rPr>
          <w:rFonts w:ascii="Times New Roman" w:hAnsi="Times New Roman"/>
          <w:b/>
          <w:color w:val="000000"/>
          <w:sz w:val="24"/>
          <w:szCs w:val="24"/>
        </w:rPr>
        <w:t>Анотація до курсу</w:t>
      </w:r>
    </w:p>
    <w:p w14:paraId="4C90B57C" w14:textId="1D58C4B3" w:rsidR="006252AC" w:rsidRPr="006252AC" w:rsidRDefault="00593477" w:rsidP="00625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b/>
          <w:sz w:val="24"/>
          <w:szCs w:val="24"/>
        </w:rPr>
        <w:t>Курс</w:t>
      </w:r>
      <w:r w:rsidRPr="005A5DCA">
        <w:rPr>
          <w:rFonts w:ascii="Times New Roman" w:hAnsi="Times New Roman"/>
          <w:sz w:val="24"/>
          <w:szCs w:val="24"/>
        </w:rPr>
        <w:t xml:space="preserve"> </w:t>
      </w:r>
      <w:r w:rsidRPr="005A5DCA">
        <w:rPr>
          <w:rFonts w:ascii="Times New Roman" w:hAnsi="Times New Roman"/>
          <w:sz w:val="24"/>
          <w:szCs w:val="24"/>
          <w:lang w:eastAsia="en-US"/>
        </w:rPr>
        <w:t>«</w:t>
      </w:r>
      <w:r w:rsidR="002B4EEC">
        <w:rPr>
          <w:rFonts w:ascii="Times New Roman" w:hAnsi="Times New Roman"/>
          <w:color w:val="000000"/>
          <w:sz w:val="24"/>
          <w:szCs w:val="24"/>
        </w:rPr>
        <w:t>Філософія мови</w:t>
      </w:r>
      <w:r w:rsidRPr="005A5DCA">
        <w:rPr>
          <w:rFonts w:ascii="Times New Roman" w:hAnsi="Times New Roman"/>
          <w:color w:val="000000"/>
          <w:sz w:val="24"/>
          <w:szCs w:val="24"/>
        </w:rPr>
        <w:t>»</w:t>
      </w:r>
      <w:r w:rsidRPr="005A5DCA">
        <w:rPr>
          <w:rFonts w:ascii="Times New Roman" w:hAnsi="Times New Roman"/>
          <w:sz w:val="24"/>
          <w:szCs w:val="24"/>
          <w:lang w:eastAsia="en-US"/>
        </w:rPr>
        <w:t xml:space="preserve"> надає студентам необхідну інформацію про</w:t>
      </w:r>
      <w:r w:rsidR="006252AC" w:rsidRPr="006252AC">
        <w:rPr>
          <w:rFonts w:ascii="Times New Roman" w:hAnsi="Times New Roman"/>
          <w:sz w:val="24"/>
          <w:szCs w:val="24"/>
        </w:rPr>
        <w:t xml:space="preserve"> еволюці</w:t>
      </w:r>
      <w:r w:rsidR="006252AC">
        <w:rPr>
          <w:rFonts w:ascii="Times New Roman" w:hAnsi="Times New Roman"/>
          <w:sz w:val="24"/>
          <w:szCs w:val="24"/>
        </w:rPr>
        <w:t>ю</w:t>
      </w:r>
      <w:r w:rsidR="006252AC" w:rsidRPr="00625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52AC" w:rsidRPr="006252AC">
        <w:rPr>
          <w:rFonts w:ascii="Times New Roman" w:hAnsi="Times New Roman"/>
          <w:sz w:val="24"/>
          <w:szCs w:val="24"/>
        </w:rPr>
        <w:t>лінгвофілософської</w:t>
      </w:r>
      <w:proofErr w:type="spellEnd"/>
      <w:r w:rsidR="006252AC" w:rsidRPr="006252AC">
        <w:rPr>
          <w:rFonts w:ascii="Times New Roman" w:hAnsi="Times New Roman"/>
          <w:sz w:val="24"/>
          <w:szCs w:val="24"/>
        </w:rPr>
        <w:t xml:space="preserve"> думки, що розглядає мову як складну семіотичну систему. Мова в аспекті вивчення даної науки є специфічним та універсальним засобом </w:t>
      </w:r>
      <w:proofErr w:type="spellStart"/>
      <w:r w:rsidR="006252AC" w:rsidRPr="006252AC">
        <w:rPr>
          <w:rFonts w:ascii="Times New Roman" w:hAnsi="Times New Roman"/>
          <w:sz w:val="24"/>
          <w:szCs w:val="24"/>
        </w:rPr>
        <w:t>обєктивації</w:t>
      </w:r>
      <w:proofErr w:type="spellEnd"/>
      <w:r w:rsidR="006252AC" w:rsidRPr="006252AC">
        <w:rPr>
          <w:rFonts w:ascii="Times New Roman" w:hAnsi="Times New Roman"/>
          <w:sz w:val="24"/>
          <w:szCs w:val="24"/>
        </w:rPr>
        <w:t xml:space="preserve"> змісту як індивідуальної свідомості, так і культурної традиції, забезпечуючи можливість </w:t>
      </w:r>
      <w:proofErr w:type="spellStart"/>
      <w:r w:rsidR="006252AC" w:rsidRPr="006252AC">
        <w:rPr>
          <w:rFonts w:ascii="Times New Roman" w:hAnsi="Times New Roman"/>
          <w:sz w:val="24"/>
          <w:szCs w:val="24"/>
        </w:rPr>
        <w:t>інтерсуб¢єктивності</w:t>
      </w:r>
      <w:proofErr w:type="spellEnd"/>
      <w:r w:rsidR="006252AC" w:rsidRPr="006252AC">
        <w:rPr>
          <w:rFonts w:ascii="Times New Roman" w:hAnsi="Times New Roman"/>
          <w:sz w:val="24"/>
          <w:szCs w:val="24"/>
        </w:rPr>
        <w:t xml:space="preserve"> та рефлекторного усвідомлення.</w:t>
      </w:r>
    </w:p>
    <w:p w14:paraId="0958470E" w14:textId="5825FEA1" w:rsidR="006252AC" w:rsidRPr="006252AC" w:rsidRDefault="006252AC" w:rsidP="00625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2AC">
        <w:rPr>
          <w:rFonts w:ascii="Times New Roman" w:hAnsi="Times New Roman"/>
          <w:sz w:val="24"/>
          <w:szCs w:val="24"/>
        </w:rPr>
        <w:t>Курс з філософії мови як лінгвістичної дисципліни інтегрує різноманітні напрями теоретичного дискурсу: філософський, мовознавчий, семіотичний, семантичний, культурологічний.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52AC">
        <w:rPr>
          <w:rFonts w:ascii="Times New Roman" w:hAnsi="Times New Roman"/>
          <w:sz w:val="24"/>
          <w:szCs w:val="24"/>
        </w:rPr>
        <w:t>Проблеми філософії мови розглядаються в історичному аспекті, оскільки теоретичний аналіз феноменів мови усвідомлюється тільки в контексті підходу до їх розуміння у певні історичні періоди; разом із тим головна увага приділяється розвитку та становленню ідей сучасної філософії мови.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52AC">
        <w:rPr>
          <w:rFonts w:ascii="Times New Roman" w:hAnsi="Times New Roman"/>
          <w:sz w:val="24"/>
          <w:szCs w:val="24"/>
        </w:rPr>
        <w:t xml:space="preserve">Репрезентуються провідні ідеї, на основі яких формуються та концентруються ті чи інші концепції мови. Історія розвитку філософії мови певним чином демонструє розвиток мислення та пізнання, сприяє вивченню сучасних </w:t>
      </w:r>
      <w:proofErr w:type="spellStart"/>
      <w:r w:rsidRPr="006252AC">
        <w:rPr>
          <w:rFonts w:ascii="Times New Roman" w:hAnsi="Times New Roman"/>
          <w:sz w:val="24"/>
          <w:szCs w:val="24"/>
        </w:rPr>
        <w:t>лінгвофілософських</w:t>
      </w:r>
      <w:proofErr w:type="spellEnd"/>
      <w:r w:rsidRPr="006252AC">
        <w:rPr>
          <w:rFonts w:ascii="Times New Roman" w:hAnsi="Times New Roman"/>
          <w:sz w:val="24"/>
          <w:szCs w:val="24"/>
        </w:rPr>
        <w:t xml:space="preserve"> теорій.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52AC">
        <w:rPr>
          <w:rFonts w:ascii="Times New Roman" w:hAnsi="Times New Roman"/>
          <w:sz w:val="24"/>
          <w:szCs w:val="24"/>
        </w:rPr>
        <w:t>Велика увага приділяється філософському підґрунтю сучасних лінгвістичних течій, напрямів (генеративна лінгвістика, функціональна лінгвістика, когнітивна лінгвістика).</w:t>
      </w:r>
    </w:p>
    <w:p w14:paraId="1AAAA31A" w14:textId="77777777" w:rsidR="006252AC" w:rsidRPr="006252AC" w:rsidRDefault="006252AC" w:rsidP="00625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52AC">
        <w:rPr>
          <w:rFonts w:ascii="Times New Roman" w:hAnsi="Times New Roman"/>
          <w:sz w:val="24"/>
          <w:szCs w:val="24"/>
        </w:rPr>
        <w:t>Курс «Філософія мови» узагальнює, систематизує, надає логіко-філософського осмислення тій науковій інформації, яку студенти отримали впродовж навчання на І-ІІІ курсах.</w:t>
      </w:r>
    </w:p>
    <w:p w14:paraId="0F3B12F4" w14:textId="1F3FED12" w:rsidR="00593477" w:rsidRPr="005A5DCA" w:rsidRDefault="006252AC" w:rsidP="006252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252AC">
        <w:rPr>
          <w:rFonts w:ascii="Times New Roman" w:hAnsi="Times New Roman"/>
          <w:sz w:val="24"/>
          <w:szCs w:val="24"/>
        </w:rPr>
        <w:t xml:space="preserve">Знайомлячи студентів із основними ідеями, концепціями філософії мови, із давніми та сучасними уявленнями про феномен мови у філософському аспекті, курс сприяє </w:t>
      </w:r>
      <w:r w:rsidR="00593477" w:rsidRPr="005A5DCA">
        <w:rPr>
          <w:rFonts w:ascii="Times New Roman" w:hAnsi="Times New Roman"/>
          <w:sz w:val="24"/>
          <w:szCs w:val="24"/>
        </w:rPr>
        <w:t xml:space="preserve"> Вивчаючи його, студент отримує такі можливості і переваги: </w:t>
      </w:r>
    </w:p>
    <w:p w14:paraId="1BB0D0B3" w14:textId="08D9071C" w:rsidR="002A4923" w:rsidRPr="006252AC" w:rsidRDefault="002A4923" w:rsidP="006252A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2AC">
        <w:rPr>
          <w:rFonts w:ascii="Times New Roman" w:hAnsi="Times New Roman"/>
          <w:sz w:val="24"/>
          <w:szCs w:val="24"/>
        </w:rPr>
        <w:lastRenderedPageBreak/>
        <w:t xml:space="preserve">здатність орієнтуватися в основних </w:t>
      </w:r>
      <w:proofErr w:type="spellStart"/>
      <w:r w:rsidRPr="006252AC">
        <w:rPr>
          <w:rFonts w:ascii="Times New Roman" w:hAnsi="Times New Roman"/>
          <w:sz w:val="24"/>
          <w:szCs w:val="24"/>
        </w:rPr>
        <w:t>лінгво</w:t>
      </w:r>
      <w:proofErr w:type="spellEnd"/>
      <w:r w:rsidRPr="006252AC">
        <w:rPr>
          <w:rFonts w:ascii="Times New Roman" w:hAnsi="Times New Roman"/>
          <w:sz w:val="24"/>
          <w:szCs w:val="24"/>
        </w:rPr>
        <w:t>-філософських проблемах, що стосуються походження, формування, функції мови як системи;</w:t>
      </w:r>
    </w:p>
    <w:p w14:paraId="69432B7B" w14:textId="55855CBF" w:rsidR="002A4923" w:rsidRPr="002A4923" w:rsidRDefault="002A4923" w:rsidP="002A492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4923">
        <w:rPr>
          <w:rFonts w:ascii="Times New Roman" w:hAnsi="Times New Roman"/>
          <w:sz w:val="24"/>
          <w:szCs w:val="24"/>
        </w:rPr>
        <w:t xml:space="preserve">здатність оперувати інформацією стосовно розвитку </w:t>
      </w:r>
      <w:proofErr w:type="spellStart"/>
      <w:r w:rsidRPr="002A4923">
        <w:rPr>
          <w:rFonts w:ascii="Times New Roman" w:hAnsi="Times New Roman"/>
          <w:sz w:val="24"/>
          <w:szCs w:val="24"/>
        </w:rPr>
        <w:t>лінгво</w:t>
      </w:r>
      <w:proofErr w:type="spellEnd"/>
      <w:r w:rsidRPr="002A4923">
        <w:rPr>
          <w:rFonts w:ascii="Times New Roman" w:hAnsi="Times New Roman"/>
          <w:sz w:val="24"/>
          <w:szCs w:val="24"/>
        </w:rPr>
        <w:t>-філософської думки в аспекті різних картин світу;</w:t>
      </w:r>
    </w:p>
    <w:p w14:paraId="50E80053" w14:textId="610844DE" w:rsidR="002A4923" w:rsidRPr="002A4923" w:rsidRDefault="002A4923" w:rsidP="002A492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4923">
        <w:rPr>
          <w:rFonts w:ascii="Times New Roman" w:hAnsi="Times New Roman"/>
          <w:sz w:val="24"/>
          <w:szCs w:val="24"/>
        </w:rPr>
        <w:t>здатність до роботи в команді фахівців із різних галузей.</w:t>
      </w:r>
    </w:p>
    <w:p w14:paraId="7E35D44D" w14:textId="42C51FCB" w:rsidR="00593477" w:rsidRPr="006252AC" w:rsidRDefault="00593477" w:rsidP="006252A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92274715"/>
    </w:p>
    <w:bookmarkEnd w:id="0"/>
    <w:p w14:paraId="721E82DC" w14:textId="77777777" w:rsidR="00593477" w:rsidRPr="002A4923" w:rsidRDefault="00593477" w:rsidP="005A5DCA">
      <w:pPr>
        <w:pStyle w:val="a4"/>
        <w:tabs>
          <w:tab w:val="left" w:pos="993"/>
        </w:tabs>
        <w:ind w:left="1080"/>
        <w:rPr>
          <w:lang w:val="uk-UA" w:eastAsia="uk-UA"/>
        </w:rPr>
      </w:pPr>
    </w:p>
    <w:p w14:paraId="178F198D" w14:textId="3DDA2700" w:rsidR="00593477" w:rsidRDefault="00593477" w:rsidP="005A5DCA">
      <w:pPr>
        <w:pStyle w:val="a4"/>
        <w:numPr>
          <w:ilvl w:val="0"/>
          <w:numId w:val="15"/>
        </w:numPr>
        <w:tabs>
          <w:tab w:val="left" w:pos="993"/>
        </w:tabs>
        <w:jc w:val="center"/>
        <w:rPr>
          <w:b/>
          <w:color w:val="000000"/>
        </w:rPr>
      </w:pPr>
      <w:r w:rsidRPr="005A5DCA">
        <w:rPr>
          <w:b/>
          <w:color w:val="000000"/>
          <w:lang w:val="uk-UA"/>
        </w:rPr>
        <w:t>М</w:t>
      </w:r>
      <w:proofErr w:type="spellStart"/>
      <w:r w:rsidRPr="005A5DCA">
        <w:rPr>
          <w:b/>
          <w:color w:val="000000"/>
        </w:rPr>
        <w:t>ета</w:t>
      </w:r>
      <w:proofErr w:type="spellEnd"/>
      <w:r w:rsidRPr="005A5DCA">
        <w:rPr>
          <w:b/>
          <w:color w:val="000000"/>
        </w:rPr>
        <w:t xml:space="preserve"> та </w:t>
      </w:r>
      <w:proofErr w:type="spellStart"/>
      <w:r w:rsidRPr="005A5DCA">
        <w:rPr>
          <w:b/>
          <w:color w:val="000000"/>
        </w:rPr>
        <w:t>цілі</w:t>
      </w:r>
      <w:proofErr w:type="spellEnd"/>
      <w:r w:rsidRPr="005A5DCA">
        <w:rPr>
          <w:b/>
          <w:color w:val="000000"/>
        </w:rPr>
        <w:t xml:space="preserve"> курсу</w:t>
      </w:r>
    </w:p>
    <w:p w14:paraId="751706EF" w14:textId="77777777" w:rsidR="00D74048" w:rsidRPr="005A5DCA" w:rsidRDefault="00D74048" w:rsidP="00D74048">
      <w:pPr>
        <w:pStyle w:val="a4"/>
        <w:tabs>
          <w:tab w:val="left" w:pos="993"/>
        </w:tabs>
        <w:ind w:left="1080"/>
        <w:rPr>
          <w:b/>
          <w:color w:val="000000"/>
        </w:rPr>
      </w:pPr>
    </w:p>
    <w:p w14:paraId="7AC6E5A5" w14:textId="6E8EE5AD" w:rsidR="00D74048" w:rsidRPr="00D74048" w:rsidRDefault="00593477" w:rsidP="00D7404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5A5DCA">
        <w:rPr>
          <w:rFonts w:ascii="Times New Roman" w:hAnsi="Times New Roman"/>
          <w:b/>
          <w:sz w:val="24"/>
          <w:szCs w:val="24"/>
        </w:rPr>
        <w:t>Мета</w:t>
      </w:r>
      <w:r w:rsidRPr="005A5DCA">
        <w:rPr>
          <w:rFonts w:ascii="Times New Roman" w:hAnsi="Times New Roman"/>
          <w:sz w:val="24"/>
          <w:szCs w:val="24"/>
        </w:rPr>
        <w:t xml:space="preserve"> курсу </w:t>
      </w:r>
      <w:r w:rsidRPr="005A5DCA">
        <w:rPr>
          <w:rFonts w:ascii="Times New Roman" w:hAnsi="Times New Roman"/>
          <w:sz w:val="24"/>
          <w:szCs w:val="24"/>
          <w:lang w:eastAsia="en-US"/>
        </w:rPr>
        <w:t>«</w:t>
      </w:r>
      <w:r w:rsidR="00D74048">
        <w:rPr>
          <w:rFonts w:ascii="Times New Roman" w:hAnsi="Times New Roman"/>
          <w:sz w:val="24"/>
          <w:szCs w:val="24"/>
          <w:lang w:eastAsia="en-US"/>
        </w:rPr>
        <w:t>Філософія мови</w:t>
      </w:r>
      <w:r w:rsidRPr="005A5DCA">
        <w:rPr>
          <w:rFonts w:ascii="Times New Roman" w:hAnsi="Times New Roman"/>
          <w:sz w:val="24"/>
          <w:szCs w:val="24"/>
          <w:lang w:eastAsia="en-US"/>
        </w:rPr>
        <w:t xml:space="preserve">» </w:t>
      </w:r>
      <w:r w:rsidR="00D74048" w:rsidRPr="00D74048">
        <w:rPr>
          <w:rFonts w:ascii="Times New Roman" w:hAnsi="Times New Roman"/>
          <w:sz w:val="24"/>
          <w:szCs w:val="24"/>
          <w:lang w:eastAsia="en-US"/>
        </w:rPr>
        <w:t xml:space="preserve"> – ознайомити студентів  із  проблематикою, основними  течіями, напрямами,  ідеями філософії мови як в історичному аспекті, так і на сучасному етапі функціонування наукової парадигми. </w:t>
      </w:r>
      <w:r w:rsidR="00D74048">
        <w:rPr>
          <w:rFonts w:ascii="Times New Roman" w:hAnsi="Times New Roman"/>
          <w:sz w:val="24"/>
          <w:szCs w:val="24"/>
          <w:lang w:eastAsia="en-US"/>
        </w:rPr>
        <w:t xml:space="preserve"> Мета передбачає наступні </w:t>
      </w:r>
      <w:r w:rsidR="00D74048" w:rsidRPr="00D74048">
        <w:rPr>
          <w:rFonts w:ascii="Times New Roman" w:hAnsi="Times New Roman"/>
          <w:b/>
          <w:bCs/>
          <w:sz w:val="24"/>
          <w:szCs w:val="24"/>
          <w:lang w:eastAsia="en-US"/>
        </w:rPr>
        <w:t>цілі</w:t>
      </w:r>
      <w:r w:rsidR="00D74048">
        <w:rPr>
          <w:rFonts w:ascii="Times New Roman" w:hAnsi="Times New Roman"/>
          <w:sz w:val="24"/>
          <w:szCs w:val="24"/>
          <w:lang w:eastAsia="en-US"/>
        </w:rPr>
        <w:t>:</w:t>
      </w:r>
    </w:p>
    <w:p w14:paraId="3B64D62A" w14:textId="77777777" w:rsidR="00D74048" w:rsidRPr="00D74048" w:rsidRDefault="00D74048" w:rsidP="00D7404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74048">
        <w:rPr>
          <w:rFonts w:ascii="Times New Roman" w:hAnsi="Times New Roman"/>
          <w:sz w:val="24"/>
          <w:szCs w:val="24"/>
          <w:lang w:eastAsia="en-US"/>
        </w:rPr>
        <w:t>-</w:t>
      </w:r>
      <w:r w:rsidRPr="00D74048">
        <w:rPr>
          <w:rFonts w:ascii="Times New Roman" w:hAnsi="Times New Roman"/>
          <w:sz w:val="24"/>
          <w:szCs w:val="24"/>
          <w:lang w:eastAsia="en-US"/>
        </w:rPr>
        <w:tab/>
        <w:t>визначити місце та значення філософського підходу до вивчення лінгвістичних проблем;</w:t>
      </w:r>
    </w:p>
    <w:p w14:paraId="2678E067" w14:textId="3434A7BC" w:rsidR="00D74048" w:rsidRPr="00D74048" w:rsidRDefault="00D74048" w:rsidP="00D7404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74048">
        <w:rPr>
          <w:rFonts w:ascii="Times New Roman" w:hAnsi="Times New Roman"/>
          <w:sz w:val="24"/>
          <w:szCs w:val="24"/>
          <w:lang w:eastAsia="en-US"/>
        </w:rPr>
        <w:t>-</w:t>
      </w:r>
      <w:r w:rsidRPr="00D74048">
        <w:rPr>
          <w:rFonts w:ascii="Times New Roman" w:hAnsi="Times New Roman"/>
          <w:sz w:val="24"/>
          <w:szCs w:val="24"/>
          <w:lang w:eastAsia="en-US"/>
        </w:rPr>
        <w:tab/>
        <w:t xml:space="preserve">визначити коло основних </w:t>
      </w:r>
      <w:proofErr w:type="spellStart"/>
      <w:r w:rsidRPr="00D74048">
        <w:rPr>
          <w:rFonts w:ascii="Times New Roman" w:hAnsi="Times New Roman"/>
          <w:sz w:val="24"/>
          <w:szCs w:val="24"/>
          <w:lang w:eastAsia="en-US"/>
        </w:rPr>
        <w:t>лінгво</w:t>
      </w:r>
      <w:proofErr w:type="spellEnd"/>
      <w:r w:rsidR="009415A6">
        <w:rPr>
          <w:rFonts w:ascii="Times New Roman" w:hAnsi="Times New Roman"/>
          <w:sz w:val="24"/>
          <w:szCs w:val="24"/>
          <w:lang w:eastAsia="en-US"/>
        </w:rPr>
        <w:t>-</w:t>
      </w:r>
      <w:r w:rsidRPr="00D74048">
        <w:rPr>
          <w:rFonts w:ascii="Times New Roman" w:hAnsi="Times New Roman"/>
          <w:sz w:val="24"/>
          <w:szCs w:val="24"/>
          <w:lang w:eastAsia="en-US"/>
        </w:rPr>
        <w:t>філософських проблем, аспекти їх вирішення;</w:t>
      </w:r>
    </w:p>
    <w:p w14:paraId="06458C6A" w14:textId="77777777" w:rsidR="00D74048" w:rsidRPr="00D74048" w:rsidRDefault="00D74048" w:rsidP="00D7404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74048">
        <w:rPr>
          <w:rFonts w:ascii="Times New Roman" w:hAnsi="Times New Roman"/>
          <w:sz w:val="24"/>
          <w:szCs w:val="24"/>
          <w:lang w:eastAsia="en-US"/>
        </w:rPr>
        <w:t>-</w:t>
      </w:r>
      <w:r w:rsidRPr="00D74048">
        <w:rPr>
          <w:rFonts w:ascii="Times New Roman" w:hAnsi="Times New Roman"/>
          <w:sz w:val="24"/>
          <w:szCs w:val="24"/>
          <w:lang w:eastAsia="en-US"/>
        </w:rPr>
        <w:tab/>
        <w:t>ознайомити студентів з основними теоріями філософії мови  в історичному аспекті;</w:t>
      </w:r>
    </w:p>
    <w:p w14:paraId="35286C71" w14:textId="77777777" w:rsidR="00D74048" w:rsidRPr="00D74048" w:rsidRDefault="00D74048" w:rsidP="00D7404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74048">
        <w:rPr>
          <w:rFonts w:ascii="Times New Roman" w:hAnsi="Times New Roman"/>
          <w:sz w:val="24"/>
          <w:szCs w:val="24"/>
          <w:lang w:eastAsia="en-US"/>
        </w:rPr>
        <w:t>-</w:t>
      </w:r>
      <w:r w:rsidRPr="00D74048">
        <w:rPr>
          <w:rFonts w:ascii="Times New Roman" w:hAnsi="Times New Roman"/>
          <w:sz w:val="24"/>
          <w:szCs w:val="24"/>
          <w:lang w:eastAsia="en-US"/>
        </w:rPr>
        <w:tab/>
        <w:t>представити інформацію про сучасні теорії, концепції, напрями  у сфері філософії мови; навчити студентів не тільки  орієнтуватися у поданій інформації, але й оперувати нею;</w:t>
      </w:r>
    </w:p>
    <w:p w14:paraId="67D3F1CA" w14:textId="404B9416" w:rsidR="00593477" w:rsidRPr="005A5DCA" w:rsidRDefault="00D74048" w:rsidP="00D7404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4048">
        <w:rPr>
          <w:rFonts w:ascii="Times New Roman" w:hAnsi="Times New Roman"/>
          <w:sz w:val="24"/>
          <w:szCs w:val="24"/>
          <w:lang w:eastAsia="en-US"/>
        </w:rPr>
        <w:t>-</w:t>
      </w:r>
      <w:r w:rsidRPr="00D74048">
        <w:rPr>
          <w:rFonts w:ascii="Times New Roman" w:hAnsi="Times New Roman"/>
          <w:sz w:val="24"/>
          <w:szCs w:val="24"/>
          <w:lang w:eastAsia="en-US"/>
        </w:rPr>
        <w:tab/>
        <w:t>навчити студентів застосовувати отримані знання в процесі вирішення наукових проблем.</w:t>
      </w:r>
      <w:r w:rsidR="00593477" w:rsidRPr="005A5DCA">
        <w:rPr>
          <w:rFonts w:ascii="Times New Roman" w:hAnsi="Times New Roman"/>
          <w:sz w:val="24"/>
          <w:szCs w:val="24"/>
          <w:lang w:eastAsia="en-US"/>
        </w:rPr>
        <w:t xml:space="preserve"> у формуванні лінгвокраїнознавчої, культурологічної, історичної компетентності з метою підготовки до подальшої практичної діяльності; розвиток </w:t>
      </w:r>
      <w:proofErr w:type="spellStart"/>
      <w:r w:rsidR="00593477" w:rsidRPr="005A5DCA">
        <w:rPr>
          <w:rFonts w:ascii="Times New Roman" w:hAnsi="Times New Roman"/>
          <w:sz w:val="24"/>
          <w:szCs w:val="24"/>
          <w:lang w:eastAsia="en-US"/>
        </w:rPr>
        <w:t>мовної</w:t>
      </w:r>
      <w:proofErr w:type="spellEnd"/>
      <w:r w:rsidR="00593477" w:rsidRPr="005A5DCA">
        <w:rPr>
          <w:rFonts w:ascii="Times New Roman" w:hAnsi="Times New Roman"/>
          <w:sz w:val="24"/>
          <w:szCs w:val="24"/>
          <w:lang w:eastAsia="en-US"/>
        </w:rPr>
        <w:t xml:space="preserve"> та соціокультурної компетенції. Курс є базовим для подальшого розвитку у студентів умінь та навичок самостійної діяльності в оволодінні  мовою</w:t>
      </w:r>
      <w:r>
        <w:rPr>
          <w:rFonts w:ascii="Times New Roman" w:hAnsi="Times New Roman"/>
          <w:sz w:val="24"/>
          <w:szCs w:val="24"/>
          <w:lang w:eastAsia="en-US"/>
        </w:rPr>
        <w:t xml:space="preserve"> як системою</w:t>
      </w:r>
      <w:r w:rsidR="00593477" w:rsidRPr="005A5DCA">
        <w:rPr>
          <w:rFonts w:ascii="Times New Roman" w:hAnsi="Times New Roman"/>
          <w:sz w:val="24"/>
          <w:szCs w:val="24"/>
          <w:lang w:eastAsia="en-US"/>
        </w:rPr>
        <w:t>, логічного та творчого мислення,  формування наукового типу світогляд</w:t>
      </w:r>
      <w:r>
        <w:rPr>
          <w:rFonts w:ascii="Times New Roman" w:hAnsi="Times New Roman"/>
          <w:sz w:val="24"/>
          <w:szCs w:val="24"/>
          <w:lang w:eastAsia="en-US"/>
        </w:rPr>
        <w:t>у</w:t>
      </w:r>
      <w:r w:rsidR="00593477" w:rsidRPr="005A5DCA">
        <w:rPr>
          <w:rFonts w:ascii="Times New Roman" w:hAnsi="Times New Roman"/>
          <w:sz w:val="24"/>
          <w:szCs w:val="24"/>
          <w:lang w:eastAsia="en-US"/>
        </w:rPr>
        <w:t>.</w:t>
      </w:r>
    </w:p>
    <w:p w14:paraId="48EFBBBB" w14:textId="77777777" w:rsidR="00593477" w:rsidRPr="005A5DCA" w:rsidRDefault="00593477" w:rsidP="005A5DCA">
      <w:pPr>
        <w:numPr>
          <w:ilvl w:val="0"/>
          <w:numId w:val="15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b/>
          <w:color w:val="000000"/>
          <w:sz w:val="24"/>
          <w:szCs w:val="24"/>
        </w:rPr>
        <w:t>Формат курсу</w:t>
      </w:r>
    </w:p>
    <w:p w14:paraId="3001DD9C" w14:textId="77777777" w:rsidR="00593477" w:rsidRPr="005A5DCA" w:rsidRDefault="00593477" w:rsidP="00D84578">
      <w:pPr>
        <w:pStyle w:val="a5"/>
        <w:widowControl w:val="0"/>
        <w:ind w:firstLine="709"/>
        <w:rPr>
          <w:rFonts w:ascii="Times New Roman" w:hAnsi="Times New Roman"/>
          <w:lang w:val="uk-UA"/>
        </w:rPr>
      </w:pPr>
      <w:proofErr w:type="spellStart"/>
      <w:r w:rsidRPr="005A5DCA">
        <w:rPr>
          <w:rFonts w:ascii="Times New Roman" w:hAnsi="Times New Roman"/>
          <w:color w:val="000000"/>
        </w:rPr>
        <w:t>Стандартний</w:t>
      </w:r>
      <w:proofErr w:type="spellEnd"/>
      <w:r w:rsidRPr="005A5DCA">
        <w:rPr>
          <w:rFonts w:ascii="Times New Roman" w:hAnsi="Times New Roman"/>
          <w:color w:val="000000"/>
        </w:rPr>
        <w:t xml:space="preserve"> курс (</w:t>
      </w:r>
      <w:proofErr w:type="spellStart"/>
      <w:r w:rsidRPr="005A5DCA">
        <w:rPr>
          <w:rFonts w:ascii="Times New Roman" w:hAnsi="Times New Roman"/>
          <w:color w:val="000000"/>
        </w:rPr>
        <w:t>очний</w:t>
      </w:r>
      <w:proofErr w:type="spellEnd"/>
      <w:r w:rsidRPr="005A5DCA">
        <w:rPr>
          <w:rFonts w:ascii="Times New Roman" w:hAnsi="Times New Roman"/>
          <w:color w:val="000000"/>
        </w:rPr>
        <w:t xml:space="preserve">), з </w:t>
      </w:r>
      <w:proofErr w:type="spellStart"/>
      <w:r w:rsidRPr="005A5DCA">
        <w:rPr>
          <w:rFonts w:ascii="Times New Roman" w:hAnsi="Times New Roman"/>
          <w:color w:val="000000"/>
        </w:rPr>
        <w:t>елементами</w:t>
      </w:r>
      <w:proofErr w:type="spellEnd"/>
      <w:r w:rsidRPr="005A5DCA">
        <w:rPr>
          <w:rFonts w:ascii="Times New Roman" w:hAnsi="Times New Roman"/>
          <w:color w:val="000000"/>
        </w:rPr>
        <w:t xml:space="preserve"> </w:t>
      </w:r>
      <w:proofErr w:type="spellStart"/>
      <w:r w:rsidRPr="005A5DCA">
        <w:rPr>
          <w:rFonts w:ascii="Times New Roman" w:hAnsi="Times New Roman"/>
          <w:color w:val="000000"/>
        </w:rPr>
        <w:t>дистанційного</w:t>
      </w:r>
      <w:proofErr w:type="spellEnd"/>
      <w:r w:rsidRPr="005A5DCA">
        <w:rPr>
          <w:rFonts w:ascii="Times New Roman" w:hAnsi="Times New Roman"/>
          <w:color w:val="000000"/>
        </w:rPr>
        <w:t xml:space="preserve"> </w:t>
      </w:r>
      <w:proofErr w:type="spellStart"/>
      <w:r w:rsidRPr="005A5DCA">
        <w:rPr>
          <w:rFonts w:ascii="Times New Roman" w:hAnsi="Times New Roman"/>
          <w:color w:val="000000"/>
        </w:rPr>
        <w:t>навчання</w:t>
      </w:r>
      <w:proofErr w:type="spellEnd"/>
      <w:r w:rsidRPr="005A5DCA">
        <w:rPr>
          <w:rFonts w:ascii="Times New Roman" w:hAnsi="Times New Roman"/>
          <w:color w:val="000000"/>
        </w:rPr>
        <w:t xml:space="preserve"> в </w:t>
      </w:r>
      <w:proofErr w:type="spellStart"/>
      <w:r w:rsidRPr="005A5DCA">
        <w:rPr>
          <w:rFonts w:ascii="Times New Roman" w:hAnsi="Times New Roman"/>
          <w:color w:val="000000"/>
        </w:rPr>
        <w:t>системі</w:t>
      </w:r>
      <w:proofErr w:type="spellEnd"/>
      <w:r w:rsidRPr="005A5DCA">
        <w:rPr>
          <w:rFonts w:ascii="Times New Roman" w:hAnsi="Times New Roman"/>
          <w:color w:val="000000"/>
        </w:rPr>
        <w:t xml:space="preserve"> </w:t>
      </w:r>
      <w:proofErr w:type="spellStart"/>
      <w:r w:rsidRPr="005A5DCA">
        <w:rPr>
          <w:rFonts w:ascii="Times New Roman" w:hAnsi="Times New Roman"/>
          <w:color w:val="000000"/>
        </w:rPr>
        <w:t>Moodle</w:t>
      </w:r>
      <w:proofErr w:type="spellEnd"/>
      <w:r w:rsidRPr="005A5DCA">
        <w:rPr>
          <w:rFonts w:ascii="Times New Roman" w:hAnsi="Times New Roman"/>
          <w:color w:val="000000"/>
        </w:rPr>
        <w:t>.</w:t>
      </w:r>
      <w:r w:rsidRPr="005A5DCA">
        <w:rPr>
          <w:rFonts w:ascii="Times New Roman" w:hAnsi="Times New Roman"/>
          <w:u w:val="single"/>
        </w:rPr>
        <w:t xml:space="preserve"> </w:t>
      </w:r>
    </w:p>
    <w:p w14:paraId="529F79FF" w14:textId="77777777" w:rsidR="00593477" w:rsidRPr="005A5DCA" w:rsidRDefault="00593477" w:rsidP="00D845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17FAB0" w14:textId="7591DB7E" w:rsidR="00593477" w:rsidRPr="007D075B" w:rsidRDefault="00593477" w:rsidP="005A5DCA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5A5DCA">
        <w:rPr>
          <w:rFonts w:ascii="Times New Roman" w:hAnsi="Times New Roman"/>
          <w:b/>
          <w:color w:val="000000"/>
          <w:sz w:val="24"/>
          <w:szCs w:val="24"/>
        </w:rPr>
        <w:t>Результати навчання</w:t>
      </w:r>
    </w:p>
    <w:p w14:paraId="779E74DE" w14:textId="77777777" w:rsidR="007D075B" w:rsidRPr="005A5DCA" w:rsidRDefault="007D075B" w:rsidP="00AE4F7C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1F8FD9D" w14:textId="4D7A356C" w:rsidR="00593477" w:rsidRPr="001A0927" w:rsidRDefault="00593477" w:rsidP="007D075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A5DCA">
        <w:rPr>
          <w:rFonts w:ascii="Times New Roman" w:hAnsi="Times New Roman"/>
          <w:sz w:val="24"/>
          <w:szCs w:val="24"/>
        </w:rPr>
        <w:t>В</w:t>
      </w:r>
      <w:r w:rsidR="00D74048">
        <w:rPr>
          <w:rFonts w:ascii="Times New Roman" w:hAnsi="Times New Roman"/>
          <w:sz w:val="24"/>
          <w:szCs w:val="24"/>
        </w:rPr>
        <w:t xml:space="preserve">ивчення курсу передбачає </w:t>
      </w:r>
      <w:r w:rsidR="001A0927">
        <w:rPr>
          <w:rStyle w:val="11"/>
          <w:bCs/>
          <w:sz w:val="24"/>
          <w:szCs w:val="24"/>
        </w:rPr>
        <w:t>р</w:t>
      </w:r>
      <w:r w:rsidR="006252AC" w:rsidRPr="006252AC">
        <w:rPr>
          <w:rStyle w:val="11"/>
          <w:bCs/>
          <w:sz w:val="24"/>
          <w:szCs w:val="24"/>
        </w:rPr>
        <w:t>езультати</w:t>
      </w:r>
      <w:r w:rsidR="007D075B">
        <w:rPr>
          <w:rStyle w:val="11"/>
          <w:bCs/>
          <w:sz w:val="24"/>
          <w:szCs w:val="24"/>
        </w:rPr>
        <w:t xml:space="preserve">, </w:t>
      </w:r>
      <w:r w:rsidR="007D075B" w:rsidRPr="007D075B">
        <w:rPr>
          <w:rStyle w:val="11"/>
          <w:b w:val="0"/>
          <w:sz w:val="24"/>
          <w:szCs w:val="24"/>
        </w:rPr>
        <w:t>що демонструють наступні компетенції</w:t>
      </w:r>
      <w:r w:rsidR="007D075B">
        <w:rPr>
          <w:rStyle w:val="11"/>
          <w:b w:val="0"/>
          <w:sz w:val="24"/>
          <w:szCs w:val="24"/>
        </w:rPr>
        <w:t xml:space="preserve"> та можливості:</w:t>
      </w:r>
      <w:r w:rsidR="006252AC" w:rsidRPr="007D075B">
        <w:rPr>
          <w:rStyle w:val="11"/>
          <w:b w:val="0"/>
          <w:sz w:val="24"/>
          <w:szCs w:val="24"/>
        </w:rPr>
        <w:tab/>
      </w:r>
    </w:p>
    <w:p w14:paraId="78265B68" w14:textId="646054C9" w:rsidR="00593477" w:rsidRPr="005A5DCA" w:rsidRDefault="001A0927" w:rsidP="00D84578">
      <w:pPr>
        <w:pStyle w:val="a4"/>
        <w:numPr>
          <w:ilvl w:val="0"/>
          <w:numId w:val="3"/>
        </w:numPr>
        <w:jc w:val="both"/>
        <w:rPr>
          <w:lang w:val="uk-UA"/>
        </w:rPr>
      </w:pPr>
      <w:r w:rsidRPr="001A0927">
        <w:rPr>
          <w:lang w:val="uk-UA"/>
        </w:rPr>
        <w:t xml:space="preserve">знати основні </w:t>
      </w:r>
      <w:proofErr w:type="spellStart"/>
      <w:r w:rsidRPr="001A0927">
        <w:rPr>
          <w:lang w:val="uk-UA"/>
        </w:rPr>
        <w:t>лінгво</w:t>
      </w:r>
      <w:proofErr w:type="spellEnd"/>
      <w:r w:rsidRPr="001A0927">
        <w:rPr>
          <w:lang w:val="uk-UA"/>
        </w:rPr>
        <w:t>-філософські концепції різних етапів розвитку наукової парадигми;</w:t>
      </w:r>
      <w:r w:rsidR="00593477" w:rsidRPr="005A5DCA">
        <w:rPr>
          <w:lang w:val="uk-UA"/>
        </w:rPr>
        <w:t xml:space="preserve"> </w:t>
      </w:r>
    </w:p>
    <w:p w14:paraId="3600A7BF" w14:textId="25E72D41" w:rsidR="007D075B" w:rsidRDefault="001A0927" w:rsidP="00D84578">
      <w:pPr>
        <w:pStyle w:val="a4"/>
        <w:numPr>
          <w:ilvl w:val="0"/>
          <w:numId w:val="3"/>
        </w:numPr>
        <w:jc w:val="both"/>
        <w:rPr>
          <w:lang w:val="uk-UA"/>
        </w:rPr>
      </w:pPr>
      <w:r w:rsidRPr="001A0927">
        <w:rPr>
          <w:lang w:val="uk-UA" w:eastAsia="en-US"/>
        </w:rPr>
        <w:t xml:space="preserve">уміти аналізувати сучасні соціальні та етичні проблеми у </w:t>
      </w:r>
      <w:proofErr w:type="spellStart"/>
      <w:r w:rsidRPr="001A0927">
        <w:rPr>
          <w:lang w:val="uk-UA" w:eastAsia="en-US"/>
        </w:rPr>
        <w:t>лінгво</w:t>
      </w:r>
      <w:proofErr w:type="spellEnd"/>
      <w:r w:rsidRPr="001A0927">
        <w:rPr>
          <w:lang w:val="uk-UA" w:eastAsia="en-US"/>
        </w:rPr>
        <w:t xml:space="preserve">-філософському аспекті, </w:t>
      </w:r>
    </w:p>
    <w:p w14:paraId="1C0FF510" w14:textId="67E10C01" w:rsidR="007D075B" w:rsidRDefault="001A0927" w:rsidP="00D84578">
      <w:pPr>
        <w:pStyle w:val="a4"/>
        <w:numPr>
          <w:ilvl w:val="0"/>
          <w:numId w:val="3"/>
        </w:numPr>
        <w:jc w:val="both"/>
        <w:rPr>
          <w:lang w:val="uk-UA"/>
        </w:rPr>
      </w:pPr>
      <w:r w:rsidRPr="001A0927">
        <w:rPr>
          <w:lang w:val="uk-UA" w:eastAsia="en-US"/>
        </w:rPr>
        <w:t xml:space="preserve">застосовувати </w:t>
      </w:r>
      <w:r w:rsidR="00E905F6">
        <w:rPr>
          <w:lang w:val="uk-UA" w:eastAsia="en-US"/>
        </w:rPr>
        <w:t xml:space="preserve">філософські </w:t>
      </w:r>
      <w:r w:rsidRPr="001A0927">
        <w:rPr>
          <w:lang w:val="uk-UA" w:eastAsia="en-US"/>
        </w:rPr>
        <w:t>знання  у філологічній та соціальній діяльності.</w:t>
      </w:r>
    </w:p>
    <w:p w14:paraId="7DC12413" w14:textId="193A02B4" w:rsidR="007D075B" w:rsidRDefault="001A0927" w:rsidP="00D84578">
      <w:pPr>
        <w:pStyle w:val="a4"/>
        <w:numPr>
          <w:ilvl w:val="0"/>
          <w:numId w:val="3"/>
        </w:numPr>
        <w:jc w:val="both"/>
        <w:rPr>
          <w:lang w:val="uk-UA"/>
        </w:rPr>
      </w:pPr>
      <w:r w:rsidRPr="001A0927">
        <w:rPr>
          <w:lang w:val="uk-UA" w:eastAsia="en-US"/>
        </w:rPr>
        <w:t xml:space="preserve">здатність </w:t>
      </w:r>
      <w:r w:rsidR="007D075B">
        <w:rPr>
          <w:lang w:val="uk-UA" w:eastAsia="en-US"/>
        </w:rPr>
        <w:t>оперувати</w:t>
      </w:r>
      <w:r w:rsidR="00593477" w:rsidRPr="005A5DCA">
        <w:rPr>
          <w:lang w:val="uk-UA" w:eastAsia="en-US"/>
        </w:rPr>
        <w:t xml:space="preserve"> знаннями про особливості </w:t>
      </w:r>
      <w:r w:rsidR="007D075B">
        <w:rPr>
          <w:lang w:val="uk-UA" w:eastAsia="en-US"/>
        </w:rPr>
        <w:t xml:space="preserve">походження та </w:t>
      </w:r>
      <w:r w:rsidR="00593477" w:rsidRPr="005A5DCA">
        <w:rPr>
          <w:lang w:val="uk-UA" w:eastAsia="en-US"/>
        </w:rPr>
        <w:t>формування мови</w:t>
      </w:r>
      <w:r w:rsidR="007D075B">
        <w:rPr>
          <w:lang w:val="uk-UA" w:eastAsia="en-US"/>
        </w:rPr>
        <w:t>.</w:t>
      </w:r>
    </w:p>
    <w:p w14:paraId="39659B73" w14:textId="0A1C1D5F" w:rsidR="00AE4F7C" w:rsidRPr="00AE4F7C" w:rsidRDefault="00E905F6" w:rsidP="00AE4F7C">
      <w:pPr>
        <w:pStyle w:val="a4"/>
        <w:jc w:val="both"/>
        <w:rPr>
          <w:lang w:val="uk-UA" w:eastAsia="en-US"/>
        </w:rPr>
      </w:pPr>
      <w:r>
        <w:rPr>
          <w:lang w:val="uk-UA" w:eastAsia="en-US"/>
        </w:rPr>
        <w:t>Ф</w:t>
      </w:r>
      <w:r w:rsidR="007D075B" w:rsidRPr="007D075B">
        <w:rPr>
          <w:lang w:val="uk-UA" w:eastAsia="en-US"/>
        </w:rPr>
        <w:t xml:space="preserve">ормує фахові </w:t>
      </w:r>
      <w:r w:rsidR="007D075B" w:rsidRPr="00D81646">
        <w:rPr>
          <w:b/>
          <w:bCs/>
          <w:lang w:val="uk-UA" w:eastAsia="en-US"/>
        </w:rPr>
        <w:t>компетентності</w:t>
      </w:r>
      <w:r w:rsidR="007D075B" w:rsidRPr="007D075B">
        <w:rPr>
          <w:lang w:val="uk-UA" w:eastAsia="en-US"/>
        </w:rPr>
        <w:t xml:space="preserve"> спеціальності</w:t>
      </w:r>
      <w:r w:rsidR="00D81646">
        <w:rPr>
          <w:lang w:val="uk-UA" w:eastAsia="en-US"/>
        </w:rPr>
        <w:t>, а саме</w:t>
      </w:r>
      <w:r w:rsidR="00D81646" w:rsidRPr="00D81646">
        <w:rPr>
          <w:lang w:val="uk-UA" w:eastAsia="en-US"/>
        </w:rPr>
        <w:t>:</w:t>
      </w:r>
    </w:p>
    <w:p w14:paraId="0F23430F" w14:textId="550FD0B1" w:rsidR="00D81646" w:rsidRPr="005A5DCA" w:rsidRDefault="00AE4F7C" w:rsidP="00AE4F7C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F7C">
        <w:rPr>
          <w:rFonts w:ascii="Times New Roman" w:hAnsi="Times New Roman"/>
          <w:sz w:val="24"/>
          <w:szCs w:val="24"/>
        </w:rPr>
        <w:tab/>
        <w:t>умі</w:t>
      </w:r>
      <w:r w:rsidR="00E905F6">
        <w:rPr>
          <w:rFonts w:ascii="Times New Roman" w:hAnsi="Times New Roman"/>
          <w:sz w:val="24"/>
          <w:szCs w:val="24"/>
        </w:rPr>
        <w:t>ння</w:t>
      </w:r>
      <w:r w:rsidRPr="00AE4F7C">
        <w:rPr>
          <w:rFonts w:ascii="Times New Roman" w:hAnsi="Times New Roman"/>
          <w:sz w:val="24"/>
          <w:szCs w:val="24"/>
        </w:rPr>
        <w:t xml:space="preserve"> аналізувати </w:t>
      </w:r>
      <w:proofErr w:type="spellStart"/>
      <w:r w:rsidRPr="00AE4F7C">
        <w:rPr>
          <w:rFonts w:ascii="Times New Roman" w:hAnsi="Times New Roman"/>
          <w:sz w:val="24"/>
          <w:szCs w:val="24"/>
        </w:rPr>
        <w:t>мовний</w:t>
      </w:r>
      <w:proofErr w:type="spellEnd"/>
      <w:r w:rsidRPr="00AE4F7C">
        <w:rPr>
          <w:rFonts w:ascii="Times New Roman" w:hAnsi="Times New Roman"/>
          <w:sz w:val="24"/>
          <w:szCs w:val="24"/>
        </w:rPr>
        <w:t xml:space="preserve"> матеріал методами, створеними в межах сучасних  </w:t>
      </w:r>
      <w:proofErr w:type="spellStart"/>
      <w:r w:rsidRPr="00AE4F7C">
        <w:rPr>
          <w:rFonts w:ascii="Times New Roman" w:hAnsi="Times New Roman"/>
          <w:sz w:val="24"/>
          <w:szCs w:val="24"/>
        </w:rPr>
        <w:t>лінгвофілософських</w:t>
      </w:r>
      <w:proofErr w:type="spellEnd"/>
      <w:r w:rsidRPr="00AE4F7C">
        <w:rPr>
          <w:rFonts w:ascii="Times New Roman" w:hAnsi="Times New Roman"/>
          <w:sz w:val="24"/>
          <w:szCs w:val="24"/>
        </w:rPr>
        <w:t xml:space="preserve"> концепцій.</w:t>
      </w:r>
    </w:p>
    <w:p w14:paraId="7BA0DEC4" w14:textId="5AC60678" w:rsidR="00AE4F7C" w:rsidRPr="00AE4F7C" w:rsidRDefault="00AE4F7C" w:rsidP="00AE4F7C">
      <w:pPr>
        <w:pStyle w:val="a4"/>
        <w:numPr>
          <w:ilvl w:val="0"/>
          <w:numId w:val="3"/>
        </w:numPr>
        <w:jc w:val="both"/>
        <w:rPr>
          <w:lang w:val="uk-UA"/>
        </w:rPr>
      </w:pPr>
      <w:r w:rsidRPr="00AE4F7C">
        <w:rPr>
          <w:lang w:val="uk-UA"/>
        </w:rPr>
        <w:t xml:space="preserve">здатність оперувати не тільки знаннями, що стосуються загальної мовно-культурної сфери, але й навичками застосування теоретичних знань в процесі подальшого оволодіння мовою, зокрема, мовами іноземними </w:t>
      </w:r>
    </w:p>
    <w:p w14:paraId="6E4E4642" w14:textId="5E5435A7" w:rsidR="00593477" w:rsidRPr="00AE4F7C" w:rsidRDefault="00593477" w:rsidP="00AE4F7C">
      <w:pPr>
        <w:pStyle w:val="a4"/>
        <w:ind w:left="851"/>
        <w:jc w:val="both"/>
        <w:rPr>
          <w:lang w:val="uk-UA"/>
        </w:rPr>
      </w:pPr>
    </w:p>
    <w:p w14:paraId="4BEA34E2" w14:textId="77777777" w:rsidR="00593477" w:rsidRPr="005A5DCA" w:rsidRDefault="00593477" w:rsidP="00D84578">
      <w:pPr>
        <w:pStyle w:val="a4"/>
        <w:ind w:left="0"/>
        <w:jc w:val="both"/>
        <w:rPr>
          <w:lang w:val="uk-UA"/>
        </w:rPr>
      </w:pPr>
    </w:p>
    <w:p w14:paraId="72FB92F2" w14:textId="77777777" w:rsidR="00593477" w:rsidRPr="005A5DCA" w:rsidRDefault="00593477" w:rsidP="005A5DCA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DCA">
        <w:rPr>
          <w:rFonts w:ascii="Times New Roman" w:hAnsi="Times New Roman"/>
          <w:b/>
          <w:color w:val="000000"/>
          <w:sz w:val="24"/>
          <w:szCs w:val="24"/>
        </w:rPr>
        <w:lastRenderedPageBreak/>
        <w:t>Обсяг і ознаки курсу</w:t>
      </w:r>
    </w:p>
    <w:p w14:paraId="38414DBE" w14:textId="77777777" w:rsidR="00593477" w:rsidRPr="005A5DCA" w:rsidRDefault="00593477" w:rsidP="00D84578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81"/>
        <w:gridCol w:w="4779"/>
        <w:gridCol w:w="4766"/>
      </w:tblGrid>
      <w:tr w:rsidR="00593477" w:rsidRPr="005A5DCA" w14:paraId="0B4474F5" w14:textId="77777777" w:rsidTr="00C361C7">
        <w:trPr>
          <w:trHeight w:val="254"/>
        </w:trPr>
        <w:tc>
          <w:tcPr>
            <w:tcW w:w="5028" w:type="dxa"/>
            <w:vMerge w:val="restart"/>
          </w:tcPr>
          <w:p w14:paraId="3C50475E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Найменування показників</w:t>
            </w: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14:paraId="6ECEB6B7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навчального курсу </w:t>
            </w:r>
          </w:p>
        </w:tc>
      </w:tr>
      <w:tr w:rsidR="00593477" w:rsidRPr="005A5DCA" w14:paraId="7D8E47C2" w14:textId="77777777" w:rsidTr="00C361C7">
        <w:trPr>
          <w:trHeight w:val="375"/>
        </w:trPr>
        <w:tc>
          <w:tcPr>
            <w:tcW w:w="5028" w:type="dxa"/>
            <w:vMerge/>
          </w:tcPr>
          <w:p w14:paraId="5C4792D3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14:paraId="40D88EDB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4983" w:type="dxa"/>
            <w:tcBorders>
              <w:top w:val="single" w:sz="4" w:space="0" w:color="auto"/>
            </w:tcBorders>
          </w:tcPr>
          <w:p w14:paraId="4EED381B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заочна форма навчання</w:t>
            </w:r>
          </w:p>
        </w:tc>
      </w:tr>
      <w:tr w:rsidR="00593477" w:rsidRPr="005A5DCA" w14:paraId="4D5E8842" w14:textId="77777777" w:rsidTr="00C361C7">
        <w:tc>
          <w:tcPr>
            <w:tcW w:w="5028" w:type="dxa"/>
          </w:tcPr>
          <w:p w14:paraId="5663E984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Освітня програма, спеціальність</w:t>
            </w:r>
          </w:p>
        </w:tc>
        <w:tc>
          <w:tcPr>
            <w:tcW w:w="4983" w:type="dxa"/>
          </w:tcPr>
          <w:p w14:paraId="79FADC28" w14:textId="516ADEED" w:rsidR="00CA3386" w:rsidRPr="00CA3386" w:rsidRDefault="00CA3386" w:rsidP="00CA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386">
              <w:rPr>
                <w:rFonts w:ascii="Times New Roman" w:hAnsi="Times New Roman"/>
                <w:sz w:val="24"/>
                <w:szCs w:val="24"/>
              </w:rPr>
              <w:t xml:space="preserve"> 014 Середня освіта (Мова і література (англійська)  Середня освіта (Англійська мова і зарубіжна література) </w:t>
            </w:r>
          </w:p>
          <w:p w14:paraId="3F314B16" w14:textId="4D09D9A0" w:rsidR="00593477" w:rsidRPr="005A5DCA" w:rsidRDefault="00CA3386" w:rsidP="00CA3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386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983" w:type="dxa"/>
          </w:tcPr>
          <w:p w14:paraId="611A69ED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3477" w:rsidRPr="005A5DCA" w14:paraId="7DC77FD5" w14:textId="77777777" w:rsidTr="00C361C7">
        <w:tc>
          <w:tcPr>
            <w:tcW w:w="5028" w:type="dxa"/>
          </w:tcPr>
          <w:p w14:paraId="3E9E19AD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Рік навчання/ рік викладання</w:t>
            </w:r>
          </w:p>
        </w:tc>
        <w:tc>
          <w:tcPr>
            <w:tcW w:w="4983" w:type="dxa"/>
          </w:tcPr>
          <w:p w14:paraId="524BE98C" w14:textId="24C8E791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202</w:t>
            </w:r>
            <w:r w:rsidR="00CA3386">
              <w:rPr>
                <w:rFonts w:ascii="Times New Roman" w:hAnsi="Times New Roman"/>
                <w:sz w:val="24"/>
                <w:szCs w:val="24"/>
              </w:rPr>
              <w:t>2</w:t>
            </w:r>
            <w:r w:rsidRPr="005A5DCA">
              <w:rPr>
                <w:rFonts w:ascii="Times New Roman" w:hAnsi="Times New Roman"/>
                <w:sz w:val="24"/>
                <w:szCs w:val="24"/>
              </w:rPr>
              <w:t>-202</w:t>
            </w:r>
            <w:r w:rsidR="00CA33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83" w:type="dxa"/>
          </w:tcPr>
          <w:p w14:paraId="454B88AF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3477" w:rsidRPr="005A5DCA" w14:paraId="1A6FC2E7" w14:textId="77777777" w:rsidTr="00C361C7">
        <w:tc>
          <w:tcPr>
            <w:tcW w:w="5028" w:type="dxa"/>
          </w:tcPr>
          <w:p w14:paraId="697FFB8C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Семестр вивчення</w:t>
            </w:r>
          </w:p>
        </w:tc>
        <w:tc>
          <w:tcPr>
            <w:tcW w:w="4983" w:type="dxa"/>
          </w:tcPr>
          <w:p w14:paraId="6DE21CB9" w14:textId="6B34A330" w:rsidR="00593477" w:rsidRPr="005A5DCA" w:rsidRDefault="00CA3386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перший</w:t>
            </w:r>
          </w:p>
        </w:tc>
        <w:tc>
          <w:tcPr>
            <w:tcW w:w="4983" w:type="dxa"/>
          </w:tcPr>
          <w:p w14:paraId="1674D082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3477" w:rsidRPr="005A5DCA" w14:paraId="2EF88852" w14:textId="77777777" w:rsidTr="00C361C7">
        <w:tc>
          <w:tcPr>
            <w:tcW w:w="5028" w:type="dxa"/>
          </w:tcPr>
          <w:p w14:paraId="4C94C9D2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нормативна/вибіркова</w:t>
            </w:r>
          </w:p>
        </w:tc>
        <w:tc>
          <w:tcPr>
            <w:tcW w:w="4983" w:type="dxa"/>
          </w:tcPr>
          <w:p w14:paraId="030F5615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DCA">
              <w:rPr>
                <w:rFonts w:ascii="Times New Roman" w:hAnsi="Times New Roman"/>
                <w:sz w:val="24"/>
                <w:szCs w:val="24"/>
                <w:lang w:val="en-US"/>
              </w:rPr>
              <w:t>вибіркова</w:t>
            </w:r>
            <w:proofErr w:type="spellEnd"/>
            <w:r w:rsidRPr="005A5D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5A5DCA">
              <w:rPr>
                <w:rFonts w:ascii="Times New Roman" w:hAnsi="Times New Roman"/>
                <w:sz w:val="24"/>
                <w:szCs w:val="24"/>
                <w:lang w:val="en-US"/>
              </w:rPr>
              <w:t>навчального</w:t>
            </w:r>
            <w:proofErr w:type="spellEnd"/>
            <w:r w:rsidRPr="005A5D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5DCA">
              <w:rPr>
                <w:rFonts w:ascii="Times New Roman" w:hAnsi="Times New Roman"/>
                <w:sz w:val="24"/>
                <w:szCs w:val="24"/>
                <w:lang w:val="en-US"/>
              </w:rPr>
              <w:t>закладу</w:t>
            </w:r>
            <w:proofErr w:type="spellEnd"/>
          </w:p>
        </w:tc>
        <w:tc>
          <w:tcPr>
            <w:tcW w:w="4983" w:type="dxa"/>
          </w:tcPr>
          <w:p w14:paraId="7E662078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3477" w:rsidRPr="005A5DCA" w14:paraId="38A406A1" w14:textId="77777777" w:rsidTr="00C361C7">
        <w:tc>
          <w:tcPr>
            <w:tcW w:w="5028" w:type="dxa"/>
          </w:tcPr>
          <w:p w14:paraId="0F926B6A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4983" w:type="dxa"/>
          </w:tcPr>
          <w:p w14:paraId="7F2F68C4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4 кредити ЄКТС</w:t>
            </w:r>
          </w:p>
        </w:tc>
        <w:tc>
          <w:tcPr>
            <w:tcW w:w="4983" w:type="dxa"/>
          </w:tcPr>
          <w:p w14:paraId="58D32E4C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3477" w:rsidRPr="005A5DCA" w14:paraId="65D8B30C" w14:textId="77777777" w:rsidTr="00C361C7">
        <w:tc>
          <w:tcPr>
            <w:tcW w:w="5028" w:type="dxa"/>
          </w:tcPr>
          <w:p w14:paraId="079F3358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Загальний обсяг годин</w:t>
            </w:r>
          </w:p>
        </w:tc>
        <w:tc>
          <w:tcPr>
            <w:tcW w:w="4983" w:type="dxa"/>
          </w:tcPr>
          <w:p w14:paraId="01817D2E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120 год.</w:t>
            </w:r>
          </w:p>
        </w:tc>
        <w:tc>
          <w:tcPr>
            <w:tcW w:w="4983" w:type="dxa"/>
          </w:tcPr>
          <w:p w14:paraId="5FAC08C1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3477" w:rsidRPr="005A5DCA" w14:paraId="480CA304" w14:textId="77777777" w:rsidTr="00C361C7">
        <w:tc>
          <w:tcPr>
            <w:tcW w:w="5028" w:type="dxa"/>
          </w:tcPr>
          <w:p w14:paraId="4559BDFB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Кількість годин навчальних занять</w:t>
            </w:r>
          </w:p>
        </w:tc>
        <w:tc>
          <w:tcPr>
            <w:tcW w:w="4983" w:type="dxa"/>
          </w:tcPr>
          <w:p w14:paraId="1EDA323C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40 год.</w:t>
            </w:r>
          </w:p>
        </w:tc>
        <w:tc>
          <w:tcPr>
            <w:tcW w:w="4983" w:type="dxa"/>
          </w:tcPr>
          <w:p w14:paraId="33C5D86D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3477" w:rsidRPr="005A5DCA" w14:paraId="28F56E71" w14:textId="77777777" w:rsidTr="00C361C7">
        <w:tc>
          <w:tcPr>
            <w:tcW w:w="5028" w:type="dxa"/>
          </w:tcPr>
          <w:p w14:paraId="27D6ACFE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Лекційні заняття</w:t>
            </w:r>
          </w:p>
        </w:tc>
        <w:tc>
          <w:tcPr>
            <w:tcW w:w="4983" w:type="dxa"/>
          </w:tcPr>
          <w:p w14:paraId="71B74C42" w14:textId="687B544F" w:rsidR="00593477" w:rsidRPr="005A5DCA" w:rsidRDefault="00CA3386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93477" w:rsidRPr="005A5DCA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983" w:type="dxa"/>
          </w:tcPr>
          <w:p w14:paraId="1FF584D4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3477" w:rsidRPr="005A5DCA" w14:paraId="1A6E7329" w14:textId="77777777" w:rsidTr="00C361C7">
        <w:tc>
          <w:tcPr>
            <w:tcW w:w="5028" w:type="dxa"/>
          </w:tcPr>
          <w:p w14:paraId="6A9AAC15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4983" w:type="dxa"/>
          </w:tcPr>
          <w:p w14:paraId="4AC882F6" w14:textId="63E0AC74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2</w:t>
            </w:r>
            <w:r w:rsidR="00CA3386">
              <w:rPr>
                <w:rFonts w:ascii="Times New Roman" w:hAnsi="Times New Roman"/>
                <w:sz w:val="24"/>
                <w:szCs w:val="24"/>
              </w:rPr>
              <w:t>2</w:t>
            </w:r>
            <w:r w:rsidRPr="005A5DCA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983" w:type="dxa"/>
          </w:tcPr>
          <w:p w14:paraId="0954EF56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3477" w:rsidRPr="005A5DCA" w14:paraId="372BA669" w14:textId="77777777" w:rsidTr="00C361C7">
        <w:tc>
          <w:tcPr>
            <w:tcW w:w="5028" w:type="dxa"/>
          </w:tcPr>
          <w:p w14:paraId="1A44B939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4983" w:type="dxa"/>
          </w:tcPr>
          <w:p w14:paraId="59828491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0 год.</w:t>
            </w:r>
          </w:p>
        </w:tc>
        <w:tc>
          <w:tcPr>
            <w:tcW w:w="4983" w:type="dxa"/>
          </w:tcPr>
          <w:p w14:paraId="7F2485BD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3477" w:rsidRPr="005A5DCA" w14:paraId="40ABEBDF" w14:textId="77777777" w:rsidTr="00C361C7">
        <w:tc>
          <w:tcPr>
            <w:tcW w:w="5028" w:type="dxa"/>
          </w:tcPr>
          <w:p w14:paraId="209BE2A3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Лабораторні заняття</w:t>
            </w:r>
          </w:p>
        </w:tc>
        <w:tc>
          <w:tcPr>
            <w:tcW w:w="4983" w:type="dxa"/>
          </w:tcPr>
          <w:p w14:paraId="17524E8D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0 год.</w:t>
            </w:r>
          </w:p>
        </w:tc>
        <w:tc>
          <w:tcPr>
            <w:tcW w:w="4983" w:type="dxa"/>
          </w:tcPr>
          <w:p w14:paraId="4B9C27B3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3477" w:rsidRPr="005A5DCA" w14:paraId="34FA7C76" w14:textId="77777777" w:rsidTr="00C361C7">
        <w:tc>
          <w:tcPr>
            <w:tcW w:w="5028" w:type="dxa"/>
          </w:tcPr>
          <w:p w14:paraId="1E84AECB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Самостійна та індивідуальна робота</w:t>
            </w:r>
          </w:p>
        </w:tc>
        <w:tc>
          <w:tcPr>
            <w:tcW w:w="4983" w:type="dxa"/>
          </w:tcPr>
          <w:p w14:paraId="633260FC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80 год.</w:t>
            </w:r>
          </w:p>
        </w:tc>
        <w:tc>
          <w:tcPr>
            <w:tcW w:w="4983" w:type="dxa"/>
          </w:tcPr>
          <w:p w14:paraId="1EBF8914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3477" w:rsidRPr="005A5DCA" w14:paraId="6F52830F" w14:textId="77777777" w:rsidTr="00C361C7">
        <w:tc>
          <w:tcPr>
            <w:tcW w:w="5028" w:type="dxa"/>
          </w:tcPr>
          <w:p w14:paraId="08859D8D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4983" w:type="dxa"/>
          </w:tcPr>
          <w:p w14:paraId="08F9E62B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  <w:tc>
          <w:tcPr>
            <w:tcW w:w="4983" w:type="dxa"/>
          </w:tcPr>
          <w:p w14:paraId="75FFBF15" w14:textId="77777777" w:rsidR="00593477" w:rsidRPr="005A5DCA" w:rsidRDefault="00593477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B7ACF29" w14:textId="77777777" w:rsidR="00593477" w:rsidRPr="005A5DCA" w:rsidRDefault="00593477" w:rsidP="00D845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16A2359" w14:textId="77777777" w:rsidR="00593477" w:rsidRPr="00576129" w:rsidRDefault="00593477" w:rsidP="00576129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14:paraId="1FDAE3CD" w14:textId="77777777" w:rsidR="00593477" w:rsidRPr="005A5DCA" w:rsidRDefault="00593477" w:rsidP="005A5DCA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5A5DCA">
        <w:rPr>
          <w:rFonts w:ascii="Times New Roman" w:hAnsi="Times New Roman"/>
          <w:b/>
          <w:sz w:val="24"/>
          <w:szCs w:val="24"/>
        </w:rPr>
        <w:t>Пререквізити</w:t>
      </w:r>
      <w:proofErr w:type="spellEnd"/>
      <w:r w:rsidRPr="005A5DCA">
        <w:rPr>
          <w:rFonts w:ascii="Times New Roman" w:hAnsi="Times New Roman"/>
          <w:b/>
          <w:sz w:val="24"/>
          <w:szCs w:val="24"/>
        </w:rPr>
        <w:t xml:space="preserve"> курсу</w:t>
      </w:r>
    </w:p>
    <w:p w14:paraId="2B61FA7A" w14:textId="4E0EEEAE" w:rsidR="00593477" w:rsidRPr="005A5DCA" w:rsidRDefault="00593477" w:rsidP="00D845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sz w:val="24"/>
          <w:szCs w:val="24"/>
        </w:rPr>
        <w:t>До курсу «</w:t>
      </w:r>
      <w:r w:rsidR="00CA3386">
        <w:rPr>
          <w:rFonts w:ascii="Times New Roman" w:hAnsi="Times New Roman"/>
          <w:sz w:val="24"/>
          <w:szCs w:val="24"/>
          <w:lang w:eastAsia="en-US"/>
        </w:rPr>
        <w:t>Філософія мови</w:t>
      </w:r>
      <w:r w:rsidRPr="005A5DCA">
        <w:rPr>
          <w:rFonts w:ascii="Times New Roman" w:hAnsi="Times New Roman"/>
          <w:sz w:val="24"/>
          <w:szCs w:val="24"/>
        </w:rPr>
        <w:t xml:space="preserve">» мають бути вивчені </w:t>
      </w:r>
      <w:r w:rsidR="00CA3386">
        <w:rPr>
          <w:rFonts w:ascii="Times New Roman" w:hAnsi="Times New Roman"/>
          <w:sz w:val="24"/>
          <w:szCs w:val="24"/>
        </w:rPr>
        <w:t>всі курси лінгвістичного</w:t>
      </w:r>
      <w:r w:rsidR="00885479">
        <w:rPr>
          <w:rFonts w:ascii="Times New Roman" w:hAnsi="Times New Roman"/>
          <w:sz w:val="24"/>
          <w:szCs w:val="24"/>
        </w:rPr>
        <w:t xml:space="preserve"> та гуманітарного циклів.</w:t>
      </w:r>
      <w:r w:rsidRPr="005A5DCA">
        <w:rPr>
          <w:rFonts w:ascii="Times New Roman" w:hAnsi="Times New Roman"/>
          <w:sz w:val="24"/>
          <w:szCs w:val="24"/>
        </w:rPr>
        <w:t xml:space="preserve"> Зазначені дисципліни мають дати студентам базові знання для</w:t>
      </w:r>
      <w:r w:rsidRPr="005A5DCA">
        <w:rPr>
          <w:rFonts w:ascii="Times New Roman" w:hAnsi="Times New Roman"/>
          <w:sz w:val="24"/>
          <w:szCs w:val="24"/>
          <w:lang w:eastAsia="en-US"/>
        </w:rPr>
        <w:t xml:space="preserve"> подальшого оволодінні </w:t>
      </w:r>
      <w:proofErr w:type="spellStart"/>
      <w:r w:rsidR="00885479">
        <w:rPr>
          <w:rFonts w:ascii="Times New Roman" w:hAnsi="Times New Roman"/>
          <w:sz w:val="24"/>
          <w:szCs w:val="24"/>
          <w:lang w:eastAsia="en-US"/>
        </w:rPr>
        <w:t>лінгво</w:t>
      </w:r>
      <w:proofErr w:type="spellEnd"/>
      <w:r w:rsidR="00885479">
        <w:rPr>
          <w:rFonts w:ascii="Times New Roman" w:hAnsi="Times New Roman"/>
          <w:sz w:val="24"/>
          <w:szCs w:val="24"/>
          <w:lang w:eastAsia="en-US"/>
        </w:rPr>
        <w:t xml:space="preserve">-філософськими поняттями та </w:t>
      </w:r>
      <w:proofErr w:type="spellStart"/>
      <w:r w:rsidR="00885479">
        <w:rPr>
          <w:rFonts w:ascii="Times New Roman" w:hAnsi="Times New Roman"/>
          <w:sz w:val="24"/>
          <w:szCs w:val="24"/>
          <w:lang w:eastAsia="en-US"/>
        </w:rPr>
        <w:t>кконцепціями</w:t>
      </w:r>
      <w:proofErr w:type="spellEnd"/>
      <w:r w:rsidR="00885479">
        <w:rPr>
          <w:rFonts w:ascii="Times New Roman" w:hAnsi="Times New Roman"/>
          <w:sz w:val="24"/>
          <w:szCs w:val="24"/>
          <w:lang w:eastAsia="en-US"/>
        </w:rPr>
        <w:t>.</w:t>
      </w:r>
    </w:p>
    <w:p w14:paraId="68D2ED57" w14:textId="77777777" w:rsidR="00593477" w:rsidRPr="005A5DCA" w:rsidRDefault="00593477" w:rsidP="005A5DCA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EE80655" w14:textId="77777777" w:rsidR="00593477" w:rsidRPr="005A5DCA" w:rsidRDefault="00593477" w:rsidP="005A5DCA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5A5DCA">
        <w:rPr>
          <w:rFonts w:ascii="Times New Roman" w:hAnsi="Times New Roman"/>
          <w:b/>
          <w:color w:val="000000"/>
          <w:sz w:val="24"/>
          <w:szCs w:val="24"/>
        </w:rPr>
        <w:t>Технічне й програмне забезпечення /обладнання</w:t>
      </w:r>
    </w:p>
    <w:p w14:paraId="2647E204" w14:textId="77777777" w:rsidR="00593477" w:rsidRPr="005A5DCA" w:rsidRDefault="00593477" w:rsidP="00D845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sz w:val="24"/>
          <w:szCs w:val="24"/>
        </w:rPr>
        <w:t>Вивчення курсу не потребує використання програмного забезпечення, крім загальновживаних програм і операційних систем.</w:t>
      </w:r>
    </w:p>
    <w:p w14:paraId="2EB6861A" w14:textId="77777777" w:rsidR="00593477" w:rsidRPr="005A5DCA" w:rsidRDefault="00593477" w:rsidP="00D845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435456" w14:textId="77777777" w:rsidR="00593477" w:rsidRPr="005A5DCA" w:rsidRDefault="00593477" w:rsidP="005A5DCA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DCA">
        <w:rPr>
          <w:rFonts w:ascii="Times New Roman" w:hAnsi="Times New Roman"/>
          <w:b/>
          <w:color w:val="000000"/>
          <w:sz w:val="24"/>
          <w:szCs w:val="24"/>
        </w:rPr>
        <w:t>Політики курсу</w:t>
      </w:r>
    </w:p>
    <w:p w14:paraId="51072642" w14:textId="77777777" w:rsidR="00593477" w:rsidRPr="005A5DCA" w:rsidRDefault="00593477" w:rsidP="00D845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sz w:val="24"/>
          <w:szCs w:val="24"/>
          <w:u w:val="single"/>
        </w:rPr>
        <w:t>Письмові роботи.</w:t>
      </w:r>
      <w:r w:rsidRPr="005A5DCA">
        <w:rPr>
          <w:rFonts w:ascii="Times New Roman" w:hAnsi="Times New Roman"/>
          <w:sz w:val="24"/>
          <w:szCs w:val="24"/>
        </w:rPr>
        <w:t xml:space="preserve"> Очікується, що студенти виконають декілька видів письмових робіт: контрольні опитування з елементами аналізу текстів, тести на знання  понять та термінів. </w:t>
      </w:r>
    </w:p>
    <w:p w14:paraId="1A53829A" w14:textId="77777777" w:rsidR="00593477" w:rsidRPr="005A5DCA" w:rsidRDefault="00593477" w:rsidP="00D845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sz w:val="24"/>
          <w:szCs w:val="24"/>
          <w:u w:val="single"/>
        </w:rPr>
        <w:t>Академічна доброчесність.</w:t>
      </w:r>
      <w:r w:rsidRPr="005A5DCA">
        <w:rPr>
          <w:rFonts w:ascii="Times New Roman" w:hAnsi="Times New Roman"/>
          <w:sz w:val="24"/>
          <w:szCs w:val="24"/>
        </w:rPr>
        <w:t xml:space="preserve"> Очікується, що  роботи студентів </w:t>
      </w:r>
      <w:r w:rsidRPr="005A5D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5DCA">
        <w:rPr>
          <w:rFonts w:ascii="Times New Roman" w:hAnsi="Times New Roman"/>
          <w:sz w:val="24"/>
          <w:szCs w:val="24"/>
          <w:lang w:val="ru-RU"/>
        </w:rPr>
        <w:t>будуть</w:t>
      </w:r>
      <w:proofErr w:type="spellEnd"/>
      <w:r w:rsidRPr="005A5DCA">
        <w:rPr>
          <w:rFonts w:ascii="Times New Roman" w:hAnsi="Times New Roman"/>
          <w:sz w:val="24"/>
          <w:szCs w:val="24"/>
          <w:lang w:val="ru-RU"/>
        </w:rPr>
        <w:t xml:space="preserve"> результатом </w:t>
      </w:r>
      <w:proofErr w:type="spellStart"/>
      <w:r w:rsidRPr="005A5DCA">
        <w:rPr>
          <w:rFonts w:ascii="Times New Roman" w:hAnsi="Times New Roman"/>
          <w:sz w:val="24"/>
          <w:szCs w:val="24"/>
          <w:lang w:val="ru-RU"/>
        </w:rPr>
        <w:t>вдумливого</w:t>
      </w:r>
      <w:proofErr w:type="spellEnd"/>
      <w:r w:rsidRPr="005A5D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5DCA">
        <w:rPr>
          <w:rFonts w:ascii="Times New Roman" w:hAnsi="Times New Roman"/>
          <w:sz w:val="24"/>
          <w:szCs w:val="24"/>
          <w:lang w:val="ru-RU"/>
        </w:rPr>
        <w:t>ставлення</w:t>
      </w:r>
      <w:proofErr w:type="spellEnd"/>
      <w:r w:rsidRPr="005A5DCA">
        <w:rPr>
          <w:rFonts w:ascii="Times New Roman" w:hAnsi="Times New Roman"/>
          <w:sz w:val="24"/>
          <w:szCs w:val="24"/>
          <w:lang w:val="ru-RU"/>
        </w:rPr>
        <w:t xml:space="preserve"> до теоретичного </w:t>
      </w:r>
      <w:proofErr w:type="spellStart"/>
      <w:r w:rsidRPr="005A5DCA">
        <w:rPr>
          <w:rFonts w:ascii="Times New Roman" w:hAnsi="Times New Roman"/>
          <w:sz w:val="24"/>
          <w:szCs w:val="24"/>
          <w:lang w:val="ru-RU"/>
        </w:rPr>
        <w:t>матеріалу</w:t>
      </w:r>
      <w:proofErr w:type="spellEnd"/>
      <w:r w:rsidRPr="005A5DCA">
        <w:rPr>
          <w:rFonts w:ascii="Times New Roman" w:hAnsi="Times New Roman"/>
          <w:sz w:val="24"/>
          <w:szCs w:val="24"/>
          <w:lang w:val="ru-RU"/>
        </w:rPr>
        <w:t>,</w:t>
      </w:r>
      <w:r w:rsidRPr="005A5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DCA">
        <w:rPr>
          <w:rFonts w:ascii="Times New Roman" w:hAnsi="Times New Roman"/>
          <w:sz w:val="24"/>
          <w:szCs w:val="24"/>
          <w:lang w:val="ru-RU"/>
        </w:rPr>
        <w:t>складних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DCA">
        <w:rPr>
          <w:rFonts w:ascii="Times New Roman" w:hAnsi="Times New Roman"/>
          <w:sz w:val="24"/>
          <w:szCs w:val="24"/>
          <w:lang w:val="ru-RU"/>
        </w:rPr>
        <w:t>методологічних</w:t>
      </w:r>
      <w:proofErr w:type="spellEnd"/>
      <w:r w:rsidRPr="005A5DCA">
        <w:rPr>
          <w:rFonts w:ascii="Times New Roman" w:hAnsi="Times New Roman"/>
          <w:sz w:val="24"/>
          <w:szCs w:val="24"/>
          <w:lang w:val="ru-RU"/>
        </w:rPr>
        <w:t>,</w:t>
      </w:r>
      <w:r w:rsidRPr="005A5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DCA">
        <w:rPr>
          <w:rFonts w:ascii="Times New Roman" w:hAnsi="Times New Roman"/>
          <w:sz w:val="24"/>
          <w:szCs w:val="24"/>
          <w:lang w:val="ru-RU"/>
        </w:rPr>
        <w:t>історичних</w:t>
      </w:r>
      <w:proofErr w:type="spellEnd"/>
      <w:r w:rsidRPr="005A5DCA">
        <w:rPr>
          <w:rFonts w:ascii="Times New Roman" w:hAnsi="Times New Roman"/>
          <w:sz w:val="24"/>
          <w:szCs w:val="24"/>
          <w:lang w:val="ru-RU"/>
        </w:rPr>
        <w:t>,</w:t>
      </w:r>
      <w:r w:rsidRPr="005A5DCA">
        <w:rPr>
          <w:rFonts w:ascii="Times New Roman" w:hAnsi="Times New Roman"/>
          <w:sz w:val="24"/>
          <w:szCs w:val="24"/>
        </w:rPr>
        <w:t xml:space="preserve"> соціокультурних проблем</w:t>
      </w:r>
      <w:r w:rsidRPr="005A5DCA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5A5DCA">
        <w:rPr>
          <w:rFonts w:ascii="Times New Roman" w:hAnsi="Times New Roman"/>
          <w:sz w:val="24"/>
          <w:szCs w:val="24"/>
          <w:lang w:val="ru-RU"/>
        </w:rPr>
        <w:t>питань</w:t>
      </w:r>
      <w:proofErr w:type="spellEnd"/>
      <w:r w:rsidRPr="005A5DCA">
        <w:rPr>
          <w:rFonts w:ascii="Times New Roman" w:hAnsi="Times New Roman"/>
          <w:sz w:val="24"/>
          <w:szCs w:val="24"/>
        </w:rPr>
        <w:t>;</w:t>
      </w:r>
      <w:r w:rsidRPr="005A5DC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5DCA">
        <w:rPr>
          <w:rFonts w:ascii="Times New Roman" w:hAnsi="Times New Roman"/>
          <w:sz w:val="24"/>
          <w:szCs w:val="24"/>
        </w:rPr>
        <w:t>свідомого оперування фактичним матеріалом</w:t>
      </w:r>
      <w:r w:rsidRPr="005A5DCA">
        <w:rPr>
          <w:rFonts w:ascii="Times New Roman" w:hAnsi="Times New Roman"/>
          <w:sz w:val="24"/>
          <w:szCs w:val="24"/>
          <w:lang w:val="ru-RU"/>
        </w:rPr>
        <w:t xml:space="preserve"> та </w:t>
      </w:r>
      <w:r w:rsidRPr="005A5DCA">
        <w:rPr>
          <w:rFonts w:ascii="Times New Roman" w:hAnsi="Times New Roman"/>
          <w:sz w:val="24"/>
          <w:szCs w:val="24"/>
        </w:rPr>
        <w:t>навичками</w:t>
      </w:r>
      <w:r w:rsidRPr="005A5DC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5DCA">
        <w:rPr>
          <w:rFonts w:ascii="Times New Roman" w:hAnsi="Times New Roman"/>
          <w:sz w:val="24"/>
          <w:szCs w:val="24"/>
        </w:rPr>
        <w:lastRenderedPageBreak/>
        <w:t>текстуального</w:t>
      </w:r>
      <w:proofErr w:type="spellStart"/>
      <w:r w:rsidRPr="005A5DCA">
        <w:rPr>
          <w:rFonts w:ascii="Times New Roman" w:hAnsi="Times New Roman"/>
          <w:sz w:val="24"/>
          <w:szCs w:val="24"/>
          <w:lang w:val="ru-RU"/>
        </w:rPr>
        <w:t>аналізу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. Неприпустимі відсутність посилань на використані джерела, втручання в роботу інших студентів. Виявлення ознак академічної </w:t>
      </w:r>
      <w:proofErr w:type="spellStart"/>
      <w:r w:rsidRPr="005A5DCA">
        <w:rPr>
          <w:rFonts w:ascii="Times New Roman" w:hAnsi="Times New Roman"/>
          <w:sz w:val="24"/>
          <w:szCs w:val="24"/>
        </w:rPr>
        <w:t>недоброчесності</w:t>
      </w:r>
      <w:proofErr w:type="spellEnd"/>
      <w:r w:rsidRPr="005A5DCA">
        <w:rPr>
          <w:rFonts w:ascii="Times New Roman" w:hAnsi="Times New Roman"/>
          <w:sz w:val="24"/>
          <w:szCs w:val="24"/>
        </w:rPr>
        <w:t xml:space="preserve"> в письмовій роботі студента є підставою для її </w:t>
      </w:r>
      <w:proofErr w:type="spellStart"/>
      <w:r w:rsidRPr="005A5DCA">
        <w:rPr>
          <w:rFonts w:ascii="Times New Roman" w:hAnsi="Times New Roman"/>
          <w:sz w:val="24"/>
          <w:szCs w:val="24"/>
        </w:rPr>
        <w:t>незарахування</w:t>
      </w:r>
      <w:proofErr w:type="spellEnd"/>
      <w:r w:rsidRPr="005A5DCA">
        <w:rPr>
          <w:rFonts w:ascii="Times New Roman" w:hAnsi="Times New Roman"/>
          <w:sz w:val="24"/>
          <w:szCs w:val="24"/>
        </w:rPr>
        <w:t>, незалежно від масштабів плагіату чи обману.</w:t>
      </w:r>
    </w:p>
    <w:p w14:paraId="10C61282" w14:textId="77777777" w:rsidR="00593477" w:rsidRPr="005A5DCA" w:rsidRDefault="00593477" w:rsidP="00D845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sz w:val="24"/>
          <w:szCs w:val="24"/>
          <w:u w:val="single"/>
        </w:rPr>
        <w:t>Відвідання занять.</w:t>
      </w:r>
      <w:r w:rsidRPr="005A5DCA">
        <w:rPr>
          <w:rFonts w:ascii="Times New Roman" w:hAnsi="Times New Roman"/>
          <w:sz w:val="24"/>
          <w:szCs w:val="24"/>
        </w:rPr>
        <w:t xml:space="preserve"> Очікується, що всі студенти відвідають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термінів виконання усіх видів робіт, передбачених курсом. В разі пропуску занять або ж невиконання завдань студент перескладає заборгованість у формі, визначеній викладачем.</w:t>
      </w:r>
    </w:p>
    <w:p w14:paraId="19C0C06C" w14:textId="77777777" w:rsidR="00593477" w:rsidRPr="005A5DCA" w:rsidRDefault="00593477" w:rsidP="00D845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sz w:val="24"/>
          <w:szCs w:val="24"/>
          <w:u w:val="single"/>
        </w:rPr>
        <w:t>Поведінка в аудиторії.</w:t>
      </w:r>
      <w:r w:rsidRPr="005A5DCA">
        <w:rPr>
          <w:rFonts w:ascii="Times New Roman" w:hAnsi="Times New Roman"/>
          <w:sz w:val="24"/>
          <w:szCs w:val="24"/>
        </w:rPr>
        <w:t xml:space="preserve"> Очікується, що студенти будуть поводитись в аудиторії відповідно до норм академічного спілкування, не порушуватимуть дисципліну, з повагою ставитимуться до однокурсників і колег. </w:t>
      </w:r>
    </w:p>
    <w:p w14:paraId="788AB84B" w14:textId="048D055B" w:rsidR="00593477" w:rsidRPr="00E905F6" w:rsidRDefault="00593477" w:rsidP="00E905F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sz w:val="24"/>
          <w:szCs w:val="24"/>
          <w:u w:val="single"/>
        </w:rPr>
        <w:t>Література.</w:t>
      </w:r>
      <w:r w:rsidRPr="005A5DC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5DCA">
        <w:rPr>
          <w:rFonts w:ascii="Times New Roman" w:hAnsi="Times New Roman"/>
          <w:sz w:val="24"/>
          <w:szCs w:val="24"/>
        </w:rPr>
        <w:t>Уся література, яку студенти не 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</w:t>
      </w:r>
    </w:p>
    <w:p w14:paraId="7CCD190B" w14:textId="77777777" w:rsidR="00593477" w:rsidRDefault="00593477" w:rsidP="00D84578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346A851" w14:textId="77777777" w:rsidR="00593477" w:rsidRDefault="00593477" w:rsidP="00D84578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8B405DE" w14:textId="77777777" w:rsidR="00593477" w:rsidRDefault="00593477" w:rsidP="00D84578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D51D258" w14:textId="77777777" w:rsidR="00593477" w:rsidRPr="005A5DCA" w:rsidRDefault="00593477" w:rsidP="00D84578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6FF3263" w14:textId="77777777" w:rsidR="00593477" w:rsidRPr="005A5DCA" w:rsidRDefault="00593477" w:rsidP="00D84578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73CF78C" w14:textId="77777777" w:rsidR="00593477" w:rsidRPr="005A5DCA" w:rsidRDefault="00593477" w:rsidP="00576129">
      <w:pPr>
        <w:pStyle w:val="a4"/>
        <w:numPr>
          <w:ilvl w:val="0"/>
          <w:numId w:val="15"/>
        </w:numPr>
        <w:jc w:val="center"/>
        <w:rPr>
          <w:b/>
          <w:color w:val="000000"/>
        </w:rPr>
      </w:pPr>
      <w:r w:rsidRPr="005A5DCA">
        <w:rPr>
          <w:b/>
          <w:color w:val="000000"/>
        </w:rPr>
        <w:t>Схема курсу</w:t>
      </w:r>
    </w:p>
    <w:p w14:paraId="28F1B22B" w14:textId="77777777" w:rsidR="00593477" w:rsidRPr="005A5DCA" w:rsidRDefault="00593477" w:rsidP="00D84578">
      <w:pPr>
        <w:spacing w:after="0" w:line="240" w:lineRule="auto"/>
        <w:ind w:left="720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13"/>
        <w:gridCol w:w="2955"/>
        <w:gridCol w:w="2266"/>
        <w:gridCol w:w="1717"/>
        <w:gridCol w:w="1319"/>
        <w:gridCol w:w="1954"/>
        <w:gridCol w:w="1565"/>
        <w:gridCol w:w="1281"/>
      </w:tblGrid>
      <w:tr w:rsidR="00593477" w:rsidRPr="00E14FA1" w14:paraId="2DC40CE3" w14:textId="77777777" w:rsidTr="001F6838">
        <w:trPr>
          <w:trHeight w:val="1089"/>
        </w:trPr>
        <w:tc>
          <w:tcPr>
            <w:tcW w:w="587" w:type="pc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CDC35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Дата /</w:t>
            </w:r>
          </w:p>
          <w:p w14:paraId="2EA8CD20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кількість акад. год.</w:t>
            </w:r>
          </w:p>
        </w:tc>
        <w:tc>
          <w:tcPr>
            <w:tcW w:w="1007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1FF5F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 xml:space="preserve">Тема, план </w:t>
            </w:r>
          </w:p>
        </w:tc>
        <w:tc>
          <w:tcPr>
            <w:tcW w:w="774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3EA293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Форма заняття</w:t>
            </w:r>
          </w:p>
        </w:tc>
        <w:tc>
          <w:tcPr>
            <w:tcW w:w="588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FAAAE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Матеріали</w:t>
            </w:r>
          </w:p>
        </w:tc>
        <w:tc>
          <w:tcPr>
            <w:tcW w:w="448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73C7C6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Література</w:t>
            </w:r>
          </w:p>
          <w:p w14:paraId="25C3ECB8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Інтернет-</w:t>
            </w:r>
          </w:p>
          <w:p w14:paraId="685D16FF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ресурси</w:t>
            </w:r>
          </w:p>
        </w:tc>
        <w:tc>
          <w:tcPr>
            <w:tcW w:w="637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831C4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Завдання,</w:t>
            </w:r>
          </w:p>
          <w:p w14:paraId="2AAA1315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год</w:t>
            </w:r>
          </w:p>
        </w:tc>
        <w:tc>
          <w:tcPr>
            <w:tcW w:w="542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ACF2A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Вага оцінки</w:t>
            </w:r>
          </w:p>
          <w:p w14:paraId="08DA637D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(балів)</w:t>
            </w:r>
          </w:p>
        </w:tc>
        <w:tc>
          <w:tcPr>
            <w:tcW w:w="418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77519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Термін виконання</w:t>
            </w:r>
          </w:p>
        </w:tc>
      </w:tr>
      <w:tr w:rsidR="00593477" w:rsidRPr="00E14FA1" w14:paraId="0B282A33" w14:textId="77777777" w:rsidTr="001F6838">
        <w:trPr>
          <w:trHeight w:val="317"/>
        </w:trPr>
        <w:tc>
          <w:tcPr>
            <w:tcW w:w="5000" w:type="pct"/>
            <w:gridSpan w:val="8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2F1AE8" w14:textId="4C919DB1" w:rsidR="00593477" w:rsidRPr="003277E0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b/>
                <w:noProof/>
                <w:sz w:val="24"/>
                <w:szCs w:val="24"/>
              </w:rPr>
              <w:t>Модуль І.</w:t>
            </w: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3277E0" w:rsidRPr="00EF5B5A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Основні лінгвофілософські концепції та проблеми вивчення мови</w:t>
            </w:r>
          </w:p>
        </w:tc>
      </w:tr>
      <w:tr w:rsidR="00593477" w:rsidRPr="00E14FA1" w14:paraId="589F9141" w14:textId="77777777" w:rsidTr="001F6838">
        <w:trPr>
          <w:trHeight w:val="850"/>
        </w:trPr>
        <w:tc>
          <w:tcPr>
            <w:tcW w:w="587" w:type="pct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799EE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90A2A" w14:textId="4F0C11D8" w:rsidR="00593477" w:rsidRPr="003277E0" w:rsidRDefault="00593477" w:rsidP="003277E0">
            <w:pPr>
              <w:pStyle w:val="2"/>
              <w:widowControl w:val="0"/>
              <w:snapToGrid w:val="0"/>
              <w:spacing w:after="0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6F77BA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 1</w:t>
            </w:r>
            <w:r w:rsidR="003277E0" w:rsidRPr="003277E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. </w:t>
            </w:r>
            <w:proofErr w:type="spellStart"/>
            <w:r w:rsidR="003277E0" w:rsidRPr="003277E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Філософський</w:t>
            </w:r>
            <w:proofErr w:type="spellEnd"/>
            <w:r w:rsidR="003277E0" w:rsidRPr="003277E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аспект  </w:t>
            </w:r>
            <w:proofErr w:type="spellStart"/>
            <w:r w:rsidR="003277E0" w:rsidRPr="003277E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лінгвістичних</w:t>
            </w:r>
            <w:proofErr w:type="spellEnd"/>
            <w:r w:rsidR="003277E0" w:rsidRPr="003277E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3277E0" w:rsidRPr="003277E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досліджень</w:t>
            </w:r>
            <w:proofErr w:type="spellEnd"/>
            <w:r w:rsidR="003277E0" w:rsidRPr="003277E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. «</w:t>
            </w:r>
            <w:proofErr w:type="spellStart"/>
            <w:r w:rsidR="003277E0" w:rsidRPr="003277E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Лінгвістичні</w:t>
            </w:r>
            <w:proofErr w:type="spellEnd"/>
            <w:r w:rsidR="003277E0" w:rsidRPr="003277E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3277E0" w:rsidRPr="003277E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трансформації</w:t>
            </w:r>
            <w:proofErr w:type="spellEnd"/>
            <w:r w:rsidR="003277E0" w:rsidRPr="003277E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» у </w:t>
            </w:r>
            <w:proofErr w:type="spellStart"/>
            <w:r w:rsidR="003277E0" w:rsidRPr="003277E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філософії</w:t>
            </w:r>
            <w:proofErr w:type="spellEnd"/>
            <w:r w:rsidR="003277E0" w:rsidRPr="003277E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ХХ ст.  Проблема </w:t>
            </w:r>
            <w:proofErr w:type="spellStart"/>
            <w:r w:rsidR="003277E0" w:rsidRPr="003277E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походження</w:t>
            </w:r>
            <w:proofErr w:type="spellEnd"/>
            <w:r w:rsidR="003277E0" w:rsidRPr="003277E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,    </w:t>
            </w:r>
            <w:proofErr w:type="spellStart"/>
            <w:r w:rsidR="003277E0" w:rsidRPr="003277E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історичного</w:t>
            </w:r>
            <w:proofErr w:type="spellEnd"/>
            <w:r w:rsidR="003277E0" w:rsidRPr="003277E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генезису </w:t>
            </w:r>
            <w:proofErr w:type="spellStart"/>
            <w:r w:rsidR="003277E0" w:rsidRPr="003277E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мови</w:t>
            </w:r>
            <w:proofErr w:type="spellEnd"/>
            <w:r w:rsidR="003277E0" w:rsidRPr="003277E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та </w:t>
            </w:r>
            <w:proofErr w:type="spellStart"/>
            <w:r w:rsidR="003277E0" w:rsidRPr="003277E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свідомості</w:t>
            </w:r>
            <w:proofErr w:type="spellEnd"/>
            <w:r w:rsidR="003277E0" w:rsidRPr="003277E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у </w:t>
            </w:r>
            <w:proofErr w:type="spellStart"/>
            <w:r w:rsidR="003277E0" w:rsidRPr="003277E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філософському</w:t>
            </w:r>
            <w:proofErr w:type="spellEnd"/>
            <w:r w:rsidR="003277E0" w:rsidRPr="003277E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3277E0" w:rsidRPr="003277E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аспекті</w:t>
            </w:r>
            <w:proofErr w:type="spellEnd"/>
            <w:r w:rsidR="003277E0" w:rsidRPr="003277E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. </w:t>
            </w:r>
            <w:proofErr w:type="spellStart"/>
            <w:r w:rsidR="003277E0" w:rsidRPr="003277E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Теорії</w:t>
            </w:r>
            <w:proofErr w:type="spellEnd"/>
            <w:r w:rsidR="003277E0" w:rsidRPr="003277E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3277E0" w:rsidRPr="003277E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виникнення</w:t>
            </w:r>
            <w:proofErr w:type="spellEnd"/>
            <w:r w:rsidR="003277E0" w:rsidRPr="003277E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3277E0" w:rsidRPr="003277E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мови</w:t>
            </w:r>
            <w:proofErr w:type="spellEnd"/>
            <w:r w:rsidR="003277E0" w:rsidRPr="003277E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.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7CAC5" w14:textId="77777777" w:rsidR="00593477" w:rsidRPr="00E14FA1" w:rsidRDefault="00593477" w:rsidP="00E14FA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AB56A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E9925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60106" w14:textId="77777777" w:rsidR="00593477" w:rsidRPr="00E14FA1" w:rsidRDefault="00593477" w:rsidP="00E14FA1">
            <w:pPr>
              <w:tabs>
                <w:tab w:val="left" w:pos="325"/>
                <w:tab w:val="left" w:pos="709"/>
                <w:tab w:val="left" w:pos="851"/>
              </w:tabs>
              <w:spacing w:after="0"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22231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67191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477" w:rsidRPr="00E14FA1" w14:paraId="444663A5" w14:textId="77777777" w:rsidTr="001F6838">
        <w:trPr>
          <w:trHeight w:val="1042"/>
        </w:trPr>
        <w:tc>
          <w:tcPr>
            <w:tcW w:w="587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452AF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год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50F3D" w14:textId="77777777" w:rsidR="00593477" w:rsidRPr="00E14FA1" w:rsidRDefault="00593477" w:rsidP="00E14FA1">
            <w:pPr>
              <w:pStyle w:val="2"/>
              <w:widowControl w:val="0"/>
              <w:snapToGrid w:val="0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6872D" w14:textId="77777777" w:rsidR="00593477" w:rsidRPr="00E14FA1" w:rsidRDefault="00593477" w:rsidP="00E14FA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 xml:space="preserve">лекція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CB864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 xml:space="preserve">Презентація </w:t>
            </w:r>
          </w:p>
          <w:p w14:paraId="10CAB583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Текст лекції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22C9E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b/>
                <w:noProof/>
                <w:sz w:val="24"/>
                <w:szCs w:val="24"/>
              </w:rPr>
              <w:t>4, 5, 9, 11</w:t>
            </w: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 xml:space="preserve">, 12, 13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694EC" w14:textId="77777777" w:rsidR="00593477" w:rsidRPr="00E14FA1" w:rsidRDefault="00593477" w:rsidP="00E14FA1">
            <w:pPr>
              <w:tabs>
                <w:tab w:val="left" w:pos="325"/>
                <w:tab w:val="left" w:pos="709"/>
                <w:tab w:val="left" w:pos="851"/>
              </w:tabs>
              <w:spacing w:after="0" w:line="240" w:lineRule="auto"/>
              <w:ind w:left="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Переглянути презентацію, перечитати т-т лекції,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4FA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BEE4F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3EF7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477" w:rsidRPr="00E14FA1" w14:paraId="72E20550" w14:textId="77777777" w:rsidTr="001F6838">
        <w:trPr>
          <w:trHeight w:val="987"/>
        </w:trPr>
        <w:tc>
          <w:tcPr>
            <w:tcW w:w="587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98995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FEE65" w14:textId="77777777" w:rsidR="00593477" w:rsidRPr="00E14FA1" w:rsidRDefault="00593477" w:rsidP="00E14FA1">
            <w:pPr>
              <w:pStyle w:val="2"/>
              <w:widowControl w:val="0"/>
              <w:snapToGrid w:val="0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98DA8" w14:textId="77777777" w:rsidR="00593477" w:rsidRPr="00E14FA1" w:rsidRDefault="00593477" w:rsidP="00E14FA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практичне заняття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C2E57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A7DF2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E8B8D" w14:textId="77777777" w:rsidR="00593477" w:rsidRDefault="00593477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 xml:space="preserve">Виконати завдання за планом ПЗ, </w:t>
            </w:r>
          </w:p>
          <w:p w14:paraId="25CC6383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2 год.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2506A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12 балів</w:t>
            </w:r>
          </w:p>
          <w:p w14:paraId="32A3B259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CFDD0E1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0432BB1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00AFA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477" w:rsidRPr="00E14FA1" w14:paraId="0AC285FF" w14:textId="77777777" w:rsidTr="001F6838">
        <w:trPr>
          <w:trHeight w:val="1110"/>
        </w:trPr>
        <w:tc>
          <w:tcPr>
            <w:tcW w:w="587" w:type="pct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2CEDD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15 год.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6D76A" w14:textId="77777777" w:rsidR="00593477" w:rsidRPr="00E14FA1" w:rsidRDefault="00593477" w:rsidP="00E14FA1">
            <w:pPr>
              <w:pStyle w:val="2"/>
              <w:widowControl w:val="0"/>
              <w:snapToGrid w:val="0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2E343" w14:textId="77777777" w:rsidR="00593477" w:rsidRPr="00E14FA1" w:rsidRDefault="00593477" w:rsidP="00E14FA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 робота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54E98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4DB1B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69C5C" w14:textId="77777777" w:rsidR="00593477" w:rsidRPr="00E14FA1" w:rsidRDefault="00593477" w:rsidP="00E14FA1">
            <w:pPr>
              <w:tabs>
                <w:tab w:val="left" w:pos="325"/>
                <w:tab w:val="left" w:pos="709"/>
                <w:tab w:val="left" w:pos="851"/>
              </w:tabs>
              <w:spacing w:after="0"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 xml:space="preserve">Конспект або план / підготовка до співбесіди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95182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10 балів</w:t>
            </w:r>
          </w:p>
          <w:p w14:paraId="6158CB21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5A833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477" w:rsidRPr="00E14FA1" w14:paraId="3620C233" w14:textId="77777777" w:rsidTr="001F6838">
        <w:trPr>
          <w:trHeight w:val="22"/>
        </w:trPr>
        <w:tc>
          <w:tcPr>
            <w:tcW w:w="587" w:type="pct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B3677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18153" w14:textId="1313E617" w:rsidR="003277E0" w:rsidRPr="003277E0" w:rsidRDefault="00593477" w:rsidP="00327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  <w:r w:rsidRPr="00E14F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277E0" w:rsidRPr="003277E0">
              <w:rPr>
                <w:rFonts w:ascii="Times New Roman" w:hAnsi="Times New Roman"/>
                <w:sz w:val="24"/>
                <w:szCs w:val="24"/>
              </w:rPr>
              <w:t>Філософський аспект концепцій мови до Х1Х ст.. Античні концепції мови.  Середньовічні  концепції мови .</w:t>
            </w:r>
          </w:p>
          <w:p w14:paraId="65AB111C" w14:textId="77777777" w:rsidR="003277E0" w:rsidRPr="003277E0" w:rsidRDefault="003277E0" w:rsidP="00327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E0">
              <w:rPr>
                <w:rFonts w:ascii="Times New Roman" w:hAnsi="Times New Roman"/>
                <w:sz w:val="24"/>
                <w:szCs w:val="24"/>
              </w:rPr>
              <w:t>Номіналізм, реалізм та концептуалізм як методологічні позиції.</w:t>
            </w:r>
          </w:p>
          <w:p w14:paraId="4A30E83B" w14:textId="1D1562B0" w:rsidR="003277E0" w:rsidRPr="003277E0" w:rsidRDefault="003277E0" w:rsidP="00327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E0">
              <w:rPr>
                <w:rFonts w:ascii="Times New Roman" w:hAnsi="Times New Roman"/>
                <w:sz w:val="24"/>
                <w:szCs w:val="24"/>
              </w:rPr>
              <w:t>Їх розвиток у  Новий час   в концепціях емпіризму та  раціоналізму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277E0">
              <w:rPr>
                <w:rFonts w:ascii="Times New Roman" w:hAnsi="Times New Roman"/>
                <w:sz w:val="24"/>
                <w:szCs w:val="24"/>
              </w:rPr>
              <w:t xml:space="preserve"> Ідея «раціональної мови»  у середні віки  та Новий час. </w:t>
            </w:r>
          </w:p>
          <w:p w14:paraId="54856139" w14:textId="5CC54158" w:rsidR="00593477" w:rsidRPr="00E14FA1" w:rsidRDefault="003277E0" w:rsidP="00327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77E0">
              <w:rPr>
                <w:rFonts w:ascii="Times New Roman" w:hAnsi="Times New Roman"/>
                <w:sz w:val="24"/>
                <w:szCs w:val="24"/>
              </w:rPr>
              <w:t xml:space="preserve"> «Філософська мова » в інтерпретації  Р. Декарта. «Раціональна граматика» Пор Рояля. «Універсальна граматика» Г. Лейбніца.</w:t>
            </w:r>
            <w:r w:rsidRPr="003277E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FBA6D" w14:textId="77777777" w:rsidR="00593477" w:rsidRPr="00E14FA1" w:rsidRDefault="00593477" w:rsidP="00E14FA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F9E98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4137E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CC6A8" w14:textId="77777777" w:rsidR="00593477" w:rsidRPr="00E14FA1" w:rsidRDefault="00593477" w:rsidP="00E14FA1">
            <w:pPr>
              <w:pStyle w:val="a4"/>
              <w:tabs>
                <w:tab w:val="left" w:pos="0"/>
                <w:tab w:val="left" w:pos="183"/>
                <w:tab w:val="left" w:pos="325"/>
              </w:tabs>
              <w:ind w:left="0"/>
              <w:rPr>
                <w:lang w:val="uk-UA"/>
              </w:rPr>
            </w:pP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DD481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E188D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477" w:rsidRPr="00E14FA1" w14:paraId="5D48D49E" w14:textId="77777777" w:rsidTr="001F6838">
        <w:trPr>
          <w:trHeight w:val="957"/>
        </w:trPr>
        <w:tc>
          <w:tcPr>
            <w:tcW w:w="587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6E470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год</w:t>
            </w:r>
          </w:p>
          <w:p w14:paraId="66366238" w14:textId="77777777" w:rsidR="00593477" w:rsidRPr="00E14FA1" w:rsidRDefault="00593477" w:rsidP="00E14FA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2EDC3" w14:textId="77777777" w:rsidR="00593477" w:rsidRPr="00E14FA1" w:rsidRDefault="00593477" w:rsidP="00E14FA1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82F81" w14:textId="77777777" w:rsidR="00593477" w:rsidRPr="00E14FA1" w:rsidRDefault="00593477" w:rsidP="00E14FA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 xml:space="preserve">лекція </w:t>
            </w:r>
          </w:p>
          <w:p w14:paraId="04BCF0BB" w14:textId="77777777" w:rsidR="00593477" w:rsidRDefault="00593477" w:rsidP="00E14F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  <w:p w14:paraId="69531D49" w14:textId="3ABDB82F" w:rsidR="006F77BA" w:rsidRPr="00E14FA1" w:rsidRDefault="006F77BA" w:rsidP="00E14F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766EA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 xml:space="preserve">Презентація </w:t>
            </w:r>
          </w:p>
          <w:p w14:paraId="2F540057" w14:textId="77777777" w:rsidR="00593477" w:rsidRPr="00E14FA1" w:rsidRDefault="00593477" w:rsidP="00E14FA1">
            <w:pPr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Текст лекції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DE192" w14:textId="77777777" w:rsidR="00593477" w:rsidRPr="00E14FA1" w:rsidRDefault="00593477" w:rsidP="00E14FA1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b/>
                <w:noProof/>
                <w:sz w:val="24"/>
                <w:szCs w:val="24"/>
              </w:rPr>
              <w:t>2, 4,  5</w:t>
            </w: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E14FA1">
              <w:rPr>
                <w:rFonts w:ascii="Times New Roman" w:hAnsi="Times New Roman"/>
                <w:b/>
                <w:noProof/>
                <w:sz w:val="24"/>
                <w:szCs w:val="24"/>
              </w:rPr>
              <w:t>7</w:t>
            </w: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E14FA1">
              <w:rPr>
                <w:rFonts w:ascii="Times New Roman" w:hAnsi="Times New Roman"/>
                <w:b/>
                <w:noProof/>
                <w:sz w:val="24"/>
                <w:szCs w:val="24"/>
              </w:rPr>
              <w:t>9</w:t>
            </w: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 xml:space="preserve">, 10, </w:t>
            </w:r>
            <w:r w:rsidRPr="00E14FA1">
              <w:rPr>
                <w:rFonts w:ascii="Times New Roman" w:hAnsi="Times New Roman"/>
                <w:b/>
                <w:noProof/>
                <w:sz w:val="24"/>
                <w:szCs w:val="24"/>
              </w:rPr>
              <w:t>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38151" w14:textId="3E9997D2" w:rsidR="00593477" w:rsidRPr="00E14FA1" w:rsidRDefault="00593477" w:rsidP="00E14FA1">
            <w:pPr>
              <w:pStyle w:val="a4"/>
              <w:tabs>
                <w:tab w:val="left" w:pos="0"/>
                <w:tab w:val="left" w:pos="183"/>
                <w:tab w:val="left" w:pos="325"/>
              </w:tabs>
              <w:ind w:left="0"/>
            </w:pPr>
            <w:proofErr w:type="spellStart"/>
            <w:r w:rsidRPr="00E14FA1">
              <w:t>Переглянути</w:t>
            </w:r>
            <w:proofErr w:type="spellEnd"/>
            <w:r w:rsidRPr="00E14FA1">
              <w:t xml:space="preserve"> </w:t>
            </w:r>
            <w:proofErr w:type="spellStart"/>
            <w:r w:rsidRPr="00E14FA1">
              <w:t>презентації</w:t>
            </w:r>
            <w:proofErr w:type="spellEnd"/>
            <w:r w:rsidRPr="00E14FA1">
              <w:t xml:space="preserve">, </w:t>
            </w:r>
            <w:proofErr w:type="spellStart"/>
            <w:r w:rsidRPr="00E14FA1">
              <w:t>перечитати</w:t>
            </w:r>
            <w:proofErr w:type="spellEnd"/>
            <w:r w:rsidRPr="00E14FA1">
              <w:t xml:space="preserve"> </w:t>
            </w:r>
            <w:r>
              <w:rPr>
                <w:lang w:val="uk-UA"/>
              </w:rPr>
              <w:t>к</w:t>
            </w:r>
            <w:r w:rsidRPr="00E14FA1">
              <w:t>-</w:t>
            </w:r>
            <w:proofErr w:type="spellStart"/>
            <w:r w:rsidRPr="00E14FA1">
              <w:t>ти</w:t>
            </w:r>
            <w:proofErr w:type="spellEnd"/>
            <w:r w:rsidRPr="00E14FA1">
              <w:t xml:space="preserve"> </w:t>
            </w:r>
            <w:proofErr w:type="spellStart"/>
            <w:r w:rsidRPr="00E14FA1">
              <w:t>лекцій</w:t>
            </w:r>
            <w:proofErr w:type="spellEnd"/>
            <w:r w:rsidRPr="00E14FA1">
              <w:t xml:space="preserve">, </w:t>
            </w:r>
            <w:r w:rsidR="00EF5B5A">
              <w:rPr>
                <w:lang w:val="uk-UA"/>
              </w:rPr>
              <w:t>6</w:t>
            </w:r>
            <w:r w:rsidRPr="00E14FA1">
              <w:t xml:space="preserve"> год.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4F41D" w14:textId="77777777" w:rsidR="00593477" w:rsidRPr="00E14FA1" w:rsidRDefault="00593477" w:rsidP="00E14FA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5E7C3" w14:textId="77777777" w:rsidR="00593477" w:rsidRPr="00E14FA1" w:rsidRDefault="00593477" w:rsidP="00E14F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93477" w:rsidRPr="00E14FA1" w14:paraId="45F20A29" w14:textId="77777777" w:rsidTr="001F6838">
        <w:trPr>
          <w:trHeight w:val="914"/>
        </w:trPr>
        <w:tc>
          <w:tcPr>
            <w:tcW w:w="587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194C1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</w:p>
          <w:p w14:paraId="13848469" w14:textId="77777777" w:rsidR="00593477" w:rsidRPr="00E14FA1" w:rsidRDefault="00593477" w:rsidP="00E14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14:paraId="0876BA6B" w14:textId="77777777" w:rsidR="000C4914" w:rsidRDefault="00593477" w:rsidP="000C49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</w:p>
          <w:p w14:paraId="5DD870E2" w14:textId="17369B62" w:rsidR="000C4914" w:rsidRPr="000C4914" w:rsidRDefault="000C4914" w:rsidP="00E905F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F658B" w14:textId="77777777" w:rsidR="00593477" w:rsidRPr="00E14FA1" w:rsidRDefault="00593477" w:rsidP="00E14FA1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5E5C" w14:textId="77777777" w:rsidR="00593477" w:rsidRPr="00E14FA1" w:rsidRDefault="00593477" w:rsidP="00E14FA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практичне заняття </w:t>
            </w:r>
          </w:p>
          <w:p w14:paraId="110BD999" w14:textId="77777777" w:rsidR="00593477" w:rsidRPr="00E14FA1" w:rsidRDefault="00593477" w:rsidP="00E14FA1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практичне</w:t>
            </w:r>
            <w:proofErr w:type="spellEnd"/>
            <w:r w:rsidRPr="00E14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4F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</w:p>
          <w:p w14:paraId="4DE21CA3" w14:textId="77777777" w:rsidR="00593477" w:rsidRDefault="00593477" w:rsidP="00E14F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  <w:p w14:paraId="0EA784E6" w14:textId="00AE937C" w:rsidR="000C4914" w:rsidRPr="00E14FA1" w:rsidRDefault="000C4914" w:rsidP="00E14F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21584" w14:textId="77777777" w:rsidR="00593477" w:rsidRPr="00E14FA1" w:rsidRDefault="00593477" w:rsidP="00E14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03801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1, 4, 5, 7</w:t>
            </w:r>
          </w:p>
          <w:p w14:paraId="03114A0B" w14:textId="77777777" w:rsidR="00593477" w:rsidRPr="00E14FA1" w:rsidRDefault="00593477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7, 9, 10</w:t>
            </w:r>
          </w:p>
          <w:p w14:paraId="49524D01" w14:textId="77777777" w:rsidR="00593477" w:rsidRPr="00E14FA1" w:rsidRDefault="00593477" w:rsidP="00E14FA1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5, 7, 10, 11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1045E" w14:textId="77777777" w:rsidR="00593477" w:rsidRDefault="00593477" w:rsidP="00E1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Виконати завдання за планами ПЗ,</w:t>
            </w:r>
          </w:p>
          <w:p w14:paraId="25F1754C" w14:textId="3095F293" w:rsidR="00593477" w:rsidRPr="00E14FA1" w:rsidRDefault="00E905F6" w:rsidP="00E14FA1">
            <w:pPr>
              <w:pStyle w:val="a4"/>
              <w:tabs>
                <w:tab w:val="left" w:pos="0"/>
                <w:tab w:val="left" w:pos="183"/>
                <w:tab w:val="left" w:pos="325"/>
              </w:tabs>
              <w:ind w:left="0"/>
            </w:pPr>
            <w:r>
              <w:rPr>
                <w:lang w:val="uk-UA"/>
              </w:rPr>
              <w:t>6</w:t>
            </w:r>
            <w:r w:rsidR="00593477" w:rsidRPr="00E14FA1">
              <w:t xml:space="preserve"> год.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DB4DC" w14:textId="77777777" w:rsidR="00593477" w:rsidRPr="00E14FA1" w:rsidRDefault="00593477" w:rsidP="00E14FA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14FA1">
              <w:rPr>
                <w:rFonts w:ascii="Times New Roman" w:hAnsi="Times New Roman"/>
                <w:sz w:val="24"/>
                <w:szCs w:val="24"/>
              </w:rPr>
              <w:t>2 балів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02400" w14:textId="77777777" w:rsidR="00593477" w:rsidRPr="00E14FA1" w:rsidRDefault="00593477" w:rsidP="00E14FA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93477" w:rsidRPr="00E14FA1" w14:paraId="6094CAAA" w14:textId="77777777" w:rsidTr="001F6838">
        <w:trPr>
          <w:trHeight w:val="859"/>
        </w:trPr>
        <w:tc>
          <w:tcPr>
            <w:tcW w:w="587" w:type="pct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CB1E4" w14:textId="77777777" w:rsidR="00593477" w:rsidRPr="00E14FA1" w:rsidRDefault="00593477" w:rsidP="00E14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10 год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1605A" w14:textId="77777777" w:rsidR="00593477" w:rsidRPr="00E14FA1" w:rsidRDefault="00593477" w:rsidP="00E14FA1">
            <w:pPr>
              <w:widowControl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A4585" w14:textId="77777777" w:rsidR="00593477" w:rsidRPr="00E14FA1" w:rsidRDefault="00593477" w:rsidP="00E14F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 робота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9DD94" w14:textId="77777777" w:rsidR="00593477" w:rsidRPr="00E14FA1" w:rsidRDefault="00593477" w:rsidP="00E14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63D92" w14:textId="77777777" w:rsidR="00593477" w:rsidRPr="00E14FA1" w:rsidRDefault="00593477" w:rsidP="00E14FA1">
            <w:pPr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CD5" w14:textId="77777777" w:rsidR="00593477" w:rsidRPr="00E14FA1" w:rsidRDefault="00593477" w:rsidP="00E14FA1">
            <w:pPr>
              <w:pStyle w:val="a4"/>
              <w:tabs>
                <w:tab w:val="left" w:pos="0"/>
                <w:tab w:val="left" w:pos="183"/>
                <w:tab w:val="left" w:pos="325"/>
              </w:tabs>
              <w:ind w:left="0"/>
            </w:pPr>
            <w:r w:rsidRPr="00E14FA1">
              <w:t xml:space="preserve">Конспект / </w:t>
            </w:r>
            <w:proofErr w:type="spellStart"/>
            <w:r w:rsidRPr="00E14FA1">
              <w:t>підготовка</w:t>
            </w:r>
            <w:proofErr w:type="spellEnd"/>
            <w:r w:rsidRPr="00E14FA1">
              <w:t xml:space="preserve"> до </w:t>
            </w:r>
            <w:proofErr w:type="spellStart"/>
            <w:r w:rsidRPr="00E14FA1">
              <w:t>співбесіди</w:t>
            </w:r>
            <w:proofErr w:type="spellEnd"/>
            <w:r w:rsidRPr="00E14FA1">
              <w:t xml:space="preserve"> / </w:t>
            </w:r>
            <w:proofErr w:type="spellStart"/>
            <w:r w:rsidRPr="00E14FA1">
              <w:t>виступ</w:t>
            </w:r>
            <w:proofErr w:type="spellEnd"/>
            <w:r w:rsidRPr="00E14FA1"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43557" w14:textId="77777777" w:rsidR="00593477" w:rsidRPr="00E14FA1" w:rsidRDefault="00593477" w:rsidP="00E14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10 балів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F5321" w14:textId="77777777" w:rsidR="00593477" w:rsidRPr="00E14FA1" w:rsidRDefault="00593477" w:rsidP="00E14FA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93477" w:rsidRPr="00E14FA1" w14:paraId="63351143" w14:textId="77777777" w:rsidTr="001F6838">
        <w:trPr>
          <w:trHeight w:val="793"/>
        </w:trPr>
        <w:tc>
          <w:tcPr>
            <w:tcW w:w="587" w:type="pct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FC602" w14:textId="77777777" w:rsidR="00593477" w:rsidRPr="00E14FA1" w:rsidRDefault="00593477" w:rsidP="001F6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9EA77" w14:textId="2B6512E3" w:rsidR="00154D7C" w:rsidRPr="00154D7C" w:rsidRDefault="00593477" w:rsidP="00154D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  <w:r w:rsidRPr="00E14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4D7C" w:rsidRPr="00154D7C">
              <w:rPr>
                <w:rFonts w:ascii="Times New Roman" w:hAnsi="Times New Roman"/>
                <w:sz w:val="24"/>
                <w:szCs w:val="24"/>
              </w:rPr>
              <w:t>Філософія мови періоду становлення загального мовознавства як окремої науки.</w:t>
            </w:r>
            <w:r w:rsidR="00154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4D7C" w:rsidRPr="00154D7C">
              <w:rPr>
                <w:rFonts w:ascii="Times New Roman" w:hAnsi="Times New Roman"/>
                <w:sz w:val="24"/>
                <w:szCs w:val="24"/>
              </w:rPr>
              <w:t xml:space="preserve">Лінгвістична концепція  В. фон Гумбольдта. </w:t>
            </w:r>
          </w:p>
          <w:p w14:paraId="5D5002ED" w14:textId="702D88DA" w:rsidR="00154D7C" w:rsidRPr="00154D7C" w:rsidRDefault="00154D7C" w:rsidP="00154D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B5A">
              <w:rPr>
                <w:rFonts w:ascii="Times New Roman" w:hAnsi="Times New Roman"/>
                <w:sz w:val="24"/>
                <w:szCs w:val="24"/>
              </w:rPr>
              <w:t>Н</w:t>
            </w:r>
            <w:r w:rsidRPr="00154D7C">
              <w:rPr>
                <w:rFonts w:ascii="Times New Roman" w:hAnsi="Times New Roman"/>
                <w:sz w:val="24"/>
                <w:szCs w:val="24"/>
              </w:rPr>
              <w:t xml:space="preserve">аукова концепція </w:t>
            </w:r>
            <w:proofErr w:type="spellStart"/>
            <w:r w:rsidR="00EF5B5A">
              <w:rPr>
                <w:rFonts w:ascii="Times New Roman" w:hAnsi="Times New Roman"/>
                <w:sz w:val="24"/>
                <w:szCs w:val="24"/>
              </w:rPr>
              <w:t>В.фон</w:t>
            </w:r>
            <w:proofErr w:type="spellEnd"/>
            <w:r w:rsidR="00EF5B5A">
              <w:rPr>
                <w:rFonts w:ascii="Times New Roman" w:hAnsi="Times New Roman"/>
                <w:sz w:val="24"/>
                <w:szCs w:val="24"/>
              </w:rPr>
              <w:t xml:space="preserve"> Гумбольдта</w:t>
            </w:r>
            <w:r w:rsidRPr="00154D7C">
              <w:rPr>
                <w:rFonts w:ascii="Times New Roman" w:hAnsi="Times New Roman"/>
                <w:sz w:val="24"/>
                <w:szCs w:val="24"/>
              </w:rPr>
              <w:t xml:space="preserve"> в розвитку лінгвістики (</w:t>
            </w:r>
            <w:proofErr w:type="spellStart"/>
            <w:r w:rsidRPr="00154D7C">
              <w:rPr>
                <w:rFonts w:ascii="Times New Roman" w:hAnsi="Times New Roman"/>
                <w:sz w:val="24"/>
                <w:szCs w:val="24"/>
              </w:rPr>
              <w:t>Х.Штейнталь</w:t>
            </w:r>
            <w:proofErr w:type="spellEnd"/>
            <w:r w:rsidRPr="00154D7C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spellStart"/>
            <w:r w:rsidRPr="00154D7C">
              <w:rPr>
                <w:rFonts w:ascii="Times New Roman" w:hAnsi="Times New Roman"/>
                <w:sz w:val="24"/>
                <w:szCs w:val="24"/>
              </w:rPr>
              <w:t>О.О.Потебня</w:t>
            </w:r>
            <w:proofErr w:type="spellEnd"/>
            <w:r w:rsidRPr="00154D7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154D7C">
              <w:rPr>
                <w:rFonts w:ascii="Times New Roman" w:hAnsi="Times New Roman"/>
                <w:sz w:val="24"/>
                <w:szCs w:val="24"/>
              </w:rPr>
              <w:t>Г.Г.Шпет</w:t>
            </w:r>
            <w:proofErr w:type="spellEnd"/>
            <w:r w:rsidRPr="00154D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4D7C">
              <w:rPr>
                <w:rFonts w:ascii="Times New Roman" w:hAnsi="Times New Roman"/>
                <w:sz w:val="24"/>
                <w:szCs w:val="24"/>
              </w:rPr>
              <w:t>К.Фосслер</w:t>
            </w:r>
            <w:proofErr w:type="spellEnd"/>
            <w:r w:rsidRPr="00154D7C">
              <w:rPr>
                <w:rFonts w:ascii="Times New Roman" w:hAnsi="Times New Roman"/>
                <w:sz w:val="24"/>
                <w:szCs w:val="24"/>
              </w:rPr>
              <w:t xml:space="preserve">). Антропологічна  лінгвістика ХХ ст. Структуралізм та </w:t>
            </w:r>
            <w:proofErr w:type="spellStart"/>
            <w:r w:rsidRPr="00154D7C">
              <w:rPr>
                <w:rFonts w:ascii="Times New Roman" w:hAnsi="Times New Roman"/>
                <w:sz w:val="24"/>
                <w:szCs w:val="24"/>
              </w:rPr>
              <w:t>постструктуралізм</w:t>
            </w:r>
            <w:proofErr w:type="spellEnd"/>
            <w:r w:rsidRPr="00154D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18D32FC" w14:textId="77777777" w:rsidR="00154D7C" w:rsidRPr="00154D7C" w:rsidRDefault="00154D7C" w:rsidP="00154D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D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Ф. де Соссюр та  молодограматичний  напрям у мовознавстві.  </w:t>
            </w:r>
          </w:p>
          <w:p w14:paraId="0ECC03EF" w14:textId="196F1E35" w:rsidR="00593477" w:rsidRPr="00E14FA1" w:rsidRDefault="00154D7C" w:rsidP="00154D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D7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FAD0F" w14:textId="77777777" w:rsidR="00593477" w:rsidRPr="00E14FA1" w:rsidRDefault="00593477" w:rsidP="001F6838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EEBFF" w14:textId="77777777" w:rsidR="00593477" w:rsidRPr="00E14FA1" w:rsidRDefault="00593477" w:rsidP="001F6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05D6A" w14:textId="77777777" w:rsidR="00593477" w:rsidRPr="00E14FA1" w:rsidRDefault="00593477" w:rsidP="001F6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CAC2A" w14:textId="77777777" w:rsidR="00593477" w:rsidRPr="00E14FA1" w:rsidRDefault="00593477" w:rsidP="001F68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2457616" w14:textId="77777777" w:rsidR="00593477" w:rsidRPr="00E14FA1" w:rsidRDefault="00593477" w:rsidP="001F6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017FC" w14:textId="77777777" w:rsidR="00593477" w:rsidRPr="00C665B8" w:rsidRDefault="00593477" w:rsidP="001F6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93477" w:rsidRPr="00E14FA1" w14:paraId="63ADA0A9" w14:textId="77777777" w:rsidTr="001F6838">
        <w:trPr>
          <w:trHeight w:val="1246"/>
        </w:trPr>
        <w:tc>
          <w:tcPr>
            <w:tcW w:w="587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414C7" w14:textId="77777777" w:rsidR="00593477" w:rsidRPr="00E14FA1" w:rsidRDefault="00593477" w:rsidP="001F6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</w:p>
          <w:p w14:paraId="19FDDD2E" w14:textId="358ABCEC" w:rsidR="00593477" w:rsidRDefault="00593477" w:rsidP="001F6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</w:p>
          <w:p w14:paraId="267E6E85" w14:textId="10F4FC34" w:rsidR="00EF5B5A" w:rsidRPr="00E14FA1" w:rsidRDefault="00E905F6" w:rsidP="001F6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</w:p>
          <w:p w14:paraId="3B1ADABE" w14:textId="77777777" w:rsidR="00593477" w:rsidRPr="00E14FA1" w:rsidRDefault="00593477" w:rsidP="001F6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468B3C" w14:textId="77777777" w:rsidR="00593477" w:rsidRDefault="00593477" w:rsidP="001F68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838F6" w14:textId="77777777" w:rsidR="00593477" w:rsidRPr="00E14FA1" w:rsidRDefault="00593477" w:rsidP="001F683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3C8E301A" w14:textId="77777777" w:rsidR="00593477" w:rsidRPr="00E14FA1" w:rsidRDefault="00593477" w:rsidP="001F6838">
            <w:pPr>
              <w:spacing w:after="0"/>
              <w:ind w:firstLine="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1D4D" w14:textId="77777777" w:rsidR="00593477" w:rsidRPr="00E14FA1" w:rsidRDefault="00593477" w:rsidP="001F6838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 xml:space="preserve">лекція </w:t>
            </w:r>
          </w:p>
          <w:p w14:paraId="4CD1065B" w14:textId="77777777" w:rsidR="00EF5B5A" w:rsidRDefault="00593477" w:rsidP="001F6838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  <w:p w14:paraId="3EE8F43B" w14:textId="3A359B11" w:rsidR="00593477" w:rsidRPr="00E14FA1" w:rsidRDefault="00EF5B5A" w:rsidP="001F6838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  <w:r w:rsidR="00593477" w:rsidRPr="00E1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EE4C6F" w14:textId="77777777" w:rsidR="00593477" w:rsidRPr="00E14FA1" w:rsidRDefault="00593477" w:rsidP="001F6838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6FF5D" w14:textId="77777777" w:rsidR="00593477" w:rsidRDefault="00593477" w:rsidP="001F683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F5FBD" w14:textId="77777777" w:rsidR="00593477" w:rsidRPr="00E14FA1" w:rsidRDefault="00593477" w:rsidP="001F6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 xml:space="preserve">Презентація </w:t>
            </w:r>
          </w:p>
          <w:p w14:paraId="45F89E0A" w14:textId="77777777" w:rsidR="00593477" w:rsidRPr="00E14FA1" w:rsidRDefault="00593477" w:rsidP="001F6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Текст лекції</w:t>
            </w:r>
          </w:p>
          <w:p w14:paraId="6DD3D14D" w14:textId="77777777" w:rsidR="00593477" w:rsidRPr="00E14FA1" w:rsidRDefault="00593477" w:rsidP="001F6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1177D9" w14:textId="77777777" w:rsidR="00593477" w:rsidRDefault="00593477" w:rsidP="001F68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FA9DC" w14:textId="77777777" w:rsidR="00593477" w:rsidRPr="00E14FA1" w:rsidRDefault="00593477" w:rsidP="001F6838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b/>
                <w:noProof/>
                <w:sz w:val="24"/>
                <w:szCs w:val="24"/>
              </w:rPr>
              <w:t>1, 2</w:t>
            </w: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 xml:space="preserve">, 4, 5, 7, 8, </w:t>
            </w:r>
            <w:r w:rsidRPr="00E14FA1">
              <w:rPr>
                <w:rFonts w:ascii="Times New Roman" w:hAnsi="Times New Roman"/>
                <w:b/>
                <w:noProof/>
                <w:sz w:val="24"/>
                <w:szCs w:val="24"/>
              </w:rPr>
              <w:t>9</w:t>
            </w: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E14FA1">
              <w:rPr>
                <w:rFonts w:ascii="Times New Roman" w:hAnsi="Times New Roman"/>
                <w:b/>
                <w:noProof/>
                <w:sz w:val="24"/>
                <w:szCs w:val="24"/>
              </w:rPr>
              <w:t>10</w:t>
            </w: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E14FA1">
              <w:rPr>
                <w:rFonts w:ascii="Times New Roman" w:hAnsi="Times New Roman"/>
                <w:b/>
                <w:noProof/>
                <w:sz w:val="24"/>
                <w:szCs w:val="24"/>
              </w:rPr>
              <w:t>11</w:t>
            </w:r>
          </w:p>
          <w:p w14:paraId="7694114B" w14:textId="77777777" w:rsidR="00593477" w:rsidRPr="00E14FA1" w:rsidRDefault="00593477" w:rsidP="001F6838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8692D" w14:textId="24C16558" w:rsidR="00593477" w:rsidRDefault="00593477" w:rsidP="001F68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 xml:space="preserve">Переглянути презентації, перечитати т-ти лекцій, </w:t>
            </w:r>
            <w:r w:rsidR="00EF5B5A">
              <w:rPr>
                <w:rFonts w:ascii="Times New Roman" w:hAnsi="Times New Roman"/>
                <w:sz w:val="24"/>
                <w:szCs w:val="24"/>
              </w:rPr>
              <w:t>6</w:t>
            </w:r>
            <w:r w:rsidRPr="00E14FA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597B1CD" w14:textId="77777777" w:rsidR="00593477" w:rsidRPr="00E14FA1" w:rsidRDefault="00593477" w:rsidP="001F6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8CBFC4" w14:textId="77777777" w:rsidR="00593477" w:rsidRDefault="00593477" w:rsidP="001F6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A5A82D" w14:textId="77777777" w:rsidR="00593477" w:rsidRDefault="00593477" w:rsidP="001F6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31CEB7" w14:textId="77777777" w:rsidR="00593477" w:rsidRPr="00E14FA1" w:rsidRDefault="00593477" w:rsidP="001F68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432CD" w14:textId="77777777" w:rsidR="00593477" w:rsidRPr="001F6838" w:rsidRDefault="00593477" w:rsidP="001F6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93477" w:rsidRPr="00E14FA1" w14:paraId="52E15339" w14:textId="77777777" w:rsidTr="001F6838">
        <w:trPr>
          <w:trHeight w:val="1203"/>
        </w:trPr>
        <w:tc>
          <w:tcPr>
            <w:tcW w:w="587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96A75" w14:textId="77777777" w:rsidR="00593477" w:rsidRPr="00E14FA1" w:rsidRDefault="00593477" w:rsidP="001F6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</w:p>
          <w:p w14:paraId="7975D607" w14:textId="77777777" w:rsidR="00593477" w:rsidRPr="00E14FA1" w:rsidRDefault="00593477" w:rsidP="001F6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</w:p>
          <w:p w14:paraId="38A0CE58" w14:textId="77777777" w:rsidR="00593477" w:rsidRDefault="00593477" w:rsidP="001F68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8CCEE" w14:textId="77777777" w:rsidR="00593477" w:rsidRPr="00E14FA1" w:rsidRDefault="00593477" w:rsidP="001F6838">
            <w:pPr>
              <w:spacing w:after="0"/>
              <w:ind w:firstLine="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A7A76" w14:textId="77777777" w:rsidR="00593477" w:rsidRPr="00E14FA1" w:rsidRDefault="00593477" w:rsidP="001F6838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практичне заняття </w:t>
            </w:r>
          </w:p>
          <w:p w14:paraId="2BB8DCF5" w14:textId="77777777" w:rsidR="00593477" w:rsidRPr="00E14FA1" w:rsidRDefault="00593477" w:rsidP="001F6838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практичне заняття </w:t>
            </w:r>
          </w:p>
          <w:p w14:paraId="6E015F8B" w14:textId="77777777" w:rsidR="00593477" w:rsidRDefault="00593477" w:rsidP="001F683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B4EB5" w14:textId="77777777" w:rsidR="00593477" w:rsidRDefault="00593477" w:rsidP="001F68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74F4B" w14:textId="77777777" w:rsidR="00593477" w:rsidRPr="00E14FA1" w:rsidRDefault="00593477" w:rsidP="001F68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FA1">
              <w:rPr>
                <w:rFonts w:ascii="Times New Roman" w:hAnsi="Times New Roman"/>
                <w:b/>
                <w:sz w:val="24"/>
                <w:szCs w:val="24"/>
              </w:rPr>
              <w:t>4, 7, 13</w:t>
            </w:r>
          </w:p>
          <w:p w14:paraId="2239CC69" w14:textId="77777777" w:rsidR="00593477" w:rsidRPr="00E14FA1" w:rsidRDefault="00593477" w:rsidP="001F68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FA1">
              <w:rPr>
                <w:rFonts w:ascii="Times New Roman" w:hAnsi="Times New Roman"/>
                <w:b/>
                <w:sz w:val="24"/>
                <w:szCs w:val="24"/>
              </w:rPr>
              <w:t>4, 9, 12</w:t>
            </w:r>
          </w:p>
          <w:p w14:paraId="1E639BA8" w14:textId="77777777" w:rsidR="00593477" w:rsidRPr="00E14FA1" w:rsidRDefault="00593477" w:rsidP="001F6838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b/>
                <w:sz w:val="24"/>
                <w:szCs w:val="24"/>
              </w:rPr>
              <w:t>4, 10, 11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748C1" w14:textId="77777777" w:rsidR="00593477" w:rsidRDefault="00593477" w:rsidP="001F6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 xml:space="preserve">Виконати завдання за планами ПЗ, </w:t>
            </w:r>
          </w:p>
          <w:p w14:paraId="258F1451" w14:textId="77777777" w:rsidR="00593477" w:rsidRDefault="00593477" w:rsidP="001F6838">
            <w:pPr>
              <w:tabs>
                <w:tab w:val="left" w:pos="0"/>
                <w:tab w:val="left" w:pos="183"/>
                <w:tab w:val="left" w:pos="32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6 год.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D0B392B" w14:textId="77777777" w:rsidR="00593477" w:rsidRPr="00E14FA1" w:rsidRDefault="00593477" w:rsidP="001F68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12 балів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D2D58" w14:textId="77777777" w:rsidR="00593477" w:rsidRPr="00E14FA1" w:rsidRDefault="00593477" w:rsidP="001F6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93477" w:rsidRPr="00E14FA1" w14:paraId="425ABBFB" w14:textId="77777777" w:rsidTr="001F6838">
        <w:trPr>
          <w:trHeight w:val="1497"/>
        </w:trPr>
        <w:tc>
          <w:tcPr>
            <w:tcW w:w="587" w:type="pct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28BC6" w14:textId="77777777" w:rsidR="00593477" w:rsidRDefault="00593477" w:rsidP="001F68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10 год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8EB24" w14:textId="77777777" w:rsidR="00593477" w:rsidRPr="00E14FA1" w:rsidRDefault="00593477" w:rsidP="001F6838">
            <w:pPr>
              <w:spacing w:after="0"/>
              <w:ind w:firstLine="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1B779" w14:textId="77777777" w:rsidR="00593477" w:rsidRDefault="00593477" w:rsidP="001F683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 робота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845F1" w14:textId="77777777" w:rsidR="00593477" w:rsidRDefault="00593477" w:rsidP="001F68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0161B" w14:textId="77777777" w:rsidR="00593477" w:rsidRDefault="00593477" w:rsidP="001F683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CCCB9" w14:textId="77777777" w:rsidR="00593477" w:rsidRPr="00E14FA1" w:rsidRDefault="00593477" w:rsidP="001F6838">
            <w:pPr>
              <w:tabs>
                <w:tab w:val="left" w:pos="0"/>
                <w:tab w:val="left" w:pos="183"/>
                <w:tab w:val="left" w:pos="32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Конспект або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підготовка до співбесіди </w:t>
            </w:r>
            <w:r w:rsidRPr="00E14FA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виступ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14:paraId="47D6908D" w14:textId="77777777" w:rsidR="00593477" w:rsidRDefault="00593477" w:rsidP="001F68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10 балів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4512C" w14:textId="77777777" w:rsidR="00593477" w:rsidRPr="00E14FA1" w:rsidRDefault="00593477" w:rsidP="001F6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93477" w:rsidRPr="00E14FA1" w14:paraId="12DD00A4" w14:textId="77777777" w:rsidTr="001F6838">
        <w:trPr>
          <w:trHeight w:val="1134"/>
        </w:trPr>
        <w:tc>
          <w:tcPr>
            <w:tcW w:w="587" w:type="pct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A7276" w14:textId="77777777" w:rsidR="00593477" w:rsidRPr="00E14FA1" w:rsidRDefault="00593477" w:rsidP="001F6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567E2" w14:textId="612184B8" w:rsidR="00154D7C" w:rsidRPr="00154D7C" w:rsidRDefault="00593477" w:rsidP="00154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  <w:r w:rsidR="00154D7C" w:rsidRPr="00154D7C">
              <w:rPr>
                <w:rFonts w:ascii="Times New Roman" w:hAnsi="Times New Roman"/>
                <w:sz w:val="24"/>
                <w:szCs w:val="24"/>
              </w:rPr>
              <w:t xml:space="preserve">  Поняття  структури  та  системи мови.        </w:t>
            </w:r>
          </w:p>
          <w:p w14:paraId="028F2604" w14:textId="77777777" w:rsidR="00154D7C" w:rsidRPr="00154D7C" w:rsidRDefault="00154D7C" w:rsidP="00154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7C">
              <w:rPr>
                <w:rFonts w:ascii="Times New Roman" w:hAnsi="Times New Roman"/>
                <w:sz w:val="24"/>
                <w:szCs w:val="24"/>
              </w:rPr>
              <w:t xml:space="preserve">Школи структурної лінгвістики (Празька школа, Копенгагенська школа.            Американський структуралізм. Лондонська школа). </w:t>
            </w:r>
          </w:p>
          <w:p w14:paraId="48B223EC" w14:textId="77777777" w:rsidR="00154D7C" w:rsidRPr="00154D7C" w:rsidRDefault="00154D7C" w:rsidP="00154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7C">
              <w:rPr>
                <w:rFonts w:ascii="Times New Roman" w:hAnsi="Times New Roman"/>
                <w:sz w:val="24"/>
                <w:szCs w:val="24"/>
              </w:rPr>
              <w:t xml:space="preserve">Структурна антропологія К. </w:t>
            </w:r>
            <w:proofErr w:type="spellStart"/>
            <w:r w:rsidRPr="00154D7C">
              <w:rPr>
                <w:rFonts w:ascii="Times New Roman" w:hAnsi="Times New Roman"/>
                <w:sz w:val="24"/>
                <w:szCs w:val="24"/>
              </w:rPr>
              <w:t>Леві-Стросса</w:t>
            </w:r>
            <w:proofErr w:type="spellEnd"/>
            <w:r w:rsidRPr="00154D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621219F" w14:textId="36DDD36C" w:rsidR="00154D7C" w:rsidRPr="00154D7C" w:rsidRDefault="00154D7C" w:rsidP="00154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7C">
              <w:rPr>
                <w:rFonts w:ascii="Times New Roman" w:hAnsi="Times New Roman"/>
                <w:sz w:val="24"/>
                <w:szCs w:val="24"/>
              </w:rPr>
              <w:lastRenderedPageBreak/>
              <w:t>Поняття дискурсу. Логічний  аналіз мови  та розвиток   ідеї  її раціонального створення, будови.</w:t>
            </w:r>
          </w:p>
          <w:p w14:paraId="5013C2E0" w14:textId="77777777" w:rsidR="00154D7C" w:rsidRPr="00154D7C" w:rsidRDefault="00154D7C" w:rsidP="00154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7C">
              <w:rPr>
                <w:rFonts w:ascii="Times New Roman" w:hAnsi="Times New Roman"/>
                <w:sz w:val="24"/>
                <w:szCs w:val="24"/>
              </w:rPr>
              <w:t>«Логіко-філософський трактат»</w:t>
            </w:r>
          </w:p>
          <w:p w14:paraId="1635F063" w14:textId="7D381F2A" w:rsidR="00593477" w:rsidRPr="001F6838" w:rsidRDefault="00154D7C" w:rsidP="00154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7C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154D7C">
              <w:rPr>
                <w:rFonts w:ascii="Times New Roman" w:hAnsi="Times New Roman"/>
                <w:sz w:val="24"/>
                <w:szCs w:val="24"/>
              </w:rPr>
              <w:t>Вітгенштейна</w:t>
            </w:r>
            <w:proofErr w:type="spellEnd"/>
            <w:r w:rsidRPr="00154D7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3BF70" w14:textId="77777777" w:rsidR="00593477" w:rsidRPr="00E14FA1" w:rsidRDefault="00593477" w:rsidP="001F6838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3EB60" w14:textId="77777777" w:rsidR="00593477" w:rsidRPr="00E14FA1" w:rsidRDefault="00593477" w:rsidP="001F6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9AADA" w14:textId="77777777" w:rsidR="00593477" w:rsidRPr="00E14FA1" w:rsidRDefault="00593477" w:rsidP="001F6838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C3307" w14:textId="77777777" w:rsidR="00593477" w:rsidRPr="00E14FA1" w:rsidRDefault="00593477" w:rsidP="001F6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E7879" w14:textId="77777777" w:rsidR="00593477" w:rsidRPr="00E14FA1" w:rsidRDefault="00593477" w:rsidP="001F6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08723" w14:textId="77777777" w:rsidR="00593477" w:rsidRPr="00154D7C" w:rsidRDefault="00593477" w:rsidP="001F6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93477" w:rsidRPr="00E14FA1" w14:paraId="5A25E1D3" w14:textId="77777777" w:rsidTr="008972D9">
        <w:trPr>
          <w:trHeight w:val="508"/>
        </w:trPr>
        <w:tc>
          <w:tcPr>
            <w:tcW w:w="587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E4C86" w14:textId="77777777" w:rsidR="00593477" w:rsidRPr="00E14FA1" w:rsidRDefault="00593477" w:rsidP="00897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</w:p>
          <w:p w14:paraId="797A8C50" w14:textId="77777777" w:rsidR="00593477" w:rsidRPr="00E14FA1" w:rsidRDefault="00593477" w:rsidP="008972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5DEE2" w14:textId="77777777" w:rsidR="00593477" w:rsidRPr="00E14FA1" w:rsidRDefault="00593477" w:rsidP="008972D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46DD3" w14:textId="77777777" w:rsidR="00593477" w:rsidRPr="00E14FA1" w:rsidRDefault="00593477" w:rsidP="008972D9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 xml:space="preserve">лекція </w:t>
            </w:r>
          </w:p>
          <w:p w14:paraId="28961CE2" w14:textId="77777777" w:rsidR="00593477" w:rsidRDefault="00593477" w:rsidP="008972D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 xml:space="preserve">лекція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ECCDD" w14:textId="77777777" w:rsidR="00593477" w:rsidRDefault="00593477" w:rsidP="008972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Текст лекції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60E0D" w14:textId="77777777" w:rsidR="00593477" w:rsidRDefault="00593477" w:rsidP="008972D9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b/>
                <w:noProof/>
                <w:sz w:val="24"/>
                <w:szCs w:val="24"/>
              </w:rPr>
              <w:t>1, 2, 4, 6</w:t>
            </w: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, 8, 9, 12,</w:t>
            </w:r>
            <w:r w:rsidRPr="00E14FA1">
              <w:rPr>
                <w:rFonts w:ascii="Times New Roman" w:hAnsi="Times New Roman"/>
                <w:b/>
                <w:noProof/>
                <w:sz w:val="24"/>
                <w:szCs w:val="24"/>
              </w:rPr>
              <w:t>13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60BC6" w14:textId="77777777" w:rsidR="00593477" w:rsidRDefault="00593477" w:rsidP="008972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Перечитати т-ти лекцій, 4 год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E78EE" w14:textId="77777777" w:rsidR="00593477" w:rsidRPr="00E14FA1" w:rsidRDefault="00593477" w:rsidP="0089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21FAD" w14:textId="77777777" w:rsidR="00593477" w:rsidRPr="00C665B8" w:rsidRDefault="00593477" w:rsidP="008972D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93477" w:rsidRPr="00E14FA1" w14:paraId="5564648E" w14:textId="77777777" w:rsidTr="008972D9">
        <w:trPr>
          <w:trHeight w:val="1286"/>
        </w:trPr>
        <w:tc>
          <w:tcPr>
            <w:tcW w:w="587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53B68" w14:textId="77777777" w:rsidR="00593477" w:rsidRPr="00E14FA1" w:rsidRDefault="00593477" w:rsidP="00897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</w:p>
          <w:p w14:paraId="32D50A3B" w14:textId="77777777" w:rsidR="00593477" w:rsidRPr="00E14FA1" w:rsidRDefault="00593477" w:rsidP="008972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6403E" w14:textId="77777777" w:rsidR="00593477" w:rsidRPr="00E14FA1" w:rsidRDefault="00593477" w:rsidP="008972D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B56F3" w14:textId="77777777" w:rsidR="00593477" w:rsidRPr="00E14FA1" w:rsidRDefault="00593477" w:rsidP="008972D9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практичне заняття </w:t>
            </w:r>
          </w:p>
          <w:p w14:paraId="01138C9C" w14:textId="77777777" w:rsidR="00593477" w:rsidRPr="00E14FA1" w:rsidRDefault="00593477" w:rsidP="008972D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практичне заняття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5F876" w14:textId="77777777" w:rsidR="00593477" w:rsidRPr="00E14FA1" w:rsidRDefault="00593477" w:rsidP="008972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9C520" w14:textId="77777777" w:rsidR="00593477" w:rsidRPr="00E14FA1" w:rsidRDefault="00593477" w:rsidP="008972D9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b/>
                <w:noProof/>
                <w:sz w:val="24"/>
                <w:szCs w:val="24"/>
              </w:rPr>
              <w:t>4, 5, 7, 10</w:t>
            </w:r>
          </w:p>
          <w:p w14:paraId="0DAC1E0A" w14:textId="77777777" w:rsidR="00593477" w:rsidRPr="00E14FA1" w:rsidRDefault="00593477" w:rsidP="008972D9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b/>
                <w:noProof/>
                <w:sz w:val="24"/>
                <w:szCs w:val="24"/>
              </w:rPr>
              <w:t>4, 10, 11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92F11" w14:textId="77777777" w:rsidR="00593477" w:rsidRPr="00E14FA1" w:rsidRDefault="00593477" w:rsidP="008972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Виконати завдання за планами ПЗ, 4 год.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52F4" w14:textId="77777777" w:rsidR="00593477" w:rsidRDefault="00593477" w:rsidP="0089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12 балів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E21D2" w14:textId="77777777" w:rsidR="00593477" w:rsidRPr="00E14FA1" w:rsidRDefault="00593477" w:rsidP="008972D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93477" w:rsidRPr="00E14FA1" w14:paraId="16D3BF80" w14:textId="77777777" w:rsidTr="008972D9">
        <w:trPr>
          <w:trHeight w:val="2265"/>
        </w:trPr>
        <w:tc>
          <w:tcPr>
            <w:tcW w:w="587" w:type="pct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291AD" w14:textId="77777777" w:rsidR="00593477" w:rsidRPr="00E14FA1" w:rsidRDefault="00593477" w:rsidP="008972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15 год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B5783" w14:textId="77777777" w:rsidR="00593477" w:rsidRPr="00E14FA1" w:rsidRDefault="00593477" w:rsidP="008972D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9293C" w14:textId="77777777" w:rsidR="00593477" w:rsidRPr="00E14FA1" w:rsidRDefault="00593477" w:rsidP="008972D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 робота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FCB2C" w14:textId="77777777" w:rsidR="00593477" w:rsidRPr="00E14FA1" w:rsidRDefault="00593477" w:rsidP="008972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231CD" w14:textId="77777777" w:rsidR="00593477" w:rsidRPr="00E14FA1" w:rsidRDefault="00593477" w:rsidP="008972D9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D3EA4" w14:textId="77777777" w:rsidR="00593477" w:rsidRPr="00E14FA1" w:rsidRDefault="00593477" w:rsidP="008972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Конспект або план / підготовка до співбесіди / виступ , аналіз запропонованого матеріалу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90A20" w14:textId="77777777" w:rsidR="00593477" w:rsidRPr="00E14FA1" w:rsidRDefault="00593477" w:rsidP="0089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10 балів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61A81" w14:textId="77777777" w:rsidR="00593477" w:rsidRPr="00E14FA1" w:rsidRDefault="00593477" w:rsidP="008972D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93477" w:rsidRPr="00E14FA1" w14:paraId="6D49D5B2" w14:textId="77777777" w:rsidTr="008972D9">
        <w:trPr>
          <w:trHeight w:val="768"/>
        </w:trPr>
        <w:tc>
          <w:tcPr>
            <w:tcW w:w="587" w:type="pct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560F" w14:textId="77777777" w:rsidR="00593477" w:rsidRPr="00E14FA1" w:rsidRDefault="00593477" w:rsidP="00897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05F01" w14:textId="44867F14" w:rsidR="00593477" w:rsidRPr="00154D7C" w:rsidRDefault="00593477" w:rsidP="00154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B5A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 w:rsidR="00154D7C" w:rsidRPr="00154D7C">
              <w:rPr>
                <w:bCs/>
              </w:rPr>
              <w:t xml:space="preserve"> </w:t>
            </w:r>
            <w:r w:rsidR="00154D7C" w:rsidRPr="00154D7C">
              <w:rPr>
                <w:rFonts w:ascii="Times New Roman" w:hAnsi="Times New Roman"/>
                <w:bCs/>
                <w:sz w:val="24"/>
                <w:szCs w:val="24"/>
              </w:rPr>
              <w:t xml:space="preserve">Філософська герменевтика. Мова  та  історична  традиція.  </w:t>
            </w:r>
            <w:proofErr w:type="spellStart"/>
            <w:r w:rsidR="00154D7C" w:rsidRPr="00154D7C">
              <w:rPr>
                <w:rFonts w:ascii="Times New Roman" w:hAnsi="Times New Roman"/>
                <w:bCs/>
                <w:sz w:val="24"/>
                <w:szCs w:val="24"/>
              </w:rPr>
              <w:t>Антропоцентричні</w:t>
            </w:r>
            <w:proofErr w:type="spellEnd"/>
            <w:r w:rsidR="00154D7C" w:rsidRPr="00154D7C">
              <w:rPr>
                <w:rFonts w:ascii="Times New Roman" w:hAnsi="Times New Roman"/>
                <w:bCs/>
                <w:sz w:val="24"/>
                <w:szCs w:val="24"/>
              </w:rPr>
              <w:t xml:space="preserve">  напрями сучасної  лінгвістики.   Когнітивний підхід до мови.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9963C" w14:textId="77777777" w:rsidR="00593477" w:rsidRPr="00E14FA1" w:rsidRDefault="00593477" w:rsidP="008972D9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552C9" w14:textId="77777777" w:rsidR="00593477" w:rsidRDefault="00593477" w:rsidP="0089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15E4CE" w14:textId="77777777" w:rsidR="00593477" w:rsidRDefault="00593477" w:rsidP="0089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F76902" w14:textId="77777777" w:rsidR="00593477" w:rsidRPr="00E14FA1" w:rsidRDefault="00593477" w:rsidP="0089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45814" w14:textId="77777777" w:rsidR="00593477" w:rsidRPr="00E14FA1" w:rsidRDefault="00593477" w:rsidP="008972D9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3D5C0" w14:textId="77777777" w:rsidR="00593477" w:rsidRPr="00E14FA1" w:rsidRDefault="00593477" w:rsidP="0089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C0277" w14:textId="77777777" w:rsidR="00593477" w:rsidRPr="00E14FA1" w:rsidRDefault="00593477" w:rsidP="0089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74F4B" w14:textId="77777777" w:rsidR="00593477" w:rsidRPr="00C665B8" w:rsidRDefault="00593477" w:rsidP="0089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93477" w:rsidRPr="00E14FA1" w14:paraId="4DD2132F" w14:textId="77777777" w:rsidTr="008972D9">
        <w:trPr>
          <w:trHeight w:val="1137"/>
        </w:trPr>
        <w:tc>
          <w:tcPr>
            <w:tcW w:w="587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80B9E" w14:textId="77777777" w:rsidR="00593477" w:rsidRDefault="00593477" w:rsidP="008972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29347" w14:textId="77777777" w:rsidR="00593477" w:rsidRPr="00E14FA1" w:rsidRDefault="00593477" w:rsidP="008972D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CD55" w14:textId="77777777" w:rsidR="00593477" w:rsidRDefault="00593477" w:rsidP="008972D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 xml:space="preserve">лекція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9F4BE" w14:textId="77777777" w:rsidR="00593477" w:rsidRPr="00E14FA1" w:rsidRDefault="00593477" w:rsidP="0089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 xml:space="preserve">Презентація </w:t>
            </w:r>
          </w:p>
          <w:p w14:paraId="053F0614" w14:textId="77777777" w:rsidR="00593477" w:rsidRPr="00E14FA1" w:rsidRDefault="00593477" w:rsidP="0089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Текст лекції</w:t>
            </w:r>
          </w:p>
          <w:p w14:paraId="5DD8D3B4" w14:textId="77777777" w:rsidR="00593477" w:rsidRDefault="00593477" w:rsidP="008972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E8132" w14:textId="77777777" w:rsidR="00593477" w:rsidRDefault="00593477" w:rsidP="008972D9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F4F15" w14:textId="77777777" w:rsidR="00593477" w:rsidRDefault="00593477" w:rsidP="008972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Переглянути презентацію, перечитати т-т лекції, 2 год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98C09" w14:textId="77777777" w:rsidR="00593477" w:rsidRPr="00E14FA1" w:rsidRDefault="00593477" w:rsidP="0089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DD99C" w14:textId="77777777" w:rsidR="00593477" w:rsidRPr="008972D9" w:rsidRDefault="00593477" w:rsidP="008972D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93477" w:rsidRPr="00E14FA1" w14:paraId="64B9003E" w14:textId="77777777" w:rsidTr="008972D9">
        <w:trPr>
          <w:trHeight w:val="1287"/>
        </w:trPr>
        <w:tc>
          <w:tcPr>
            <w:tcW w:w="587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6D6EE" w14:textId="77777777" w:rsidR="00593477" w:rsidRPr="00E14FA1" w:rsidRDefault="00593477" w:rsidP="00897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</w:p>
          <w:p w14:paraId="446B3787" w14:textId="2D7136DC" w:rsidR="00593477" w:rsidRDefault="00593477" w:rsidP="00E90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E14FA" w14:textId="77777777" w:rsidR="00593477" w:rsidRPr="00E14FA1" w:rsidRDefault="00593477" w:rsidP="008972D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799FB" w14:textId="77777777" w:rsidR="00593477" w:rsidRPr="00E14FA1" w:rsidRDefault="00593477" w:rsidP="008972D9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практичне заняття </w:t>
            </w:r>
          </w:p>
          <w:p w14:paraId="435768CD" w14:textId="20718C34" w:rsidR="00593477" w:rsidRDefault="00593477" w:rsidP="000C4914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C694D" w14:textId="77777777" w:rsidR="00593477" w:rsidRDefault="00593477" w:rsidP="008972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066DE" w14:textId="77777777" w:rsidR="00593477" w:rsidRDefault="00593477" w:rsidP="008972D9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b/>
                <w:noProof/>
                <w:sz w:val="24"/>
                <w:szCs w:val="24"/>
              </w:rPr>
              <w:t>1, 2, 3, 4</w:t>
            </w: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 xml:space="preserve">, 5, </w:t>
            </w:r>
            <w:r w:rsidRPr="00E14FA1">
              <w:rPr>
                <w:rFonts w:ascii="Times New Roman" w:hAnsi="Times New Roman"/>
                <w:b/>
                <w:noProof/>
                <w:sz w:val="24"/>
                <w:szCs w:val="24"/>
              </w:rPr>
              <w:t>6</w:t>
            </w: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, 7, 8,</w:t>
            </w:r>
            <w:r w:rsidRPr="00E14FA1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9</w:t>
            </w:r>
            <w:r w:rsidRPr="00E14FA1">
              <w:rPr>
                <w:rFonts w:ascii="Times New Roman" w:hAnsi="Times New Roman"/>
                <w:noProof/>
                <w:sz w:val="24"/>
                <w:szCs w:val="24"/>
              </w:rPr>
              <w:t>, 10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21888" w14:textId="77777777" w:rsidR="006F0A72" w:rsidRDefault="00593477" w:rsidP="008972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 xml:space="preserve">Виконати завдання за планом ПЗ, </w:t>
            </w:r>
          </w:p>
          <w:p w14:paraId="08B73FD3" w14:textId="3FDD21A3" w:rsidR="00593477" w:rsidRDefault="00E905F6" w:rsidP="008972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93477" w:rsidRPr="00E14FA1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827CA" w14:textId="77777777" w:rsidR="00593477" w:rsidRPr="00E14FA1" w:rsidRDefault="00593477" w:rsidP="0089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12 балів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B5BAE" w14:textId="77777777" w:rsidR="00593477" w:rsidRPr="00E14FA1" w:rsidRDefault="00593477" w:rsidP="008972D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93477" w:rsidRPr="00E14FA1" w14:paraId="5417340B" w14:textId="77777777" w:rsidTr="008972D9">
        <w:trPr>
          <w:trHeight w:val="2608"/>
        </w:trPr>
        <w:tc>
          <w:tcPr>
            <w:tcW w:w="587" w:type="pct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B4927" w14:textId="77777777" w:rsidR="00593477" w:rsidRDefault="00593477" w:rsidP="008972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color w:val="000000"/>
                <w:sz w:val="24"/>
                <w:szCs w:val="24"/>
              </w:rPr>
              <w:t>15 год.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235F5" w14:textId="77777777" w:rsidR="00593477" w:rsidRPr="00E14FA1" w:rsidRDefault="00593477" w:rsidP="008972D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CDB35" w14:textId="77777777" w:rsidR="00593477" w:rsidRPr="00E14FA1" w:rsidRDefault="00593477" w:rsidP="008972D9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1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  <w:p w14:paraId="7C126CF9" w14:textId="77777777" w:rsidR="00593477" w:rsidRDefault="00593477" w:rsidP="008972D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B7BCC" w14:textId="77777777" w:rsidR="00593477" w:rsidRDefault="00593477" w:rsidP="008972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93E51" w14:textId="77777777" w:rsidR="00593477" w:rsidRPr="00E14FA1" w:rsidRDefault="00593477" w:rsidP="008972D9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b/>
                <w:noProof/>
                <w:sz w:val="24"/>
                <w:szCs w:val="24"/>
              </w:rPr>
              <w:t>4, 7, 9, 13</w:t>
            </w:r>
          </w:p>
          <w:p w14:paraId="39D870E8" w14:textId="77777777" w:rsidR="00593477" w:rsidRPr="00E14FA1" w:rsidRDefault="00593477" w:rsidP="008972D9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b/>
                <w:noProof/>
                <w:sz w:val="24"/>
                <w:szCs w:val="24"/>
              </w:rPr>
              <w:t>4, 5, 13, 9</w:t>
            </w:r>
          </w:p>
          <w:p w14:paraId="3F70590F" w14:textId="77777777" w:rsidR="00593477" w:rsidRPr="00E14FA1" w:rsidRDefault="00593477" w:rsidP="008972D9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14FA1">
              <w:rPr>
                <w:rFonts w:ascii="Times New Roman" w:hAnsi="Times New Roman"/>
                <w:b/>
                <w:noProof/>
                <w:sz w:val="24"/>
                <w:szCs w:val="24"/>
              </w:rPr>
              <w:t>4, 7, 9, 10, 13</w:t>
            </w:r>
          </w:p>
          <w:p w14:paraId="54157A0D" w14:textId="77777777" w:rsidR="00593477" w:rsidRDefault="00593477" w:rsidP="008972D9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82A40" w14:textId="77777777" w:rsidR="00593477" w:rsidRDefault="00593477" w:rsidP="008972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Конспект або план / підготовка до співбесіди / виступ , історичний коментар запропонованого матеріалу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9B7D0" w14:textId="77777777" w:rsidR="00593477" w:rsidRPr="00E14FA1" w:rsidRDefault="00593477" w:rsidP="0089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10 балів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D62E2" w14:textId="77777777" w:rsidR="00593477" w:rsidRPr="00E14FA1" w:rsidRDefault="00593477" w:rsidP="008972D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93477" w:rsidRPr="00E14FA1" w14:paraId="55AFBDA9" w14:textId="77777777" w:rsidTr="001F6838">
        <w:trPr>
          <w:trHeight w:val="12"/>
        </w:trPr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46FD4" w14:textId="77777777" w:rsidR="00593477" w:rsidRPr="00E14FA1" w:rsidRDefault="00593477" w:rsidP="00897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2C5BA" w14:textId="77777777" w:rsidR="00593477" w:rsidRPr="00E14FA1" w:rsidRDefault="00593477" w:rsidP="008972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FA1">
              <w:rPr>
                <w:rFonts w:ascii="Times New Roman" w:hAnsi="Times New Roman"/>
                <w:b/>
                <w:sz w:val="24"/>
                <w:szCs w:val="24"/>
              </w:rPr>
              <w:t>Модульна контрольна робота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81C67" w14:textId="77777777" w:rsidR="00593477" w:rsidRPr="00E14FA1" w:rsidRDefault="00593477" w:rsidP="008972D9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67F39" w14:textId="77777777" w:rsidR="00593477" w:rsidRPr="00E14FA1" w:rsidRDefault="00593477" w:rsidP="0089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B8572" w14:textId="77777777" w:rsidR="00593477" w:rsidRPr="00E14FA1" w:rsidRDefault="00593477" w:rsidP="0089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B5B28" w14:textId="77777777" w:rsidR="00593477" w:rsidRPr="00E14FA1" w:rsidRDefault="00593477" w:rsidP="0089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FA1">
              <w:rPr>
                <w:rFonts w:ascii="Times New Roman" w:hAnsi="Times New Roman"/>
                <w:sz w:val="24"/>
                <w:szCs w:val="24"/>
              </w:rPr>
              <w:t>пройти  тест, 1 год.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34C0DC" w14:textId="3BE8BFEF" w:rsidR="00593477" w:rsidRPr="00E14FA1" w:rsidRDefault="001D70D3" w:rsidP="0089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E3066">
              <w:rPr>
                <w:rFonts w:ascii="Times New Roman" w:hAnsi="Times New Roman"/>
                <w:sz w:val="24"/>
                <w:szCs w:val="24"/>
              </w:rPr>
              <w:t>0</w:t>
            </w:r>
            <w:r w:rsidR="00593477" w:rsidRPr="00E14FA1">
              <w:rPr>
                <w:rFonts w:ascii="Times New Roman" w:hAnsi="Times New Roman"/>
                <w:sz w:val="24"/>
                <w:szCs w:val="24"/>
              </w:rPr>
              <w:t xml:space="preserve"> балів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77BA9" w14:textId="77777777" w:rsidR="00593477" w:rsidRPr="00E14FA1" w:rsidRDefault="00593477" w:rsidP="0089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477" w:rsidRPr="00E14FA1" w14:paraId="4FAA533F" w14:textId="77777777" w:rsidTr="001F6838">
        <w:trPr>
          <w:trHeight w:val="12"/>
        </w:trPr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BF03C" w14:textId="77777777" w:rsidR="00593477" w:rsidRPr="00E14FA1" w:rsidRDefault="00593477" w:rsidP="008972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C0098" w14:textId="75EDEEDB" w:rsidR="00593477" w:rsidRPr="00E14FA1" w:rsidRDefault="007520A3" w:rsidP="008972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F960A" w14:textId="77777777" w:rsidR="00593477" w:rsidRPr="00E14FA1" w:rsidRDefault="00593477" w:rsidP="008972D9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C0123" w14:textId="77777777" w:rsidR="00593477" w:rsidRPr="00E14FA1" w:rsidRDefault="00593477" w:rsidP="0089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446CC" w14:textId="77777777" w:rsidR="00593477" w:rsidRPr="00E14FA1" w:rsidRDefault="00593477" w:rsidP="0089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CEAF4" w14:textId="77777777" w:rsidR="00593477" w:rsidRPr="00E14FA1" w:rsidRDefault="00593477" w:rsidP="0089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E9398" w14:textId="05B2705F" w:rsidR="00593477" w:rsidRPr="00E14FA1" w:rsidRDefault="007520A3" w:rsidP="0089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0F8EC" w14:textId="77777777" w:rsidR="00593477" w:rsidRPr="00E14FA1" w:rsidRDefault="00593477" w:rsidP="0089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4865BC" w14:textId="77777777" w:rsidR="00593477" w:rsidRPr="005A5DCA" w:rsidRDefault="00593477" w:rsidP="00D84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B91C774" w14:textId="498F8588" w:rsidR="003277E0" w:rsidRDefault="003277E0" w:rsidP="00E905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277E0">
        <w:rPr>
          <w:rFonts w:ascii="Times New Roman" w:hAnsi="Times New Roman"/>
          <w:b/>
          <w:color w:val="000000"/>
          <w:sz w:val="24"/>
          <w:szCs w:val="24"/>
        </w:rPr>
        <w:tab/>
      </w:r>
      <w:r w:rsidRPr="003277E0">
        <w:rPr>
          <w:rFonts w:ascii="Times New Roman" w:hAnsi="Times New Roman"/>
          <w:b/>
          <w:color w:val="000000"/>
          <w:sz w:val="24"/>
          <w:szCs w:val="24"/>
        </w:rPr>
        <w:tab/>
      </w:r>
      <w:r w:rsidRPr="003277E0">
        <w:rPr>
          <w:rFonts w:ascii="Times New Roman" w:hAnsi="Times New Roman"/>
          <w:b/>
          <w:color w:val="000000"/>
          <w:sz w:val="24"/>
          <w:szCs w:val="24"/>
        </w:rPr>
        <w:tab/>
      </w:r>
    </w:p>
    <w:p w14:paraId="22029850" w14:textId="77777777" w:rsidR="00E905F6" w:rsidRPr="003277E0" w:rsidRDefault="00E905F6" w:rsidP="00E905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873D2EE" w14:textId="1E00DD99" w:rsidR="00593477" w:rsidRPr="005A5DCA" w:rsidRDefault="003277E0" w:rsidP="003277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277E0">
        <w:rPr>
          <w:rFonts w:ascii="Times New Roman" w:hAnsi="Times New Roman"/>
          <w:b/>
          <w:color w:val="000000"/>
          <w:sz w:val="24"/>
          <w:szCs w:val="24"/>
        </w:rPr>
        <w:tab/>
      </w:r>
      <w:r w:rsidRPr="003277E0">
        <w:rPr>
          <w:rFonts w:ascii="Times New Roman" w:hAnsi="Times New Roman"/>
          <w:b/>
          <w:color w:val="000000"/>
          <w:sz w:val="24"/>
          <w:szCs w:val="24"/>
        </w:rPr>
        <w:tab/>
      </w:r>
      <w:r w:rsidRPr="003277E0">
        <w:rPr>
          <w:rFonts w:ascii="Times New Roman" w:hAnsi="Times New Roman"/>
          <w:b/>
          <w:color w:val="000000"/>
          <w:sz w:val="24"/>
          <w:szCs w:val="24"/>
        </w:rPr>
        <w:tab/>
      </w:r>
    </w:p>
    <w:p w14:paraId="0E6FFB69" w14:textId="77777777" w:rsidR="00593477" w:rsidRPr="005A5DCA" w:rsidRDefault="00593477" w:rsidP="00576129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DCA">
        <w:rPr>
          <w:rFonts w:ascii="Times New Roman" w:hAnsi="Times New Roman"/>
          <w:b/>
          <w:color w:val="000000"/>
          <w:sz w:val="24"/>
          <w:szCs w:val="24"/>
        </w:rPr>
        <w:t>Система оцінювання та вимоги</w:t>
      </w:r>
    </w:p>
    <w:p w14:paraId="790CA3DD" w14:textId="77777777" w:rsidR="00593477" w:rsidRPr="005A5DCA" w:rsidRDefault="00593477" w:rsidP="00D84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4F74261" w14:textId="77777777" w:rsidR="00593477" w:rsidRPr="005A5DCA" w:rsidRDefault="00593477" w:rsidP="00D84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DCA">
        <w:rPr>
          <w:rFonts w:ascii="Times New Roman" w:hAnsi="Times New Roman"/>
          <w:color w:val="000000"/>
          <w:sz w:val="24"/>
          <w:szCs w:val="24"/>
          <w:u w:val="single"/>
        </w:rPr>
        <w:t xml:space="preserve">Загальна система </w:t>
      </w:r>
      <w:r w:rsidRPr="005A5DCA">
        <w:rPr>
          <w:rFonts w:ascii="Times New Roman" w:hAnsi="Times New Roman"/>
          <w:sz w:val="24"/>
          <w:szCs w:val="24"/>
          <w:u w:val="single"/>
        </w:rPr>
        <w:t>оцінювання курсу</w:t>
      </w:r>
      <w:r w:rsidRPr="005A5DCA">
        <w:rPr>
          <w:rFonts w:ascii="Times New Roman" w:hAnsi="Times New Roman"/>
          <w:sz w:val="24"/>
          <w:szCs w:val="24"/>
        </w:rPr>
        <w:t xml:space="preserve">: участь в роботі впродовж семестру / екзамен - 60/40. </w:t>
      </w:r>
    </w:p>
    <w:p w14:paraId="4CBA6F0F" w14:textId="77777777" w:rsidR="00593477" w:rsidRPr="005A5DCA" w:rsidRDefault="00593477" w:rsidP="00D84578">
      <w:pPr>
        <w:tabs>
          <w:tab w:val="left" w:pos="360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5A5DCA">
        <w:rPr>
          <w:rFonts w:ascii="Times New Roman" w:hAnsi="Times New Roman"/>
          <w:b/>
          <w:i/>
          <w:sz w:val="24"/>
          <w:szCs w:val="24"/>
        </w:rPr>
        <w:t>Критерії оцінювання знань, умінь і навичок студентів під час практичних занять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76"/>
        <w:gridCol w:w="1062"/>
        <w:gridCol w:w="12648"/>
      </w:tblGrid>
      <w:tr w:rsidR="00593477" w:rsidRPr="005A5DCA" w14:paraId="068390CB" w14:textId="77777777" w:rsidTr="00C361C7">
        <w:trPr>
          <w:cantSplit/>
          <w:trHeight w:val="1141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27437AFA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Рівні </w:t>
            </w:r>
            <w:proofErr w:type="spellStart"/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навч</w:t>
            </w:r>
            <w:proofErr w:type="spellEnd"/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. досягнень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62D18B34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 xml:space="preserve">Оцінка в балах </w:t>
            </w:r>
          </w:p>
        </w:tc>
        <w:tc>
          <w:tcPr>
            <w:tcW w:w="4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6478C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Критерії оцінювання</w:t>
            </w:r>
          </w:p>
        </w:tc>
      </w:tr>
      <w:tr w:rsidR="00593477" w:rsidRPr="005A5DCA" w14:paraId="57E358C8" w14:textId="77777777" w:rsidTr="00C361C7">
        <w:trPr>
          <w:cantSplit/>
          <w:trHeight w:val="478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00566170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Початковий </w:t>
            </w: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(понятійний)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4C72E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D9BF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володіє навчальним матеріалом на рівні засвоєння окремих термінів, понять, фактів без зв’язку між ними: відповідає на запитання, які потребують  відповіді „так” чи „ні”.</w:t>
            </w:r>
          </w:p>
        </w:tc>
      </w:tr>
      <w:tr w:rsidR="00593477" w:rsidRPr="005A5DCA" w14:paraId="7E266814" w14:textId="77777777" w:rsidTr="00C361C7">
        <w:trPr>
          <w:cantSplit/>
          <w:trHeight w:val="559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1CA7F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23BCF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4D97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мало усвідомлює мету навчально-пізнавальної діяльності, робить спробу знайти способи дій, розповісти суть заданого, проте відповідає лише за допомогою викладача на рівні „так” чи „ні”; може самостійно знайти  в підручнику відповідь.</w:t>
            </w:r>
          </w:p>
        </w:tc>
      </w:tr>
      <w:tr w:rsidR="00593477" w:rsidRPr="005A5DCA" w14:paraId="006964B8" w14:textId="77777777" w:rsidTr="00C361C7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73B962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9BB0A7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DE86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намагається аналізувати на основі елементарних знань і навичок; виявляє окремі властивості явищ; робить спроби виконання вправ, дій репродуктивного характеру; за допомогою викладача робить прості висновки за готовим алгоритмом.</w:t>
            </w:r>
          </w:p>
        </w:tc>
      </w:tr>
      <w:tr w:rsidR="00593477" w:rsidRPr="005A5DCA" w14:paraId="39B73C08" w14:textId="77777777" w:rsidTr="00C361C7">
        <w:trPr>
          <w:cantSplit/>
          <w:trHeight w:val="735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6649967F" w14:textId="77777777" w:rsidR="00593477" w:rsidRPr="005A5DCA" w:rsidRDefault="00593477" w:rsidP="00C361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bCs/>
                <w:sz w:val="24"/>
                <w:szCs w:val="24"/>
              </w:rPr>
              <w:t>Середній</w:t>
            </w: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 xml:space="preserve"> (репродуктивний)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1F740F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3738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володіє початковими знаннями, знає близько половини навчального матеріалу, здатний відтворити його, провести за  зразком різні види аналізу явищ; слабо орієнтується у поняттях, визначеннях; самостійне опрацювання навчального матеріалу викликає значні труднощі.</w:t>
            </w:r>
          </w:p>
        </w:tc>
      </w:tr>
      <w:tr w:rsidR="00593477" w:rsidRPr="005A5DCA" w14:paraId="182BDF18" w14:textId="77777777" w:rsidTr="00C361C7">
        <w:trPr>
          <w:cantSplit/>
          <w:trHeight w:val="750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86CCD5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6CDD9F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F939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знає більше половини навчального матеріалу, розуміє сутність навчальної дисципліни, може дати  визначення понять, категорій (однак з помилками); вміє працювати з підручником, самостійно опрацьовувати частину навчального матеріалу; робить прості висновки за алгоритмом, але його висновки не логічні, не послідовні.</w:t>
            </w:r>
          </w:p>
        </w:tc>
      </w:tr>
      <w:tr w:rsidR="00593477" w:rsidRPr="005A5DCA" w14:paraId="05F2CF82" w14:textId="77777777" w:rsidTr="00C361C7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1A5809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B03394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743B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розуміє основні положення навчального матеріалу, може поверхнево аналізувати матеріал, робить певні висновки; відповідь може бути правильною, проте недостатньо осмисленою; самостійно відтворює більшу частину матеріалу; вміє застосовувати знання під час виконання вправ за алгоритмом, користуватися додатковими джерелами.</w:t>
            </w:r>
          </w:p>
        </w:tc>
      </w:tr>
      <w:tr w:rsidR="00593477" w:rsidRPr="005A5DCA" w14:paraId="0CC2CF70" w14:textId="77777777" w:rsidTr="00C361C7">
        <w:trPr>
          <w:cantSplit/>
          <w:trHeight w:val="863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4F0F5A0F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bCs/>
                <w:sz w:val="24"/>
                <w:szCs w:val="24"/>
              </w:rPr>
              <w:t>Достатній</w:t>
            </w: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 xml:space="preserve"> (алгоритмічно  дієвий)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FED542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F65B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 xml:space="preserve">Студент правильно і </w:t>
            </w:r>
            <w:proofErr w:type="spellStart"/>
            <w:r w:rsidRPr="005A5DCA">
              <w:rPr>
                <w:rFonts w:ascii="Times New Roman" w:hAnsi="Times New Roman"/>
                <w:sz w:val="24"/>
                <w:szCs w:val="24"/>
              </w:rPr>
              <w:t>логічно</w:t>
            </w:r>
            <w:proofErr w:type="spellEnd"/>
            <w:r w:rsidRPr="005A5DCA">
              <w:rPr>
                <w:rFonts w:ascii="Times New Roman" w:hAnsi="Times New Roman"/>
                <w:sz w:val="24"/>
                <w:szCs w:val="24"/>
              </w:rPr>
              <w:t xml:space="preserve"> відтворює навчальний матеріал, оперує базовими теоріями і фактами, встановлює причинно-наслідкові зв’язки між ними; вміє наводити приклади на підтвердження думок, застосовувати теоретичні знання у стандартних ситуаціях; самостійно користуватися додатковими джерелами; правильно використовувати термінологію; скласти таблиці, схеми.</w:t>
            </w:r>
          </w:p>
        </w:tc>
      </w:tr>
      <w:tr w:rsidR="00593477" w:rsidRPr="005A5DCA" w14:paraId="5B1AD703" w14:textId="77777777" w:rsidTr="00C361C7">
        <w:trPr>
          <w:cantSplit/>
          <w:trHeight w:val="746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9CAF04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F2F031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4313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 xml:space="preserve">Знання студента досить повні, він вільно застосовує вивчений матеріал у стандартних ситуаціях; вміє аналізувати, робити висновки; виконувати різні види аналізу, його відповідь повна, логічна, обґрунтована, однак з окремими </w:t>
            </w:r>
            <w:proofErr w:type="spellStart"/>
            <w:r w:rsidRPr="005A5DCA">
              <w:rPr>
                <w:rFonts w:ascii="Times New Roman" w:hAnsi="Times New Roman"/>
                <w:sz w:val="24"/>
                <w:szCs w:val="24"/>
              </w:rPr>
              <w:t>неточностями</w:t>
            </w:r>
            <w:proofErr w:type="spellEnd"/>
            <w:r w:rsidRPr="005A5DCA">
              <w:rPr>
                <w:rFonts w:ascii="Times New Roman" w:hAnsi="Times New Roman"/>
                <w:sz w:val="24"/>
                <w:szCs w:val="24"/>
              </w:rPr>
              <w:t>; вміє самостійно працювати.</w:t>
            </w:r>
          </w:p>
        </w:tc>
      </w:tr>
      <w:tr w:rsidR="00593477" w:rsidRPr="005A5DCA" w14:paraId="41B92801" w14:textId="77777777" w:rsidTr="00C361C7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B78740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CC7113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C309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вільно володіє вивченим матеріалом, застосовує знання у дещо змінених ситуаціях, вміє аналізувати і систематизувати інформацію, робить аналітичні висновки, використовує загальновідомі докази у власній аргументації; чітко тлумачить наукові поняття, категорії, формулює закони; може самостійно опрацьовувати матеріал, виконує прості творчі завдання; має сформовані типові навички.</w:t>
            </w:r>
          </w:p>
        </w:tc>
      </w:tr>
      <w:tr w:rsidR="00593477" w:rsidRPr="005A5DCA" w14:paraId="0844DFF0" w14:textId="77777777" w:rsidTr="00C361C7">
        <w:trPr>
          <w:cantSplit/>
          <w:trHeight w:val="1172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77409264" w14:textId="77777777" w:rsidR="00593477" w:rsidRPr="005A5DCA" w:rsidRDefault="00593477" w:rsidP="00C361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Високий</w:t>
            </w: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 xml:space="preserve"> (творчо-професійний)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3CF2FA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22FB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 xml:space="preserve">Студент володіє глибокими і міцними знаннями та використовує їх у нестандартних ситуаціях; може визначати тенденції та суперечності різних </w:t>
            </w:r>
            <w:proofErr w:type="spellStart"/>
            <w:r w:rsidRPr="005A5DCA">
              <w:rPr>
                <w:rFonts w:ascii="Times New Roman" w:hAnsi="Times New Roman"/>
                <w:sz w:val="24"/>
                <w:szCs w:val="24"/>
              </w:rPr>
              <w:t>мовних</w:t>
            </w:r>
            <w:proofErr w:type="spellEnd"/>
            <w:r w:rsidRPr="005A5DCA">
              <w:rPr>
                <w:rFonts w:ascii="Times New Roman" w:hAnsi="Times New Roman"/>
                <w:sz w:val="24"/>
                <w:szCs w:val="24"/>
              </w:rPr>
              <w:t xml:space="preserve"> процесів; робить аргументовані висновки; практично оцінює сучасні тенденції, факти, явища, процеси наукової діяльності; самостійно визначає мету власної діяльності; розв’язує творчі завдання; може сприймати іншу позицію як альтернативну; знає суміжні дисципліни; використовує знання, аналізуючи різні явища, процеси.</w:t>
            </w:r>
          </w:p>
        </w:tc>
      </w:tr>
      <w:tr w:rsidR="00593477" w:rsidRPr="005A5DCA" w14:paraId="5FE7F76D" w14:textId="77777777" w:rsidTr="00C361C7">
        <w:trPr>
          <w:cantSplit/>
          <w:trHeight w:val="1436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4FC21E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D6E11F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5581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володіє узагальненими знаннями з навчальної дисципліни, аргументовано використовує їх у нестандартних ситуаціях; вміє знаходити джерела інформації та аналізувати їх, ставити і розв’язувати проблеми, застосовувати вивчений матеріал для власних аргументованих суджень у практичній діяльності; спроможний за допомогою викладача підготувати виступ на студентську наукову конференцію; самостійно вивчити матеріал; визначити програму своєї пізнавальної діяльності; оцінювати різноманітні явища, процеси; займає активну життєву позицію.</w:t>
            </w:r>
          </w:p>
        </w:tc>
      </w:tr>
      <w:tr w:rsidR="00593477" w:rsidRPr="005A5DCA" w14:paraId="1809F919" w14:textId="77777777" w:rsidTr="00C361C7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0BE7F6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CEC0A1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A86C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 xml:space="preserve">Студент має системні, дієві знання, виявляє неординарні творчі здібності у навчальній діяльності; використовує широкий арсенал засобів для обґрунтування та доведення своєї думки; розв’язує складні проблемні завдання; схильний до системно-наукового аналізу та прогнозу явищ; уміє ставити і розв’язувати наукові проблеми, самостійно здобувати і використовувати інформацію; займається науково-дослідною роботою; </w:t>
            </w:r>
            <w:proofErr w:type="spellStart"/>
            <w:r w:rsidRPr="005A5DCA">
              <w:rPr>
                <w:rFonts w:ascii="Times New Roman" w:hAnsi="Times New Roman"/>
                <w:sz w:val="24"/>
                <w:szCs w:val="24"/>
              </w:rPr>
              <w:t>логічно</w:t>
            </w:r>
            <w:proofErr w:type="spellEnd"/>
            <w:r w:rsidRPr="005A5DCA">
              <w:rPr>
                <w:rFonts w:ascii="Times New Roman" w:hAnsi="Times New Roman"/>
                <w:sz w:val="24"/>
                <w:szCs w:val="24"/>
              </w:rPr>
              <w:t xml:space="preserve"> та творчо викладає матеріал в усній та письмовій формі; розвиває свої здібності й нахили; використовує різноманітні джерела інформації; моделює ситуації в нестандартних умовах.</w:t>
            </w:r>
          </w:p>
        </w:tc>
      </w:tr>
    </w:tbl>
    <w:p w14:paraId="51A600F5" w14:textId="77777777" w:rsidR="00593477" w:rsidRPr="005A5DCA" w:rsidRDefault="00593477" w:rsidP="00D84578">
      <w:pPr>
        <w:tabs>
          <w:tab w:val="num" w:pos="90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87F9EC7" w14:textId="77777777" w:rsidR="00593477" w:rsidRPr="005A5DCA" w:rsidRDefault="00593477" w:rsidP="00D84578">
      <w:pPr>
        <w:tabs>
          <w:tab w:val="num" w:pos="90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A5DCA">
        <w:rPr>
          <w:rFonts w:ascii="Times New Roman" w:hAnsi="Times New Roman"/>
          <w:b/>
          <w:i/>
          <w:sz w:val="24"/>
          <w:szCs w:val="24"/>
        </w:rPr>
        <w:t xml:space="preserve">Критерії та норми оцінювання знань, умінь і навичок студентів за виконання </w:t>
      </w:r>
    </w:p>
    <w:p w14:paraId="02FB2817" w14:textId="77777777" w:rsidR="00593477" w:rsidRPr="005A5DCA" w:rsidRDefault="00593477" w:rsidP="00D84578">
      <w:pPr>
        <w:tabs>
          <w:tab w:val="num" w:pos="900"/>
        </w:tabs>
        <w:spacing w:after="0" w:line="240" w:lineRule="auto"/>
        <w:jc w:val="center"/>
        <w:rPr>
          <w:rFonts w:ascii="Times New Roman" w:hAnsi="Times New Roman"/>
          <w:i/>
          <w:caps/>
          <w:sz w:val="24"/>
          <w:szCs w:val="24"/>
        </w:rPr>
      </w:pPr>
      <w:r w:rsidRPr="005A5DCA">
        <w:rPr>
          <w:rFonts w:ascii="Times New Roman" w:hAnsi="Times New Roman"/>
          <w:b/>
          <w:i/>
          <w:sz w:val="24"/>
          <w:szCs w:val="24"/>
        </w:rPr>
        <w:t>модульної контрольної роботи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171"/>
        <w:gridCol w:w="12615"/>
      </w:tblGrid>
      <w:tr w:rsidR="00593477" w:rsidRPr="005A5DCA" w14:paraId="3265A1D1" w14:textId="77777777" w:rsidTr="00C361C7">
        <w:trPr>
          <w:cantSplit/>
          <w:trHeight w:val="838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DAE21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 xml:space="preserve">Оцінка </w:t>
            </w:r>
          </w:p>
          <w:p w14:paraId="714E1588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в балах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D08C0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bCs/>
                <w:sz w:val="24"/>
                <w:szCs w:val="24"/>
              </w:rPr>
              <w:t>Критерії оцінювання</w:t>
            </w:r>
          </w:p>
        </w:tc>
      </w:tr>
      <w:tr w:rsidR="00593477" w:rsidRPr="005A5DCA" w14:paraId="7BE18097" w14:textId="77777777" w:rsidTr="00C361C7">
        <w:trPr>
          <w:cantSplit/>
          <w:trHeight w:val="527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FD9042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432A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володіє матеріалом на рівні засвоєння окремих термінів, понять, фактів без зв’язку між ними, знає близько половини навчального матеріалу, намагається виконувати завдання на основі елементарних знань і навичок. Виконав 60% тестів.</w:t>
            </w:r>
          </w:p>
        </w:tc>
      </w:tr>
      <w:tr w:rsidR="00593477" w:rsidRPr="005A5DCA" w14:paraId="250BBBFF" w14:textId="77777777" w:rsidTr="00C361C7">
        <w:trPr>
          <w:cantSplit/>
          <w:trHeight w:val="450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0F14FF" w14:textId="14A0968E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D70D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4317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володіє початковими знаннями, розуміє основні положення навчального матеріалу, але його знання уривчасті. Виконав 70% тестів.</w:t>
            </w:r>
          </w:p>
        </w:tc>
      </w:tr>
      <w:tr w:rsidR="00593477" w:rsidRPr="005A5DCA" w14:paraId="2155027A" w14:textId="77777777" w:rsidTr="00C361C7">
        <w:trPr>
          <w:trHeight w:hRule="exact" w:val="593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37FC2E" w14:textId="1D4E3D28" w:rsidR="00593477" w:rsidRPr="005A5DCA" w:rsidRDefault="001D70D3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42AE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Знання студента досить повні, він правильно відтворює навчальний матеріал, оперує базовими теоріями і фактами, володіє термінологією. Виконав 80% тестів.</w:t>
            </w:r>
          </w:p>
        </w:tc>
      </w:tr>
      <w:tr w:rsidR="00593477" w:rsidRPr="005A5DCA" w14:paraId="14299112" w14:textId="77777777" w:rsidTr="00C361C7"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4CC00F" w14:textId="1D9427C4" w:rsidR="00593477" w:rsidRPr="005A5DCA" w:rsidRDefault="001D70D3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F30F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вільно володіє вивченим матеріалом; може виконувати різні види завдань, у т. ч. прості творчі завдання; має сформовані типові навички. Виконав 90% тестів.</w:t>
            </w:r>
          </w:p>
        </w:tc>
      </w:tr>
      <w:tr w:rsidR="00593477" w:rsidRPr="005A5DCA" w14:paraId="22D0B4D4" w14:textId="77777777" w:rsidTr="00C361C7">
        <w:trPr>
          <w:cantSplit/>
          <w:trHeight w:val="566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AF1484" w14:textId="6FAB5AAB" w:rsidR="00593477" w:rsidRPr="005A5DCA" w:rsidRDefault="001D70D3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="00593477" w:rsidRPr="005A5DC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CF89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має системні, дієві знання, використовує різноманітні джерела інформації; моделює ситуації в нестандартних умовах. Виконав 100% тестів.</w:t>
            </w:r>
          </w:p>
        </w:tc>
      </w:tr>
    </w:tbl>
    <w:p w14:paraId="3BB5FECF" w14:textId="77777777" w:rsidR="00593477" w:rsidRPr="005A5DCA" w:rsidRDefault="00593477" w:rsidP="00D84578">
      <w:pPr>
        <w:pStyle w:val="a4"/>
        <w:ind w:left="0"/>
        <w:jc w:val="center"/>
        <w:rPr>
          <w:b/>
          <w:i/>
          <w:lang w:val="uk-UA"/>
        </w:rPr>
      </w:pPr>
      <w:r w:rsidRPr="005A5DCA">
        <w:rPr>
          <w:b/>
          <w:i/>
          <w:lang w:val="uk-UA"/>
        </w:rPr>
        <w:t>Оцінювання самостійної роботи</w:t>
      </w:r>
    </w:p>
    <w:p w14:paraId="4FFD2437" w14:textId="77777777" w:rsidR="00593477" w:rsidRPr="005A5DCA" w:rsidRDefault="00593477" w:rsidP="00D84578">
      <w:pPr>
        <w:pStyle w:val="a4"/>
        <w:ind w:left="0" w:firstLine="567"/>
        <w:jc w:val="both"/>
        <w:rPr>
          <w:lang w:val="uk-UA"/>
        </w:rPr>
      </w:pPr>
      <w:r w:rsidRPr="005A5DCA">
        <w:rPr>
          <w:i/>
          <w:lang w:val="uk-UA"/>
        </w:rPr>
        <w:lastRenderedPageBreak/>
        <w:t>Самостійна робота</w:t>
      </w:r>
      <w:r w:rsidRPr="005A5DCA">
        <w:rPr>
          <w:lang w:val="uk-UA"/>
        </w:rPr>
        <w:t xml:space="preserve"> оцінюються за </w:t>
      </w:r>
      <w:r w:rsidRPr="005A5DCA">
        <w:rPr>
          <w:b/>
          <w:lang w:val="uk-UA"/>
        </w:rPr>
        <w:t>10</w:t>
      </w:r>
      <w:r w:rsidRPr="005A5DCA">
        <w:rPr>
          <w:lang w:val="uk-UA"/>
        </w:rPr>
        <w:t>-бальною шкалою. Враховується ступінь засвоєння матеріалу, свобода володіння записами, використання ТЗН та наочності при викладенні результатів проведеної роботи.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4"/>
        <w:gridCol w:w="1562"/>
        <w:gridCol w:w="2782"/>
        <w:gridCol w:w="3734"/>
        <w:gridCol w:w="3614"/>
      </w:tblGrid>
      <w:tr w:rsidR="00593477" w:rsidRPr="005A5DCA" w14:paraId="15F18487" w14:textId="77777777" w:rsidTr="00C361C7">
        <w:tc>
          <w:tcPr>
            <w:tcW w:w="0" w:type="auto"/>
          </w:tcPr>
          <w:p w14:paraId="3D6323BA" w14:textId="77777777" w:rsidR="00593477" w:rsidRPr="005A5DCA" w:rsidRDefault="00593477" w:rsidP="00C361C7">
            <w:pPr>
              <w:pStyle w:val="a4"/>
              <w:ind w:left="0"/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14:paraId="1F5E76EE" w14:textId="77777777" w:rsidR="00593477" w:rsidRPr="005A5DCA" w:rsidRDefault="00593477" w:rsidP="00C361C7">
            <w:pPr>
              <w:pStyle w:val="a4"/>
              <w:ind w:left="0"/>
              <w:jc w:val="center"/>
              <w:rPr>
                <w:lang w:val="uk-UA"/>
              </w:rPr>
            </w:pPr>
            <w:r w:rsidRPr="005A5DCA">
              <w:rPr>
                <w:lang w:val="uk-UA"/>
              </w:rPr>
              <w:t>Якість тексту</w:t>
            </w:r>
          </w:p>
        </w:tc>
        <w:tc>
          <w:tcPr>
            <w:tcW w:w="0" w:type="auto"/>
          </w:tcPr>
          <w:p w14:paraId="06055292" w14:textId="77777777" w:rsidR="00593477" w:rsidRPr="005A5DCA" w:rsidRDefault="00593477" w:rsidP="00C361C7">
            <w:pPr>
              <w:pStyle w:val="a4"/>
              <w:ind w:left="0"/>
              <w:jc w:val="center"/>
              <w:rPr>
                <w:lang w:val="uk-UA"/>
              </w:rPr>
            </w:pPr>
            <w:r w:rsidRPr="005A5DCA">
              <w:rPr>
                <w:lang w:val="uk-UA"/>
              </w:rPr>
              <w:t>Вільне володіння текстом</w:t>
            </w:r>
          </w:p>
        </w:tc>
        <w:tc>
          <w:tcPr>
            <w:tcW w:w="0" w:type="auto"/>
          </w:tcPr>
          <w:p w14:paraId="153D50CE" w14:textId="77777777" w:rsidR="00593477" w:rsidRPr="005A5DCA" w:rsidRDefault="00593477" w:rsidP="00C361C7">
            <w:pPr>
              <w:pStyle w:val="a4"/>
              <w:ind w:left="0"/>
              <w:jc w:val="center"/>
              <w:rPr>
                <w:lang w:val="uk-UA"/>
              </w:rPr>
            </w:pPr>
            <w:r w:rsidRPr="005A5DCA">
              <w:rPr>
                <w:lang w:val="uk-UA"/>
              </w:rPr>
              <w:t>Технічні характеристики говоріння</w:t>
            </w:r>
          </w:p>
        </w:tc>
        <w:tc>
          <w:tcPr>
            <w:tcW w:w="0" w:type="auto"/>
          </w:tcPr>
          <w:p w14:paraId="6C51B74A" w14:textId="77777777" w:rsidR="00593477" w:rsidRPr="005A5DCA" w:rsidRDefault="00593477" w:rsidP="00C361C7">
            <w:pPr>
              <w:pStyle w:val="a4"/>
              <w:ind w:left="0"/>
              <w:jc w:val="center"/>
              <w:rPr>
                <w:lang w:val="uk-UA"/>
              </w:rPr>
            </w:pPr>
            <w:r w:rsidRPr="005A5DCA">
              <w:rPr>
                <w:lang w:val="uk-UA"/>
              </w:rPr>
              <w:t>Використання засобів унаочнення</w:t>
            </w:r>
          </w:p>
        </w:tc>
      </w:tr>
      <w:tr w:rsidR="00593477" w:rsidRPr="005A5DCA" w14:paraId="1649367A" w14:textId="77777777" w:rsidTr="00C361C7">
        <w:tc>
          <w:tcPr>
            <w:tcW w:w="0" w:type="auto"/>
          </w:tcPr>
          <w:p w14:paraId="6D75DF38" w14:textId="77777777" w:rsidR="00593477" w:rsidRPr="005A5DCA" w:rsidRDefault="00593477" w:rsidP="00C361C7">
            <w:pPr>
              <w:pStyle w:val="a4"/>
              <w:ind w:left="0"/>
              <w:jc w:val="center"/>
              <w:rPr>
                <w:lang w:val="uk-UA"/>
              </w:rPr>
            </w:pPr>
            <w:r w:rsidRPr="005A5DCA">
              <w:rPr>
                <w:lang w:val="uk-UA"/>
              </w:rPr>
              <w:t>Максимальна кількість балів</w:t>
            </w:r>
          </w:p>
        </w:tc>
        <w:tc>
          <w:tcPr>
            <w:tcW w:w="0" w:type="auto"/>
          </w:tcPr>
          <w:p w14:paraId="5E015FAD" w14:textId="77777777" w:rsidR="00593477" w:rsidRPr="005A5DCA" w:rsidRDefault="00593477" w:rsidP="00C361C7">
            <w:pPr>
              <w:pStyle w:val="a4"/>
              <w:ind w:left="0"/>
              <w:jc w:val="center"/>
              <w:rPr>
                <w:lang w:val="uk-UA"/>
              </w:rPr>
            </w:pPr>
            <w:r w:rsidRPr="005A5DCA">
              <w:rPr>
                <w:lang w:val="uk-UA"/>
              </w:rPr>
              <w:t>3</w:t>
            </w:r>
          </w:p>
        </w:tc>
        <w:tc>
          <w:tcPr>
            <w:tcW w:w="0" w:type="auto"/>
          </w:tcPr>
          <w:p w14:paraId="75C06542" w14:textId="77777777" w:rsidR="00593477" w:rsidRPr="005A5DCA" w:rsidRDefault="00593477" w:rsidP="00C361C7">
            <w:pPr>
              <w:pStyle w:val="a4"/>
              <w:ind w:left="0"/>
              <w:jc w:val="center"/>
              <w:rPr>
                <w:lang w:val="uk-UA"/>
              </w:rPr>
            </w:pPr>
            <w:r w:rsidRPr="005A5DCA">
              <w:rPr>
                <w:lang w:val="uk-UA"/>
              </w:rPr>
              <w:t>2</w:t>
            </w:r>
          </w:p>
        </w:tc>
        <w:tc>
          <w:tcPr>
            <w:tcW w:w="0" w:type="auto"/>
          </w:tcPr>
          <w:p w14:paraId="70F98704" w14:textId="77777777" w:rsidR="00593477" w:rsidRPr="005A5DCA" w:rsidRDefault="00593477" w:rsidP="00C361C7">
            <w:pPr>
              <w:pStyle w:val="a4"/>
              <w:ind w:left="0"/>
              <w:jc w:val="center"/>
              <w:rPr>
                <w:lang w:val="uk-UA"/>
              </w:rPr>
            </w:pPr>
            <w:r w:rsidRPr="005A5DCA">
              <w:rPr>
                <w:lang w:val="uk-UA"/>
              </w:rPr>
              <w:t>3</w:t>
            </w:r>
          </w:p>
        </w:tc>
        <w:tc>
          <w:tcPr>
            <w:tcW w:w="0" w:type="auto"/>
          </w:tcPr>
          <w:p w14:paraId="2FBD8FFA" w14:textId="77777777" w:rsidR="00593477" w:rsidRPr="005A5DCA" w:rsidRDefault="00593477" w:rsidP="00C361C7">
            <w:pPr>
              <w:pStyle w:val="a4"/>
              <w:ind w:left="0"/>
              <w:jc w:val="center"/>
              <w:rPr>
                <w:lang w:val="uk-UA"/>
              </w:rPr>
            </w:pPr>
            <w:r w:rsidRPr="005A5DCA">
              <w:rPr>
                <w:lang w:val="uk-UA"/>
              </w:rPr>
              <w:t>2</w:t>
            </w:r>
          </w:p>
        </w:tc>
      </w:tr>
    </w:tbl>
    <w:p w14:paraId="11BB92D5" w14:textId="77777777" w:rsidR="00593477" w:rsidRPr="005A5DCA" w:rsidRDefault="00593477" w:rsidP="00D84578">
      <w:pPr>
        <w:pStyle w:val="a4"/>
        <w:ind w:left="0" w:firstLine="567"/>
        <w:jc w:val="both"/>
        <w:rPr>
          <w:lang w:val="uk-UA"/>
        </w:rPr>
      </w:pPr>
      <w:r w:rsidRPr="005A5DCA">
        <w:rPr>
          <w:lang w:val="uk-UA"/>
        </w:rPr>
        <w:t xml:space="preserve">Мінімум балів, які може набрати студент за самостійну роботу, – </w:t>
      </w:r>
      <w:r w:rsidRPr="005A5DCA">
        <w:rPr>
          <w:b/>
          <w:lang w:val="uk-UA"/>
        </w:rPr>
        <w:t>6 балів</w:t>
      </w:r>
      <w:r w:rsidRPr="005A5DCA">
        <w:rPr>
          <w:lang w:val="uk-UA"/>
        </w:rPr>
        <w:t>.</w:t>
      </w:r>
    </w:p>
    <w:p w14:paraId="63FCA4CF" w14:textId="77777777" w:rsidR="00593477" w:rsidRPr="005A5DCA" w:rsidRDefault="00593477" w:rsidP="00D84578">
      <w:pPr>
        <w:tabs>
          <w:tab w:val="num" w:pos="900"/>
        </w:tabs>
        <w:spacing w:after="0" w:line="240" w:lineRule="auto"/>
        <w:jc w:val="center"/>
        <w:rPr>
          <w:rFonts w:ascii="Times New Roman" w:hAnsi="Times New Roman"/>
          <w:i/>
          <w:caps/>
          <w:sz w:val="24"/>
          <w:szCs w:val="24"/>
        </w:rPr>
      </w:pPr>
      <w:r w:rsidRPr="005A5DCA">
        <w:rPr>
          <w:rFonts w:ascii="Times New Roman" w:hAnsi="Times New Roman"/>
          <w:b/>
          <w:i/>
          <w:sz w:val="24"/>
          <w:szCs w:val="24"/>
        </w:rPr>
        <w:t>Критерії та норми оцінювання знань, умінь і навичок студентів під час семестрового екзамену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"/>
        <w:gridCol w:w="1482"/>
        <w:gridCol w:w="1097"/>
        <w:gridCol w:w="12201"/>
      </w:tblGrid>
      <w:tr w:rsidR="00593477" w:rsidRPr="005A5DCA" w14:paraId="147FB870" w14:textId="77777777" w:rsidTr="00C361C7">
        <w:trPr>
          <w:cantSplit/>
          <w:trHeight w:val="1141"/>
        </w:trPr>
        <w:tc>
          <w:tcPr>
            <w:tcW w:w="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B7236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 xml:space="preserve">Рівні </w:t>
            </w:r>
            <w:proofErr w:type="spellStart"/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навчаль</w:t>
            </w:r>
            <w:proofErr w:type="spellEnd"/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-них досяг-нень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5F6979BA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 xml:space="preserve">Оцінка в балах </w:t>
            </w:r>
          </w:p>
        </w:tc>
        <w:tc>
          <w:tcPr>
            <w:tcW w:w="4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FB500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Критерії оцінювання</w:t>
            </w:r>
          </w:p>
        </w:tc>
      </w:tr>
      <w:tr w:rsidR="00593477" w:rsidRPr="005A5DCA" w14:paraId="28D33927" w14:textId="77777777" w:rsidTr="00C361C7">
        <w:trPr>
          <w:cantSplit/>
          <w:trHeight w:val="823"/>
        </w:trPr>
        <w:tc>
          <w:tcPr>
            <w:tcW w:w="501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02D368D9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D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Початковий </w:t>
            </w:r>
          </w:p>
          <w:p w14:paraId="0369FD3D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>(понятійний)</w:t>
            </w:r>
          </w:p>
        </w:tc>
        <w:tc>
          <w:tcPr>
            <w:tcW w:w="3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24CDAE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0-23</w:t>
            </w:r>
          </w:p>
        </w:tc>
        <w:tc>
          <w:tcPr>
            <w:tcW w:w="41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3F60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володіє навчальним матеріалом на рівні засвоєння окремих термінів, понять, фактів без зв’язку між ними: відповідає на запитання, які потребують відповіді „так” чи „ні”. Не усвідомлює мету навчально-пізнавальної діяльності, не робить спроб розповісти суть питання.</w:t>
            </w:r>
          </w:p>
        </w:tc>
      </w:tr>
      <w:tr w:rsidR="00593477" w:rsidRPr="005A5DCA" w14:paraId="6CC799F9" w14:textId="77777777" w:rsidTr="00C361C7">
        <w:trPr>
          <w:cantSplit/>
          <w:trHeight w:val="1108"/>
        </w:trPr>
        <w:tc>
          <w:tcPr>
            <w:tcW w:w="50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446549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CEE6C60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24-26</w:t>
            </w:r>
          </w:p>
        </w:tc>
        <w:tc>
          <w:tcPr>
            <w:tcW w:w="41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C063F6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мало усвідомлює мету навчально-пізнавальної діяльності, робить спробу знайти способи дій, розповісти суть заданого, проте відповідає лише за допомогою викладача. Намагається аналізувати на основі елементарних знань і навичок; виявляє окремі властивості явищ; робить спроби виконання дій репродуктивного характеру; за допомогою викладача робить прості висновки за готовим алгоритмом.</w:t>
            </w:r>
          </w:p>
        </w:tc>
      </w:tr>
      <w:tr w:rsidR="00593477" w:rsidRPr="005A5DCA" w14:paraId="21EDB557" w14:textId="77777777" w:rsidTr="00C361C7">
        <w:trPr>
          <w:cantSplit/>
          <w:trHeight w:val="1154"/>
        </w:trPr>
        <w:tc>
          <w:tcPr>
            <w:tcW w:w="5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406ADBD8" w14:textId="77777777" w:rsidR="00593477" w:rsidRPr="005A5DCA" w:rsidRDefault="00593477" w:rsidP="00C361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bCs/>
                <w:sz w:val="24"/>
                <w:szCs w:val="24"/>
              </w:rPr>
              <w:t>Середній</w:t>
            </w: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 xml:space="preserve"> (репродуктивний)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E80C702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27-29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5F73E4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володіє початковими знаннями, знає близько половини навчального матеріалу, здатний відтворити його, провести за зразком різні види аналізу явищ; слабо орієнтується у поняттях, визначеннях; самостійне опрацювання навчального матеріалу викликає значні труднощі; робить прості висновки за алгоритмом, але його висновки не логічні, не послідовні. Відповідь може бути правильною, проте недостатньо осмисленою.</w:t>
            </w:r>
          </w:p>
        </w:tc>
      </w:tr>
      <w:tr w:rsidR="00593477" w:rsidRPr="005A5DCA" w14:paraId="1C0EAE7F" w14:textId="77777777" w:rsidTr="00C361C7">
        <w:trPr>
          <w:cantSplit/>
          <w:trHeight w:val="1164"/>
        </w:trPr>
        <w:tc>
          <w:tcPr>
            <w:tcW w:w="501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14:paraId="37529755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bCs/>
                <w:sz w:val="24"/>
                <w:szCs w:val="24"/>
              </w:rPr>
              <w:t>Достатній</w:t>
            </w: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 xml:space="preserve"> (алгоритмічно -дієвий)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68471B7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30-33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0B7184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 xml:space="preserve">Студент правильно і </w:t>
            </w:r>
            <w:proofErr w:type="spellStart"/>
            <w:r w:rsidRPr="005A5DCA">
              <w:rPr>
                <w:rFonts w:ascii="Times New Roman" w:hAnsi="Times New Roman"/>
                <w:sz w:val="24"/>
                <w:szCs w:val="24"/>
              </w:rPr>
              <w:t>логічно</w:t>
            </w:r>
            <w:proofErr w:type="spellEnd"/>
            <w:r w:rsidRPr="005A5DCA">
              <w:rPr>
                <w:rFonts w:ascii="Times New Roman" w:hAnsi="Times New Roman"/>
                <w:sz w:val="24"/>
                <w:szCs w:val="24"/>
              </w:rPr>
              <w:t xml:space="preserve"> відтворює навчальний матеріал, оперує базовими теоріями і фактами, встановлює причинно-наслідкові зв’язки між ними; вміє наводити приклади на підтвердження думок, застосовувати теоретичні знання у стандартних ситуаціях; самостійно користуватися додатковими джерелами; правильно використовувати термінологію; скласти таблиці, схеми. Вміє аналізувати, робити висновки; його відповідь повна, логічна, обґрунтована, однак з окремими </w:t>
            </w:r>
            <w:proofErr w:type="spellStart"/>
            <w:r w:rsidRPr="005A5DCA">
              <w:rPr>
                <w:rFonts w:ascii="Times New Roman" w:hAnsi="Times New Roman"/>
                <w:sz w:val="24"/>
                <w:szCs w:val="24"/>
              </w:rPr>
              <w:t>неточностями</w:t>
            </w:r>
            <w:proofErr w:type="spellEnd"/>
            <w:r w:rsidRPr="005A5D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3477" w:rsidRPr="005A5DCA" w14:paraId="1D0431D3" w14:textId="77777777" w:rsidTr="00C361C7">
        <w:trPr>
          <w:gridBefore w:val="1"/>
          <w:cantSplit/>
          <w:trHeight w:val="1156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7A48F3EF" w14:textId="77777777" w:rsidR="00593477" w:rsidRPr="005A5DCA" w:rsidRDefault="00593477" w:rsidP="00C361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bCs/>
                <w:sz w:val="24"/>
                <w:szCs w:val="24"/>
              </w:rPr>
              <w:t>Високий</w:t>
            </w:r>
            <w:r w:rsidRPr="005A5DCA">
              <w:rPr>
                <w:rFonts w:ascii="Times New Roman" w:hAnsi="Times New Roman"/>
                <w:bCs/>
                <w:sz w:val="24"/>
                <w:szCs w:val="24"/>
              </w:rPr>
              <w:t xml:space="preserve"> (творчо-професійний)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BC301B2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34-36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24FCD4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>Студент володіє глибокими і міцними знаннями та використовує їх у нестандартних ситуаціях; може визначати тенденції та суперечності різних процесів; робить аргументовані висновки; практично оцінює сучасні тенденції, факти, явища, процеси; самостійно визначає мету власної діяльності; розв’язує творчі завдання; може сприймати іншу позицію як альтернативну; знає суміжні дисципліни; використовує знання, аналізуючи різні явища, процеси.</w:t>
            </w:r>
          </w:p>
        </w:tc>
      </w:tr>
      <w:tr w:rsidR="00593477" w:rsidRPr="005A5DCA" w14:paraId="3747A5D0" w14:textId="77777777" w:rsidTr="00C361C7">
        <w:trPr>
          <w:gridBefore w:val="1"/>
          <w:cantSplit/>
          <w:trHeight w:val="1545"/>
        </w:trPr>
        <w:tc>
          <w:tcPr>
            <w:tcW w:w="5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F83934" w14:textId="77777777" w:rsidR="00593477" w:rsidRPr="005A5DCA" w:rsidRDefault="00593477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1B759A9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b/>
                <w:sz w:val="24"/>
                <w:szCs w:val="24"/>
              </w:rPr>
              <w:t>37-40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4CBB" w14:textId="77777777" w:rsidR="00593477" w:rsidRPr="005A5DCA" w:rsidRDefault="00593477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DCA">
              <w:rPr>
                <w:rFonts w:ascii="Times New Roman" w:hAnsi="Times New Roman"/>
                <w:sz w:val="24"/>
                <w:szCs w:val="24"/>
              </w:rPr>
              <w:t xml:space="preserve">Студент має системні, дієві знання, виявляє неординарні творчі здібності у навчальній діяльності; використовує широкий арсенал засобів для обґрунтування та доведення своєї думки; розв’язує складні проблемні завдання; схильний до системно-наукового аналізу та прогнозу явищ; уміє ставити і розв’язувати наукові проблеми, самостійно здобувати і використовувати інформацію; займається науково-дослідною роботою; </w:t>
            </w:r>
            <w:proofErr w:type="spellStart"/>
            <w:r w:rsidRPr="005A5DCA">
              <w:rPr>
                <w:rFonts w:ascii="Times New Roman" w:hAnsi="Times New Roman"/>
                <w:sz w:val="24"/>
                <w:szCs w:val="24"/>
              </w:rPr>
              <w:t>логічно</w:t>
            </w:r>
            <w:proofErr w:type="spellEnd"/>
            <w:r w:rsidRPr="005A5DCA">
              <w:rPr>
                <w:rFonts w:ascii="Times New Roman" w:hAnsi="Times New Roman"/>
                <w:sz w:val="24"/>
                <w:szCs w:val="24"/>
              </w:rPr>
              <w:t xml:space="preserve"> та творчо викладає матеріал в усній та письмовій формі; використовує різноманітні джерела інформації; моделює ситуації в нестандартних умовах.</w:t>
            </w:r>
          </w:p>
        </w:tc>
      </w:tr>
    </w:tbl>
    <w:p w14:paraId="52B0DB20" w14:textId="77777777" w:rsidR="00593477" w:rsidRPr="005A5DCA" w:rsidRDefault="00593477" w:rsidP="00D84578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65D34E2A" w14:textId="77777777" w:rsidR="00593477" w:rsidRPr="005A5DCA" w:rsidRDefault="00593477" w:rsidP="00D84578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A5DCA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Можливість та алгоритм покращення оцінок</w:t>
      </w:r>
      <w:r w:rsidRPr="005A5DCA">
        <w:rPr>
          <w:rFonts w:ascii="Times New Roman" w:hAnsi="Times New Roman"/>
          <w:sz w:val="24"/>
          <w:szCs w:val="24"/>
          <w:shd w:val="clear" w:color="auto" w:fill="FFFFFF"/>
        </w:rPr>
        <w:t>. Якщо студент отримав</w:t>
      </w:r>
      <w:r w:rsidRPr="005A5DCA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</w:t>
      </w:r>
      <w:r w:rsidRPr="005A5DCA">
        <w:rPr>
          <w:rFonts w:ascii="Times New Roman" w:hAnsi="Times New Roman"/>
          <w:sz w:val="24"/>
          <w:szCs w:val="24"/>
          <w:shd w:val="clear" w:color="auto" w:fill="FFFFFF"/>
        </w:rPr>
        <w:t>за якийсь вид роботи (окрім семестрового екзамену) оцінку, яка його не влаштовує, він може покращити її наступним чином:</w:t>
      </w:r>
    </w:p>
    <w:p w14:paraId="766A7E8A" w14:textId="77777777" w:rsidR="00593477" w:rsidRPr="005A5DCA" w:rsidRDefault="00593477" w:rsidP="00D84578">
      <w:pPr>
        <w:pStyle w:val="a4"/>
        <w:numPr>
          <w:ilvl w:val="0"/>
          <w:numId w:val="4"/>
        </w:numPr>
        <w:jc w:val="both"/>
      </w:pPr>
      <w:r w:rsidRPr="005A5DCA">
        <w:rPr>
          <w:lang w:val="uk-UA"/>
        </w:rPr>
        <w:t xml:space="preserve">Під час консультації </w:t>
      </w:r>
      <w:proofErr w:type="spellStart"/>
      <w:r w:rsidRPr="005A5DCA">
        <w:rPr>
          <w:lang w:val="uk-UA"/>
        </w:rPr>
        <w:t>перескласти</w:t>
      </w:r>
      <w:proofErr w:type="spellEnd"/>
      <w:r w:rsidRPr="005A5DCA">
        <w:rPr>
          <w:lang w:val="uk-UA"/>
        </w:rPr>
        <w:t xml:space="preserve"> тему, за яку отримав низьку оцінку</w:t>
      </w:r>
      <w:r w:rsidRPr="005A5DCA">
        <w:t>;</w:t>
      </w:r>
    </w:p>
    <w:p w14:paraId="6E8579CD" w14:textId="77777777" w:rsidR="00593477" w:rsidRPr="005A5DCA" w:rsidRDefault="00593477" w:rsidP="00D84578">
      <w:pPr>
        <w:pStyle w:val="a4"/>
        <w:numPr>
          <w:ilvl w:val="0"/>
          <w:numId w:val="4"/>
        </w:numPr>
        <w:jc w:val="both"/>
      </w:pPr>
      <w:r w:rsidRPr="005A5DCA">
        <w:rPr>
          <w:lang w:val="uk-UA"/>
        </w:rPr>
        <w:t>Переробити письмове завдання, обравши ту саму чи іншу тему;</w:t>
      </w:r>
    </w:p>
    <w:p w14:paraId="119EAF7A" w14:textId="77777777" w:rsidR="00593477" w:rsidRPr="005A5DCA" w:rsidRDefault="00593477" w:rsidP="00D84578">
      <w:pPr>
        <w:pStyle w:val="a4"/>
        <w:numPr>
          <w:ilvl w:val="0"/>
          <w:numId w:val="4"/>
        </w:numPr>
        <w:jc w:val="both"/>
      </w:pPr>
      <w:r w:rsidRPr="005A5DCA">
        <w:rPr>
          <w:lang w:val="uk-UA"/>
        </w:rPr>
        <w:t xml:space="preserve">Виступити з самостійно підготовленою доповіддю на практичному занятті, тема якого відповідає тій, що була оцінена низьким балом. </w:t>
      </w:r>
    </w:p>
    <w:p w14:paraId="0FBE947E" w14:textId="77777777" w:rsidR="00593477" w:rsidRPr="005A5DCA" w:rsidRDefault="00593477" w:rsidP="00D84578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color w:val="474747"/>
          <w:sz w:val="24"/>
          <w:szCs w:val="24"/>
          <w:shd w:val="clear" w:color="auto" w:fill="FFFFFF"/>
          <w:lang w:val="ru-RU"/>
        </w:rPr>
      </w:pPr>
      <w:r w:rsidRPr="005A5DCA">
        <w:rPr>
          <w:rFonts w:ascii="Times New Roman" w:hAnsi="Times New Roman"/>
          <w:sz w:val="24"/>
          <w:szCs w:val="24"/>
          <w:u w:val="single"/>
        </w:rPr>
        <w:t>Умови допуску до підсумкового контролю</w:t>
      </w:r>
      <w:r w:rsidRPr="005A5DCA">
        <w:rPr>
          <w:rFonts w:ascii="Times New Roman" w:hAnsi="Times New Roman"/>
          <w:sz w:val="24"/>
          <w:szCs w:val="24"/>
        </w:rPr>
        <w:t>: обов’язкова присутність на лекційних заняттях, активність впродовж семестру, відвідування/відпрацювання усіх практичних занять, виконання інших видів робіт, передбачених навчальним планом з цієї дисципліни.</w:t>
      </w:r>
      <w:r w:rsidRPr="005A5DCA">
        <w:rPr>
          <w:rFonts w:ascii="Times New Roman" w:hAnsi="Times New Roman"/>
          <w:color w:val="474747"/>
          <w:sz w:val="24"/>
          <w:szCs w:val="24"/>
          <w:shd w:val="clear" w:color="auto" w:fill="FFFFFF"/>
        </w:rPr>
        <w:t xml:space="preserve"> </w:t>
      </w:r>
    </w:p>
    <w:p w14:paraId="1D536FF4" w14:textId="77777777" w:rsidR="00593477" w:rsidRPr="000108B3" w:rsidRDefault="00593477" w:rsidP="00D84578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bCs/>
          <w:color w:val="474747"/>
          <w:sz w:val="24"/>
          <w:szCs w:val="24"/>
          <w:shd w:val="clear" w:color="auto" w:fill="FFFFFF"/>
          <w:lang w:val="ru-RU"/>
        </w:rPr>
      </w:pPr>
    </w:p>
    <w:p w14:paraId="2C2546DD" w14:textId="77B86F8E" w:rsidR="000108B3" w:rsidRPr="006F77BA" w:rsidRDefault="00593477" w:rsidP="000108B3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F77BA">
        <w:rPr>
          <w:rFonts w:ascii="Times New Roman" w:hAnsi="Times New Roman"/>
          <w:b/>
          <w:sz w:val="24"/>
          <w:szCs w:val="24"/>
          <w:shd w:val="clear" w:color="auto" w:fill="FFFFFF"/>
        </w:rPr>
        <w:t>Список рекомендованої літератури</w:t>
      </w:r>
    </w:p>
    <w:p w14:paraId="2D1C575D" w14:textId="07234BA9" w:rsidR="000108B3" w:rsidRPr="00DA791E" w:rsidRDefault="000108B3" w:rsidP="000108B3">
      <w:pPr>
        <w:spacing w:after="0" w:line="240" w:lineRule="auto"/>
        <w:ind w:left="1080"/>
        <w:contextualSpacing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1.  </w:t>
      </w:r>
      <w:r w:rsid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</w:t>
      </w:r>
      <w:proofErr w:type="spellStart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Амирова</w:t>
      </w:r>
      <w:proofErr w:type="spellEnd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Т.А., </w:t>
      </w:r>
      <w:proofErr w:type="spellStart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Ольховиков</w:t>
      </w:r>
      <w:proofErr w:type="spellEnd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Б.А., </w:t>
      </w:r>
      <w:proofErr w:type="spellStart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Рождественский</w:t>
      </w:r>
      <w:proofErr w:type="spellEnd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Ю.В. </w:t>
      </w:r>
      <w:proofErr w:type="spellStart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История</w:t>
      </w:r>
      <w:proofErr w:type="spellEnd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языкознания</w:t>
      </w:r>
      <w:proofErr w:type="spellEnd"/>
      <w:r w:rsidR="00DA791E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– М.: </w:t>
      </w:r>
      <w:proofErr w:type="spellStart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Академия</w:t>
      </w:r>
      <w:proofErr w:type="spellEnd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2003. </w:t>
      </w:r>
    </w:p>
    <w:p w14:paraId="335064C6" w14:textId="701A4F29" w:rsidR="000108B3" w:rsidRPr="00DA791E" w:rsidRDefault="000108B3" w:rsidP="000108B3">
      <w:pPr>
        <w:spacing w:after="0" w:line="240" w:lineRule="auto"/>
        <w:ind w:left="720"/>
        <w:contextualSpacing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2.    Анал</w:t>
      </w:r>
      <w:r w:rsidR="00CB760F"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ітична</w:t>
      </w:r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ф</w:t>
      </w:r>
      <w:r w:rsidR="00CB760F"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і</w:t>
      </w:r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лософ</w:t>
      </w:r>
      <w:r w:rsidR="00CB760F"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ія.</w:t>
      </w:r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– </w:t>
      </w:r>
      <w:r w:rsidR="00CB760F"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К</w:t>
      </w:r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., 1993.</w:t>
      </w:r>
    </w:p>
    <w:p w14:paraId="2E36DF8A" w14:textId="5DB9384B" w:rsidR="000108B3" w:rsidRPr="00DA791E" w:rsidRDefault="000108B3" w:rsidP="000108B3">
      <w:pPr>
        <w:spacing w:after="0" w:line="240" w:lineRule="auto"/>
        <w:ind w:left="1080"/>
        <w:contextualSpacing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3.    Апель К. </w:t>
      </w:r>
      <w:proofErr w:type="spellStart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Трансформация</w:t>
      </w:r>
      <w:proofErr w:type="spellEnd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философии</w:t>
      </w:r>
      <w:proofErr w:type="spellEnd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bookmarkStart w:id="1" w:name="_Hlk92278384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– </w:t>
      </w:r>
      <w:bookmarkEnd w:id="1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М., 2001.</w:t>
      </w:r>
    </w:p>
    <w:p w14:paraId="0A2A8249" w14:textId="77777777" w:rsidR="000108B3" w:rsidRPr="00DA791E" w:rsidRDefault="000108B3" w:rsidP="000108B3">
      <w:pPr>
        <w:spacing w:after="0" w:line="240" w:lineRule="auto"/>
        <w:ind w:left="1080"/>
        <w:contextualSpacing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4.    </w:t>
      </w:r>
      <w:proofErr w:type="spellStart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Алпатов</w:t>
      </w:r>
      <w:proofErr w:type="spellEnd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В. М. </w:t>
      </w:r>
      <w:proofErr w:type="spellStart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История</w:t>
      </w:r>
      <w:proofErr w:type="spellEnd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лингвистических</w:t>
      </w:r>
      <w:proofErr w:type="spellEnd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учений. М., 1998. </w:t>
      </w:r>
    </w:p>
    <w:p w14:paraId="1BD4D322" w14:textId="053A7218" w:rsidR="000108B3" w:rsidRPr="00DA791E" w:rsidRDefault="000108B3" w:rsidP="000108B3">
      <w:pPr>
        <w:spacing w:after="0" w:line="240" w:lineRule="auto"/>
        <w:ind w:left="720"/>
        <w:contextualSpacing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5.    </w:t>
      </w:r>
      <w:proofErr w:type="spellStart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Античные</w:t>
      </w:r>
      <w:proofErr w:type="spellEnd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теории</w:t>
      </w:r>
      <w:proofErr w:type="spellEnd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языка</w:t>
      </w:r>
      <w:proofErr w:type="spellEnd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 стиля / </w:t>
      </w:r>
      <w:proofErr w:type="spellStart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под</w:t>
      </w:r>
      <w:proofErr w:type="spellEnd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ред. О. Н. </w:t>
      </w:r>
      <w:proofErr w:type="spellStart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Фрейденберг</w:t>
      </w:r>
      <w:proofErr w:type="spellEnd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="006F77BA" w:rsidRPr="006F77BA">
        <w:t xml:space="preserve"> </w:t>
      </w:r>
      <w:r w:rsidR="006F77BA" w:rsidRPr="006F77B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– </w:t>
      </w:r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СПб., 1996</w:t>
      </w:r>
      <w:r w:rsidR="00DA791E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14:paraId="4EB4840F" w14:textId="71A7939E" w:rsidR="000108B3" w:rsidRPr="00DA791E" w:rsidRDefault="000108B3" w:rsidP="000108B3">
      <w:pPr>
        <w:spacing w:after="0" w:line="240" w:lineRule="auto"/>
        <w:ind w:left="1080"/>
        <w:contextualSpacing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6.    </w:t>
      </w:r>
      <w:proofErr w:type="spellStart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Апресян</w:t>
      </w:r>
      <w:proofErr w:type="spellEnd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Ю. Д. </w:t>
      </w:r>
      <w:proofErr w:type="spellStart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Идеи</w:t>
      </w:r>
      <w:proofErr w:type="spellEnd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 </w:t>
      </w:r>
      <w:proofErr w:type="spellStart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методы</w:t>
      </w:r>
      <w:proofErr w:type="spellEnd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современной</w:t>
      </w:r>
      <w:proofErr w:type="spellEnd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структурной</w:t>
      </w:r>
      <w:proofErr w:type="spellEnd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лингвистики</w:t>
      </w:r>
      <w:proofErr w:type="spellEnd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="006F77BA" w:rsidRPr="006F77BA">
        <w:t xml:space="preserve"> </w:t>
      </w:r>
      <w:r w:rsidR="006F77BA" w:rsidRPr="006F77B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– </w:t>
      </w:r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М., 1966.</w:t>
      </w:r>
    </w:p>
    <w:p w14:paraId="7E3B22F0" w14:textId="2E491564" w:rsidR="000108B3" w:rsidRPr="00DA791E" w:rsidRDefault="000108B3" w:rsidP="000108B3">
      <w:pPr>
        <w:spacing w:after="0" w:line="240" w:lineRule="auto"/>
        <w:ind w:left="1080"/>
        <w:contextualSpacing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7.    Арно А., </w:t>
      </w:r>
      <w:proofErr w:type="spellStart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Лансло</w:t>
      </w:r>
      <w:proofErr w:type="spellEnd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К. </w:t>
      </w:r>
      <w:proofErr w:type="spellStart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Грамматика</w:t>
      </w:r>
      <w:proofErr w:type="spellEnd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Пор-Рояля.</w:t>
      </w:r>
      <w:r w:rsidR="006F77BA" w:rsidRPr="006F77BA">
        <w:t xml:space="preserve"> </w:t>
      </w:r>
      <w:r w:rsidR="006F77BA" w:rsidRPr="006F77B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– </w:t>
      </w:r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Л., 1991. </w:t>
      </w:r>
    </w:p>
    <w:p w14:paraId="3DB85C2E" w14:textId="36C09F4F" w:rsidR="000108B3" w:rsidRPr="00DA791E" w:rsidRDefault="000108B3" w:rsidP="000108B3">
      <w:pPr>
        <w:spacing w:after="0" w:line="240" w:lineRule="auto"/>
        <w:ind w:left="1080"/>
        <w:contextualSpacing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8.    </w:t>
      </w:r>
      <w:proofErr w:type="spellStart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Арутюнова</w:t>
      </w:r>
      <w:proofErr w:type="spellEnd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Н. Д. </w:t>
      </w:r>
      <w:proofErr w:type="spellStart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Язык</w:t>
      </w:r>
      <w:proofErr w:type="spellEnd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 мир </w:t>
      </w:r>
      <w:proofErr w:type="spellStart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человека</w:t>
      </w:r>
      <w:proofErr w:type="spellEnd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r w:rsidR="006F77BA" w:rsidRPr="006F77B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– </w:t>
      </w:r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М., 1998.</w:t>
      </w:r>
    </w:p>
    <w:p w14:paraId="64B52873" w14:textId="77777777" w:rsidR="000108B3" w:rsidRPr="00DA791E" w:rsidRDefault="000108B3" w:rsidP="000108B3">
      <w:pPr>
        <w:spacing w:after="0" w:line="240" w:lineRule="auto"/>
        <w:ind w:left="720" w:firstLine="360"/>
        <w:contextualSpacing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9.    </w:t>
      </w:r>
      <w:proofErr w:type="spellStart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Бенвенист</w:t>
      </w:r>
      <w:proofErr w:type="spellEnd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Э. </w:t>
      </w:r>
      <w:proofErr w:type="spellStart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Общая</w:t>
      </w:r>
      <w:proofErr w:type="spellEnd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лингвистика</w:t>
      </w:r>
      <w:proofErr w:type="spellEnd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. – М., 1974.</w:t>
      </w:r>
    </w:p>
    <w:p w14:paraId="14DDB885" w14:textId="4EFB0858" w:rsidR="000108B3" w:rsidRPr="00DA791E" w:rsidRDefault="000108B3" w:rsidP="000108B3">
      <w:pPr>
        <w:spacing w:after="0" w:line="240" w:lineRule="auto"/>
        <w:ind w:left="720" w:firstLine="360"/>
        <w:contextualSpacing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10.  </w:t>
      </w:r>
      <w:proofErr w:type="spellStart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Вежбицкая</w:t>
      </w:r>
      <w:proofErr w:type="spellEnd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А. </w:t>
      </w:r>
      <w:proofErr w:type="spellStart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Семантические</w:t>
      </w:r>
      <w:proofErr w:type="spellEnd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универсалии</w:t>
      </w:r>
      <w:proofErr w:type="spellEnd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 </w:t>
      </w:r>
      <w:proofErr w:type="spellStart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описание</w:t>
      </w:r>
      <w:proofErr w:type="spellEnd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языков</w:t>
      </w:r>
      <w:proofErr w:type="spellEnd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="006F77BA" w:rsidRPr="006F77BA">
        <w:t xml:space="preserve"> </w:t>
      </w:r>
      <w:r w:rsidR="006F77BA" w:rsidRPr="006F77B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– </w:t>
      </w:r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М., 1999.</w:t>
      </w:r>
    </w:p>
    <w:p w14:paraId="18FC79A5" w14:textId="0CBE51DD" w:rsidR="000108B3" w:rsidRPr="00DA791E" w:rsidRDefault="000108B3" w:rsidP="000108B3">
      <w:pPr>
        <w:spacing w:after="0" w:line="240" w:lineRule="auto"/>
        <w:ind w:left="1080"/>
        <w:contextualSpacing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11.  </w:t>
      </w:r>
      <w:proofErr w:type="spellStart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Витгенштейн</w:t>
      </w:r>
      <w:proofErr w:type="spellEnd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Л. </w:t>
      </w:r>
      <w:proofErr w:type="spellStart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Философские</w:t>
      </w:r>
      <w:proofErr w:type="spellEnd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работы</w:t>
      </w:r>
      <w:proofErr w:type="spellEnd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. Ч.1.</w:t>
      </w:r>
      <w:r w:rsidR="006F77BA" w:rsidRPr="006F77BA">
        <w:t xml:space="preserve"> </w:t>
      </w:r>
      <w:r w:rsidR="006F77BA" w:rsidRPr="006F77B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– </w:t>
      </w:r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М., 1994.</w:t>
      </w:r>
    </w:p>
    <w:p w14:paraId="28D372AE" w14:textId="77777777" w:rsidR="000108B3" w:rsidRPr="00DA791E" w:rsidRDefault="000108B3" w:rsidP="000108B3">
      <w:pPr>
        <w:spacing w:after="0" w:line="240" w:lineRule="auto"/>
        <w:ind w:left="1080"/>
        <w:contextualSpacing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12.  </w:t>
      </w:r>
      <w:proofErr w:type="spellStart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Гадамер</w:t>
      </w:r>
      <w:proofErr w:type="spellEnd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Г. </w:t>
      </w:r>
      <w:proofErr w:type="spellStart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Истина</w:t>
      </w:r>
      <w:proofErr w:type="spellEnd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 метод. – М., 1988.</w:t>
      </w:r>
    </w:p>
    <w:p w14:paraId="52E3387A" w14:textId="7662AED4" w:rsidR="000108B3" w:rsidRPr="00DA791E" w:rsidRDefault="000108B3" w:rsidP="000108B3">
      <w:pPr>
        <w:spacing w:after="0" w:line="240" w:lineRule="auto"/>
        <w:ind w:left="1080"/>
        <w:contextualSpacing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13.  </w:t>
      </w:r>
      <w:proofErr w:type="spellStart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Грамматические</w:t>
      </w:r>
      <w:proofErr w:type="spellEnd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концепции</w:t>
      </w:r>
      <w:proofErr w:type="spellEnd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 </w:t>
      </w:r>
      <w:proofErr w:type="spellStart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языкознании</w:t>
      </w:r>
      <w:proofErr w:type="spellEnd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19 в</w:t>
      </w:r>
      <w:r w:rsidR="006F77BA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="006F77BA" w:rsidRPr="006F77BA">
        <w:t xml:space="preserve"> </w:t>
      </w:r>
      <w:r w:rsidR="006F77BA" w:rsidRPr="006F77B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– </w:t>
      </w:r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Л., 1985.</w:t>
      </w:r>
    </w:p>
    <w:p w14:paraId="448C5A7D" w14:textId="174D610E" w:rsidR="00CB760F" w:rsidRPr="00DA791E" w:rsidRDefault="000108B3" w:rsidP="000108B3">
      <w:pPr>
        <w:spacing w:after="0" w:line="240" w:lineRule="auto"/>
        <w:ind w:left="720" w:firstLine="360"/>
        <w:contextualSpacing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14.  Гумбольдт фон В. </w:t>
      </w:r>
      <w:proofErr w:type="spellStart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Избранные</w:t>
      </w:r>
      <w:proofErr w:type="spellEnd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труды</w:t>
      </w:r>
      <w:proofErr w:type="spellEnd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</w:t>
      </w:r>
      <w:proofErr w:type="spellStart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языкознанию</w:t>
      </w:r>
      <w:proofErr w:type="spellEnd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="006F77BA" w:rsidRPr="006F77BA">
        <w:t xml:space="preserve"> </w:t>
      </w:r>
      <w:r w:rsidR="006F77BA" w:rsidRPr="006F77B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– </w:t>
      </w:r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М., 1984</w:t>
      </w:r>
    </w:p>
    <w:p w14:paraId="71FA9428" w14:textId="0818F4B8" w:rsidR="000108B3" w:rsidRPr="00DA791E" w:rsidRDefault="00CB760F" w:rsidP="00CB760F">
      <w:pPr>
        <w:spacing w:after="0" w:line="240" w:lineRule="auto"/>
        <w:ind w:left="1080"/>
        <w:contextualSpacing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15. </w:t>
      </w:r>
      <w:r w:rsidR="006F77B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Дворницька</w:t>
      </w:r>
      <w:proofErr w:type="spellEnd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Н.І. Філософія мови: навчальний посібник.</w:t>
      </w:r>
      <w:r w:rsidR="006F77BA" w:rsidRPr="006F77BA">
        <w:t xml:space="preserve"> </w:t>
      </w:r>
      <w:r w:rsidR="006F77BA" w:rsidRPr="006F77B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– </w:t>
      </w:r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Кам’янець-Подільський: Вид.-поліграфічне підприємство «Апостроф», 2017.</w:t>
      </w:r>
    </w:p>
    <w:p w14:paraId="4F989337" w14:textId="4070D93C" w:rsidR="000108B3" w:rsidRPr="00DA791E" w:rsidRDefault="00CB760F" w:rsidP="00AE0BFB">
      <w:pPr>
        <w:spacing w:after="0" w:line="240" w:lineRule="auto"/>
        <w:ind w:left="1080"/>
        <w:contextualSpacing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16</w:t>
      </w:r>
      <w:r w:rsidR="000108B3"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 </w:t>
      </w:r>
      <w:proofErr w:type="spellStart"/>
      <w:r w:rsidR="000108B3"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Лосев</w:t>
      </w:r>
      <w:proofErr w:type="spellEnd"/>
      <w:r w:rsidR="000108B3"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0108B3"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А.Ф.Философия</w:t>
      </w:r>
      <w:proofErr w:type="spellEnd"/>
      <w:r w:rsidR="000108B3"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0108B3"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имени</w:t>
      </w:r>
      <w:proofErr w:type="spellEnd"/>
      <w:r w:rsidR="000108B3"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. – М., 1990.</w:t>
      </w:r>
    </w:p>
    <w:p w14:paraId="2B5480FE" w14:textId="444ABAF2" w:rsidR="000108B3" w:rsidRPr="00DA791E" w:rsidRDefault="00CB760F" w:rsidP="00AE0BFB">
      <w:pPr>
        <w:spacing w:after="0" w:line="240" w:lineRule="auto"/>
        <w:ind w:left="1080"/>
        <w:contextualSpacing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17</w:t>
      </w:r>
      <w:r w:rsidR="000108B3"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 </w:t>
      </w:r>
      <w:proofErr w:type="spellStart"/>
      <w:r w:rsidR="000108B3"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Новое</w:t>
      </w:r>
      <w:proofErr w:type="spellEnd"/>
      <w:r w:rsidR="000108B3"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 </w:t>
      </w:r>
      <w:proofErr w:type="spellStart"/>
      <w:r w:rsidR="000108B3"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зарубежной</w:t>
      </w:r>
      <w:proofErr w:type="spellEnd"/>
      <w:r w:rsidR="000108B3"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0108B3"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лингвистике</w:t>
      </w:r>
      <w:proofErr w:type="spellEnd"/>
      <w:r w:rsidR="000108B3"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="006F77BA" w:rsidRPr="006F77BA">
        <w:t xml:space="preserve"> </w:t>
      </w:r>
      <w:r w:rsidR="006F77BA" w:rsidRPr="006F77B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– </w:t>
      </w:r>
      <w:r w:rsidR="000108B3"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М.,</w:t>
      </w:r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0108B3"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1989.  </w:t>
      </w:r>
    </w:p>
    <w:p w14:paraId="63E56C35" w14:textId="01F2C231" w:rsidR="000108B3" w:rsidRPr="00DA791E" w:rsidRDefault="00AE0BFB" w:rsidP="00AE0BFB">
      <w:pPr>
        <w:spacing w:after="0" w:line="240" w:lineRule="auto"/>
        <w:ind w:left="720"/>
        <w:contextualSpacing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 xml:space="preserve">  </w:t>
      </w:r>
      <w:r w:rsidR="000108B3"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</w:t>
      </w:r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22.  </w:t>
      </w:r>
      <w:r w:rsidR="000108B3"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Потебня А. А. Слово и </w:t>
      </w:r>
      <w:proofErr w:type="spellStart"/>
      <w:r w:rsidR="000108B3"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миф</w:t>
      </w:r>
      <w:proofErr w:type="spellEnd"/>
      <w:r w:rsidR="000108B3"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r w:rsidR="006F77BA" w:rsidRPr="006F77B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– </w:t>
      </w:r>
      <w:r w:rsidR="000108B3"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М., 1989</w:t>
      </w:r>
    </w:p>
    <w:p w14:paraId="73752895" w14:textId="591070F8" w:rsidR="000108B3" w:rsidRPr="00DA791E" w:rsidRDefault="000108B3" w:rsidP="00CB760F">
      <w:pPr>
        <w:spacing w:after="0" w:line="240" w:lineRule="auto"/>
        <w:ind w:left="1080"/>
        <w:contextualSpacing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23.  Соссюр де Ф. Курс </w:t>
      </w:r>
      <w:proofErr w:type="spellStart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общей</w:t>
      </w:r>
      <w:proofErr w:type="spellEnd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>лингвистики</w:t>
      </w:r>
      <w:proofErr w:type="spellEnd"/>
      <w:r w:rsidR="006F77B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r w:rsidR="006F77BA" w:rsidRPr="006F77BA">
        <w:rPr>
          <w:rFonts w:ascii="Times New Roman" w:hAnsi="Times New Roman"/>
          <w:bCs/>
          <w:sz w:val="24"/>
          <w:szCs w:val="24"/>
          <w:shd w:val="clear" w:color="auto" w:fill="FFFFFF"/>
        </w:rPr>
        <w:t>–</w:t>
      </w:r>
      <w:r w:rsidRPr="00DA791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М., 1998.</w:t>
      </w:r>
    </w:p>
    <w:sectPr w:rsidR="000108B3" w:rsidRPr="00DA791E" w:rsidSect="00416C84">
      <w:pgSz w:w="16838" w:h="11906" w:orient="landscape"/>
      <w:pgMar w:top="850" w:right="1134" w:bottom="107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40E6E" w14:textId="77777777" w:rsidR="00A443ED" w:rsidRDefault="00A443ED" w:rsidP="000C4914">
      <w:pPr>
        <w:spacing w:after="0" w:line="240" w:lineRule="auto"/>
      </w:pPr>
      <w:r>
        <w:separator/>
      </w:r>
    </w:p>
  </w:endnote>
  <w:endnote w:type="continuationSeparator" w:id="0">
    <w:p w14:paraId="67CD3C99" w14:textId="77777777" w:rsidR="00A443ED" w:rsidRDefault="00A443ED" w:rsidP="000C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DB183" w14:textId="77777777" w:rsidR="00A443ED" w:rsidRDefault="00A443ED" w:rsidP="000C4914">
      <w:pPr>
        <w:spacing w:after="0" w:line="240" w:lineRule="auto"/>
      </w:pPr>
      <w:r>
        <w:separator/>
      </w:r>
    </w:p>
  </w:footnote>
  <w:footnote w:type="continuationSeparator" w:id="0">
    <w:p w14:paraId="600E6481" w14:textId="77777777" w:rsidR="00A443ED" w:rsidRDefault="00A443ED" w:rsidP="000C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98E6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46237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238D3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46C8C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578CE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8CBD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4AAD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A64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2C2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E10E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316B1"/>
    <w:multiLevelType w:val="hybridMultilevel"/>
    <w:tmpl w:val="DB0863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F577E"/>
    <w:multiLevelType w:val="hybridMultilevel"/>
    <w:tmpl w:val="799E2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D85CC8"/>
    <w:multiLevelType w:val="multilevel"/>
    <w:tmpl w:val="E054B6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73B4650"/>
    <w:multiLevelType w:val="hybridMultilevel"/>
    <w:tmpl w:val="49F81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E5704"/>
    <w:multiLevelType w:val="hybridMultilevel"/>
    <w:tmpl w:val="D4A694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B4897"/>
    <w:multiLevelType w:val="hybridMultilevel"/>
    <w:tmpl w:val="4F98E356"/>
    <w:lvl w:ilvl="0" w:tplc="B4C437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B9442AB"/>
    <w:multiLevelType w:val="hybridMultilevel"/>
    <w:tmpl w:val="865E4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20BAE"/>
    <w:multiLevelType w:val="hybridMultilevel"/>
    <w:tmpl w:val="C4A2168E"/>
    <w:lvl w:ilvl="0" w:tplc="BC06B50A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8" w15:restartNumberingAfterBreak="0">
    <w:nsid w:val="6B817ED7"/>
    <w:multiLevelType w:val="hybridMultilevel"/>
    <w:tmpl w:val="DDD2673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3E663022">
      <w:start w:val="1"/>
      <w:numFmt w:val="decimal"/>
      <w:lvlText w:val="%2."/>
      <w:lvlJc w:val="left"/>
      <w:pPr>
        <w:tabs>
          <w:tab w:val="num" w:pos="7200"/>
        </w:tabs>
        <w:ind w:left="7200" w:hanging="360"/>
      </w:pPr>
      <w:rPr>
        <w:rFonts w:ascii="Times New Roman" w:eastAsia="Times New Roman" w:hAnsi="Times New Roman" w:cs="Times New Roman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7DB6E8F"/>
    <w:multiLevelType w:val="hybridMultilevel"/>
    <w:tmpl w:val="91B66C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4723A"/>
    <w:multiLevelType w:val="multilevel"/>
    <w:tmpl w:val="A0D205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20"/>
  </w:num>
  <w:num w:numId="17">
    <w:abstractNumId w:val="12"/>
  </w:num>
  <w:num w:numId="18">
    <w:abstractNumId w:val="10"/>
  </w:num>
  <w:num w:numId="19">
    <w:abstractNumId w:val="19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578"/>
    <w:rsid w:val="00000AEB"/>
    <w:rsid w:val="000108B3"/>
    <w:rsid w:val="000C4914"/>
    <w:rsid w:val="000D476C"/>
    <w:rsid w:val="00103D8F"/>
    <w:rsid w:val="00154D7C"/>
    <w:rsid w:val="00192087"/>
    <w:rsid w:val="001A0927"/>
    <w:rsid w:val="001D70D3"/>
    <w:rsid w:val="001F6838"/>
    <w:rsid w:val="0020020D"/>
    <w:rsid w:val="00207214"/>
    <w:rsid w:val="00220EB6"/>
    <w:rsid w:val="00222A54"/>
    <w:rsid w:val="002A4923"/>
    <w:rsid w:val="002B4EEC"/>
    <w:rsid w:val="003277E0"/>
    <w:rsid w:val="00364BAF"/>
    <w:rsid w:val="003719A2"/>
    <w:rsid w:val="003C3986"/>
    <w:rsid w:val="00416C84"/>
    <w:rsid w:val="004718D1"/>
    <w:rsid w:val="004755EB"/>
    <w:rsid w:val="004B1581"/>
    <w:rsid w:val="00576129"/>
    <w:rsid w:val="00593477"/>
    <w:rsid w:val="00594DB7"/>
    <w:rsid w:val="005A5DCA"/>
    <w:rsid w:val="005C324B"/>
    <w:rsid w:val="005D25AF"/>
    <w:rsid w:val="006008A5"/>
    <w:rsid w:val="006252AC"/>
    <w:rsid w:val="006A19F0"/>
    <w:rsid w:val="006B05C6"/>
    <w:rsid w:val="006B6642"/>
    <w:rsid w:val="006F0A72"/>
    <w:rsid w:val="006F77BA"/>
    <w:rsid w:val="007520A3"/>
    <w:rsid w:val="007D075B"/>
    <w:rsid w:val="0080628F"/>
    <w:rsid w:val="00831BFC"/>
    <w:rsid w:val="00855C74"/>
    <w:rsid w:val="0087509D"/>
    <w:rsid w:val="00885479"/>
    <w:rsid w:val="008917A4"/>
    <w:rsid w:val="008925D0"/>
    <w:rsid w:val="008972D9"/>
    <w:rsid w:val="008A2570"/>
    <w:rsid w:val="00917B3B"/>
    <w:rsid w:val="009415A6"/>
    <w:rsid w:val="00947E9F"/>
    <w:rsid w:val="00951253"/>
    <w:rsid w:val="00952D8F"/>
    <w:rsid w:val="00983FDE"/>
    <w:rsid w:val="009C2141"/>
    <w:rsid w:val="009C3D82"/>
    <w:rsid w:val="009F5153"/>
    <w:rsid w:val="009F6D62"/>
    <w:rsid w:val="00A443ED"/>
    <w:rsid w:val="00A82021"/>
    <w:rsid w:val="00AE0BFB"/>
    <w:rsid w:val="00AE4F7C"/>
    <w:rsid w:val="00B206BC"/>
    <w:rsid w:val="00B76C43"/>
    <w:rsid w:val="00BD2FA0"/>
    <w:rsid w:val="00BE3066"/>
    <w:rsid w:val="00BF24C8"/>
    <w:rsid w:val="00C361C7"/>
    <w:rsid w:val="00C662C1"/>
    <w:rsid w:val="00C665B8"/>
    <w:rsid w:val="00C70C4F"/>
    <w:rsid w:val="00CA3386"/>
    <w:rsid w:val="00CB29F6"/>
    <w:rsid w:val="00CB760F"/>
    <w:rsid w:val="00CE5765"/>
    <w:rsid w:val="00CE706C"/>
    <w:rsid w:val="00CF4CA9"/>
    <w:rsid w:val="00D11013"/>
    <w:rsid w:val="00D14600"/>
    <w:rsid w:val="00D26DC9"/>
    <w:rsid w:val="00D74048"/>
    <w:rsid w:val="00D81646"/>
    <w:rsid w:val="00D84578"/>
    <w:rsid w:val="00DA6A7A"/>
    <w:rsid w:val="00DA791E"/>
    <w:rsid w:val="00DE61A4"/>
    <w:rsid w:val="00E027D1"/>
    <w:rsid w:val="00E14FA1"/>
    <w:rsid w:val="00E377CA"/>
    <w:rsid w:val="00E42DD9"/>
    <w:rsid w:val="00E6620A"/>
    <w:rsid w:val="00E73848"/>
    <w:rsid w:val="00E905F6"/>
    <w:rsid w:val="00E9126E"/>
    <w:rsid w:val="00E950D9"/>
    <w:rsid w:val="00EA76DA"/>
    <w:rsid w:val="00EB084F"/>
    <w:rsid w:val="00EF39AB"/>
    <w:rsid w:val="00EF57E5"/>
    <w:rsid w:val="00EF5B5A"/>
    <w:rsid w:val="00F40BB9"/>
    <w:rsid w:val="00F5076F"/>
    <w:rsid w:val="00F519DF"/>
    <w:rsid w:val="00F72EA7"/>
    <w:rsid w:val="00F923F7"/>
    <w:rsid w:val="00FA23CB"/>
    <w:rsid w:val="00FC26DF"/>
    <w:rsid w:val="00FD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76FE3"/>
  <w15:docId w15:val="{E45BC9AC-9E5C-42CB-993F-70C118BE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C4E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8457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8457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1">
    <w:name w:val="Обычный1"/>
    <w:uiPriority w:val="99"/>
    <w:rsid w:val="00D84578"/>
    <w:pPr>
      <w:spacing w:line="276" w:lineRule="auto"/>
    </w:pPr>
    <w:rPr>
      <w:rFonts w:ascii="Arial" w:hAnsi="Arial" w:cs="Arial"/>
      <w:sz w:val="22"/>
      <w:szCs w:val="22"/>
    </w:rPr>
  </w:style>
  <w:style w:type="character" w:styleId="a3">
    <w:name w:val="Hyperlink"/>
    <w:uiPriority w:val="99"/>
    <w:rsid w:val="00D84578"/>
    <w:rPr>
      <w:rFonts w:cs="Times New Roman"/>
      <w:color w:val="0000FF"/>
      <w:u w:val="single"/>
    </w:rPr>
  </w:style>
  <w:style w:type="character" w:customStyle="1" w:styleId="uxksbf">
    <w:name w:val="uxksbf"/>
    <w:uiPriority w:val="99"/>
    <w:rsid w:val="00D84578"/>
  </w:style>
  <w:style w:type="paragraph" w:styleId="a4">
    <w:name w:val="List Paragraph"/>
    <w:basedOn w:val="a"/>
    <w:uiPriority w:val="99"/>
    <w:qFormat/>
    <w:rsid w:val="00D8457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1">
    <w:name w:val="Основной текст + 11"/>
    <w:aliases w:val="5 pt"/>
    <w:uiPriority w:val="99"/>
    <w:rsid w:val="00D84578"/>
    <w:rPr>
      <w:rFonts w:ascii="Times New Roman" w:hAnsi="Times New Roman"/>
      <w:b/>
      <w:color w:val="000000"/>
      <w:spacing w:val="0"/>
      <w:w w:val="100"/>
      <w:position w:val="0"/>
      <w:sz w:val="23"/>
      <w:u w:val="none"/>
      <w:effect w:val="none"/>
      <w:lang w:val="uk-UA"/>
    </w:rPr>
  </w:style>
  <w:style w:type="paragraph" w:styleId="a5">
    <w:name w:val="Body Text Indent"/>
    <w:basedOn w:val="a"/>
    <w:link w:val="a6"/>
    <w:uiPriority w:val="99"/>
    <w:rsid w:val="00D84578"/>
    <w:pPr>
      <w:shd w:val="clear" w:color="auto" w:fill="FFFFFF"/>
      <w:suppressAutoHyphens/>
      <w:spacing w:after="0" w:line="240" w:lineRule="auto"/>
      <w:ind w:left="19" w:firstLine="691"/>
      <w:jc w:val="both"/>
    </w:pPr>
    <w:rPr>
      <w:rFonts w:eastAsia="Calibri"/>
      <w:sz w:val="24"/>
      <w:szCs w:val="24"/>
      <w:lang w:val="ru-RU" w:eastAsia="ru-RU"/>
    </w:rPr>
  </w:style>
  <w:style w:type="character" w:customStyle="1" w:styleId="a6">
    <w:name w:val="Основний текст з відступом Знак"/>
    <w:link w:val="a5"/>
    <w:uiPriority w:val="99"/>
    <w:locked/>
    <w:rsid w:val="00D84578"/>
    <w:rPr>
      <w:rFonts w:ascii="Calibri" w:hAnsi="Calibri" w:cs="Times New Roman"/>
      <w:sz w:val="24"/>
      <w:szCs w:val="24"/>
      <w:shd w:val="clear" w:color="auto" w:fill="FFFFFF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0C4914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uiPriority w:val="99"/>
    <w:rsid w:val="000C4914"/>
    <w:rPr>
      <w:rFonts w:eastAsia="Times New Roman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0C4914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uiPriority w:val="99"/>
    <w:rsid w:val="000C4914"/>
    <w:rPr>
      <w:rFonts w:eastAsia="Times New Roman"/>
      <w:lang w:val="uk-UA" w:eastAsia="uk-UA"/>
    </w:rPr>
  </w:style>
  <w:style w:type="paragraph" w:styleId="ab">
    <w:name w:val="No Spacing"/>
    <w:uiPriority w:val="1"/>
    <w:qFormat/>
    <w:rsid w:val="00103D8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13950</Words>
  <Characters>7952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PC</cp:lastModifiedBy>
  <cp:revision>45</cp:revision>
  <dcterms:created xsi:type="dcterms:W3CDTF">2021-09-27T15:51:00Z</dcterms:created>
  <dcterms:modified xsi:type="dcterms:W3CDTF">2022-01-05T10:47:00Z</dcterms:modified>
</cp:coreProperties>
</file>