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B5" w:rsidRPr="001543F4" w:rsidRDefault="007315B5" w:rsidP="007315B5">
      <w:pPr>
        <w:jc w:val="center"/>
        <w:rPr>
          <w:sz w:val="28"/>
          <w:szCs w:val="28"/>
        </w:rPr>
      </w:pPr>
      <w:r w:rsidRPr="001543F4">
        <w:rPr>
          <w:sz w:val="28"/>
          <w:szCs w:val="28"/>
        </w:rPr>
        <w:t>Кам’янець-Подільський національний університет імені Івана Огієнка</w:t>
      </w:r>
    </w:p>
    <w:p w:rsidR="007315B5" w:rsidRPr="001543F4" w:rsidRDefault="007315B5" w:rsidP="007315B5">
      <w:pPr>
        <w:widowControl w:val="0"/>
        <w:jc w:val="center"/>
        <w:rPr>
          <w:sz w:val="28"/>
          <w:szCs w:val="28"/>
        </w:rPr>
      </w:pPr>
      <w:r w:rsidRPr="001543F4">
        <w:rPr>
          <w:sz w:val="28"/>
          <w:szCs w:val="28"/>
        </w:rPr>
        <w:t>Факультет іноземної філології</w:t>
      </w:r>
    </w:p>
    <w:p w:rsidR="007315B5" w:rsidRPr="001543F4" w:rsidRDefault="007315B5" w:rsidP="007315B5">
      <w:pPr>
        <w:widowControl w:val="0"/>
        <w:jc w:val="center"/>
        <w:rPr>
          <w:i/>
          <w:sz w:val="28"/>
          <w:szCs w:val="28"/>
        </w:rPr>
      </w:pPr>
      <w:r w:rsidRPr="001543F4">
        <w:rPr>
          <w:sz w:val="28"/>
          <w:szCs w:val="28"/>
        </w:rPr>
        <w:t>Кафедра слов’янської філології та загального мовознавства</w:t>
      </w:r>
    </w:p>
    <w:p w:rsidR="007315B5" w:rsidRPr="001543F4" w:rsidRDefault="007315B5" w:rsidP="007315B5">
      <w:pPr>
        <w:tabs>
          <w:tab w:val="left" w:pos="4320"/>
        </w:tabs>
        <w:jc w:val="center"/>
        <w:rPr>
          <w:sz w:val="28"/>
          <w:szCs w:val="28"/>
        </w:rPr>
      </w:pPr>
    </w:p>
    <w:p w:rsidR="007315B5" w:rsidRPr="001543F4" w:rsidRDefault="007315B5" w:rsidP="007315B5">
      <w:pPr>
        <w:pStyle w:val="a4"/>
        <w:tabs>
          <w:tab w:val="left" w:pos="4860"/>
          <w:tab w:val="left" w:pos="5220"/>
        </w:tabs>
        <w:snapToGrid w:val="0"/>
        <w:spacing w:line="276" w:lineRule="auto"/>
        <w:ind w:firstLine="4820"/>
        <w:jc w:val="both"/>
        <w:rPr>
          <w:szCs w:val="28"/>
        </w:rPr>
      </w:pPr>
      <w:r w:rsidRPr="001543F4">
        <w:rPr>
          <w:szCs w:val="28"/>
        </w:rPr>
        <w:t>ЗАТВЕРДЖУЮ:</w:t>
      </w:r>
    </w:p>
    <w:p w:rsidR="007315B5" w:rsidRPr="001543F4" w:rsidRDefault="007315B5" w:rsidP="007315B5">
      <w:pPr>
        <w:pBdr>
          <w:top w:val="single" w:sz="4" w:space="1" w:color="FFFFFF"/>
          <w:left w:val="single" w:sz="4" w:space="0" w:color="FFFFFF"/>
          <w:bottom w:val="single" w:sz="4" w:space="23" w:color="FFFFFF"/>
          <w:right w:val="single" w:sz="4" w:space="4" w:color="FFFFFF"/>
        </w:pBdr>
        <w:ind w:left="4820"/>
        <w:jc w:val="both"/>
        <w:rPr>
          <w:color w:val="000000"/>
          <w:sz w:val="28"/>
          <w:szCs w:val="28"/>
        </w:rPr>
      </w:pPr>
      <w:r w:rsidRPr="001543F4">
        <w:rPr>
          <w:color w:val="000000"/>
          <w:sz w:val="28"/>
          <w:szCs w:val="28"/>
        </w:rPr>
        <w:t xml:space="preserve">Завідувач кафедри слов’янської філології та загального мовознавства </w:t>
      </w:r>
    </w:p>
    <w:p w:rsidR="007315B5" w:rsidRPr="001543F4" w:rsidRDefault="007315B5" w:rsidP="007315B5">
      <w:pPr>
        <w:pBdr>
          <w:top w:val="single" w:sz="4" w:space="1" w:color="FFFFFF"/>
          <w:left w:val="single" w:sz="4" w:space="0" w:color="FFFFFF"/>
          <w:bottom w:val="single" w:sz="4" w:space="23" w:color="FFFFFF"/>
          <w:right w:val="single" w:sz="4" w:space="4" w:color="FFFFFF"/>
        </w:pBdr>
        <w:ind w:left="4820"/>
        <w:jc w:val="both"/>
        <w:rPr>
          <w:sz w:val="28"/>
          <w:szCs w:val="28"/>
        </w:rPr>
      </w:pPr>
      <w:r w:rsidRPr="001543F4">
        <w:rPr>
          <w:sz w:val="28"/>
          <w:szCs w:val="28"/>
        </w:rPr>
        <w:t xml:space="preserve">___________ Н.О. </w:t>
      </w:r>
      <w:proofErr w:type="spellStart"/>
      <w:r w:rsidRPr="001543F4">
        <w:rPr>
          <w:sz w:val="28"/>
          <w:szCs w:val="28"/>
        </w:rPr>
        <w:t>Стахнюк</w:t>
      </w:r>
      <w:proofErr w:type="spellEnd"/>
    </w:p>
    <w:p w:rsidR="007315B5" w:rsidRPr="001543F4" w:rsidRDefault="007315B5" w:rsidP="007315B5">
      <w:pPr>
        <w:pBdr>
          <w:top w:val="single" w:sz="4" w:space="1" w:color="FFFFFF"/>
          <w:left w:val="single" w:sz="4" w:space="0" w:color="FFFFFF"/>
          <w:bottom w:val="single" w:sz="4" w:space="23" w:color="FFFFFF"/>
          <w:right w:val="single" w:sz="4" w:space="4" w:color="FFFFFF"/>
        </w:pBdr>
        <w:ind w:left="4820"/>
        <w:jc w:val="both"/>
        <w:rPr>
          <w:sz w:val="28"/>
          <w:szCs w:val="28"/>
        </w:rPr>
      </w:pPr>
      <w:r w:rsidRPr="001543F4">
        <w:rPr>
          <w:sz w:val="28"/>
          <w:szCs w:val="28"/>
        </w:rPr>
        <w:t>2</w:t>
      </w:r>
      <w:r w:rsidRPr="00EB0AB1">
        <w:rPr>
          <w:sz w:val="28"/>
          <w:szCs w:val="28"/>
          <w:lang w:val="ru-RU"/>
        </w:rPr>
        <w:t>7</w:t>
      </w:r>
      <w:r w:rsidRPr="001543F4">
        <w:rPr>
          <w:sz w:val="28"/>
          <w:szCs w:val="28"/>
        </w:rPr>
        <w:t xml:space="preserve"> серпня 20</w:t>
      </w:r>
      <w:r w:rsidRPr="00EB0AB1">
        <w:rPr>
          <w:sz w:val="28"/>
          <w:szCs w:val="28"/>
          <w:lang w:val="ru-RU"/>
        </w:rPr>
        <w:t>21</w:t>
      </w:r>
      <w:r w:rsidRPr="001543F4">
        <w:rPr>
          <w:sz w:val="28"/>
          <w:szCs w:val="28"/>
        </w:rPr>
        <w:t xml:space="preserve"> року</w:t>
      </w:r>
    </w:p>
    <w:p w:rsidR="007315B5" w:rsidRPr="001543F4" w:rsidRDefault="007315B5" w:rsidP="007315B5">
      <w:pPr>
        <w:pStyle w:val="a4"/>
        <w:widowControl w:val="0"/>
        <w:spacing w:line="360" w:lineRule="auto"/>
        <w:jc w:val="right"/>
        <w:rPr>
          <w:szCs w:val="28"/>
        </w:rPr>
      </w:pPr>
    </w:p>
    <w:p w:rsidR="007315B5" w:rsidRPr="001543F4" w:rsidRDefault="007315B5" w:rsidP="007315B5">
      <w:pPr>
        <w:pStyle w:val="2"/>
        <w:keepNext w:val="0"/>
        <w:widowControl w:val="0"/>
        <w:shd w:val="clear" w:color="auto" w:fill="FFFFFF"/>
        <w:spacing w:before="0" w:line="360" w:lineRule="auto"/>
        <w:jc w:val="center"/>
        <w:rPr>
          <w:rFonts w:ascii="Times New Roman" w:hAnsi="Times New Roman" w:cs="Times New Roman"/>
          <w:iCs/>
          <w:color w:val="auto"/>
          <w:sz w:val="28"/>
          <w:szCs w:val="28"/>
        </w:rPr>
      </w:pPr>
      <w:r w:rsidRPr="001543F4">
        <w:rPr>
          <w:rFonts w:ascii="Times New Roman" w:hAnsi="Times New Roman" w:cs="Times New Roman"/>
          <w:iCs/>
          <w:color w:val="auto"/>
          <w:sz w:val="28"/>
          <w:szCs w:val="28"/>
        </w:rPr>
        <w:t xml:space="preserve">РОБОЧА ПРОГРАМА НАВЧАЛЬНОЇ ДИСЦИПЛІНИ </w:t>
      </w:r>
    </w:p>
    <w:p w:rsidR="007315B5" w:rsidRPr="00E660BD" w:rsidRDefault="007315B5" w:rsidP="007315B5">
      <w:pPr>
        <w:spacing w:line="360" w:lineRule="auto"/>
        <w:jc w:val="center"/>
        <w:rPr>
          <w:sz w:val="26"/>
          <w:szCs w:val="26"/>
        </w:rPr>
      </w:pPr>
    </w:p>
    <w:p w:rsidR="007315B5" w:rsidRPr="00E660BD" w:rsidRDefault="007315B5" w:rsidP="007315B5">
      <w:pPr>
        <w:spacing w:line="360" w:lineRule="auto"/>
        <w:jc w:val="center"/>
        <w:rPr>
          <w:b/>
          <w:sz w:val="32"/>
          <w:szCs w:val="32"/>
        </w:rPr>
      </w:pPr>
      <w:r w:rsidRPr="00E660BD">
        <w:rPr>
          <w:b/>
          <w:sz w:val="32"/>
          <w:szCs w:val="32"/>
        </w:rPr>
        <w:t>МОВ</w:t>
      </w:r>
      <w:r>
        <w:rPr>
          <w:b/>
          <w:sz w:val="32"/>
          <w:szCs w:val="32"/>
        </w:rPr>
        <w:t>ЛЕННЄВА</w:t>
      </w:r>
      <w:r w:rsidRPr="00E660BD">
        <w:rPr>
          <w:b/>
          <w:sz w:val="32"/>
          <w:szCs w:val="32"/>
        </w:rPr>
        <w:t xml:space="preserve"> КОМУНІКАЦІ</w:t>
      </w:r>
      <w:r>
        <w:rPr>
          <w:b/>
          <w:sz w:val="32"/>
          <w:szCs w:val="32"/>
        </w:rPr>
        <w:t>Я</w:t>
      </w:r>
    </w:p>
    <w:p w:rsidR="007315B5" w:rsidRPr="00E660BD" w:rsidRDefault="007315B5" w:rsidP="007315B5">
      <w:pPr>
        <w:spacing w:line="360" w:lineRule="auto"/>
        <w:rPr>
          <w:sz w:val="26"/>
          <w:szCs w:val="26"/>
        </w:rPr>
      </w:pPr>
    </w:p>
    <w:p w:rsidR="007315B5" w:rsidRPr="00C67520" w:rsidRDefault="007315B5" w:rsidP="007315B5">
      <w:pPr>
        <w:widowControl w:val="0"/>
        <w:rPr>
          <w:sz w:val="28"/>
          <w:szCs w:val="28"/>
        </w:rPr>
      </w:pPr>
      <w:r w:rsidRPr="00C67520">
        <w:rPr>
          <w:sz w:val="28"/>
          <w:szCs w:val="28"/>
        </w:rPr>
        <w:t xml:space="preserve">підготовки фахівців </w:t>
      </w:r>
      <w:r w:rsidRPr="00C67520">
        <w:rPr>
          <w:i/>
          <w:sz w:val="28"/>
          <w:szCs w:val="28"/>
        </w:rPr>
        <w:t>першого (бакалаврського)</w:t>
      </w:r>
      <w:r w:rsidRPr="00C67520">
        <w:rPr>
          <w:sz w:val="28"/>
          <w:szCs w:val="28"/>
        </w:rPr>
        <w:t xml:space="preserve"> рівня вищої освіти</w:t>
      </w:r>
    </w:p>
    <w:p w:rsidR="007315B5" w:rsidRPr="00C67520" w:rsidRDefault="007315B5" w:rsidP="007315B5">
      <w:pPr>
        <w:jc w:val="both"/>
        <w:rPr>
          <w:i/>
          <w:sz w:val="28"/>
          <w:szCs w:val="28"/>
        </w:rPr>
      </w:pPr>
      <w:r w:rsidRPr="00C67520">
        <w:rPr>
          <w:sz w:val="28"/>
          <w:szCs w:val="28"/>
        </w:rPr>
        <w:t xml:space="preserve">галузі знань </w:t>
      </w:r>
      <w:r w:rsidRPr="00C67520">
        <w:rPr>
          <w:i/>
          <w:sz w:val="28"/>
          <w:szCs w:val="28"/>
        </w:rPr>
        <w:t>01 Освіта</w:t>
      </w:r>
      <w:r w:rsidRPr="00C67520">
        <w:rPr>
          <w:i/>
          <w:sz w:val="28"/>
          <w:szCs w:val="28"/>
          <w:lang w:val="ru-RU"/>
        </w:rPr>
        <w:t xml:space="preserve"> / </w:t>
      </w:r>
      <w:r w:rsidRPr="00C67520">
        <w:rPr>
          <w:i/>
          <w:sz w:val="28"/>
          <w:szCs w:val="28"/>
        </w:rPr>
        <w:t>Педагогіка</w:t>
      </w:r>
    </w:p>
    <w:p w:rsidR="007315B5" w:rsidRPr="00C67520" w:rsidRDefault="007315B5" w:rsidP="007315B5">
      <w:pPr>
        <w:jc w:val="both"/>
        <w:rPr>
          <w:i/>
          <w:sz w:val="28"/>
          <w:szCs w:val="28"/>
        </w:rPr>
      </w:pPr>
      <w:r w:rsidRPr="00C67520">
        <w:rPr>
          <w:sz w:val="28"/>
          <w:szCs w:val="28"/>
        </w:rPr>
        <w:t xml:space="preserve">спеціальності </w:t>
      </w:r>
      <w:r w:rsidRPr="00C67520">
        <w:rPr>
          <w:i/>
          <w:sz w:val="28"/>
          <w:szCs w:val="28"/>
        </w:rPr>
        <w:t>014</w:t>
      </w:r>
      <w:r w:rsidRPr="00C67520">
        <w:rPr>
          <w:i/>
          <w:sz w:val="28"/>
          <w:szCs w:val="28"/>
          <w:lang w:val="ru-RU"/>
        </w:rPr>
        <w:t xml:space="preserve"> </w:t>
      </w:r>
      <w:r w:rsidRPr="00C67520">
        <w:rPr>
          <w:i/>
          <w:sz w:val="28"/>
          <w:szCs w:val="28"/>
        </w:rPr>
        <w:t>Середня освіта (Мова і література (польська)</w:t>
      </w:r>
    </w:p>
    <w:p w:rsidR="007315B5" w:rsidRPr="00C67520" w:rsidRDefault="007315B5" w:rsidP="007315B5">
      <w:pPr>
        <w:jc w:val="both"/>
        <w:rPr>
          <w:sz w:val="28"/>
          <w:szCs w:val="28"/>
        </w:rPr>
      </w:pPr>
      <w:r w:rsidRPr="00C67520">
        <w:rPr>
          <w:sz w:val="28"/>
          <w:szCs w:val="28"/>
        </w:rPr>
        <w:t xml:space="preserve">з додатковою спеціальністю </w:t>
      </w:r>
      <w:r w:rsidRPr="00C67520">
        <w:rPr>
          <w:i/>
          <w:sz w:val="28"/>
          <w:szCs w:val="28"/>
        </w:rPr>
        <w:t>Середня освіта (Мова і література (англійська)</w:t>
      </w:r>
      <w:r w:rsidR="00C67520" w:rsidRPr="00C67520">
        <w:rPr>
          <w:i/>
          <w:sz w:val="28"/>
          <w:szCs w:val="28"/>
        </w:rPr>
        <w:t xml:space="preserve"> /</w:t>
      </w:r>
      <w:r w:rsidRPr="00C67520">
        <w:rPr>
          <w:i/>
          <w:sz w:val="28"/>
          <w:szCs w:val="28"/>
        </w:rPr>
        <w:t xml:space="preserve"> </w:t>
      </w:r>
      <w:r w:rsidRPr="00C67520">
        <w:rPr>
          <w:i/>
          <w:sz w:val="28"/>
          <w:szCs w:val="28"/>
          <w:lang w:val="ru-RU"/>
        </w:rPr>
        <w:t xml:space="preserve"> </w:t>
      </w:r>
      <w:r w:rsidRPr="00C67520">
        <w:rPr>
          <w:i/>
          <w:sz w:val="28"/>
          <w:szCs w:val="28"/>
        </w:rPr>
        <w:t>Середня освіта (Мова і література (німецька)</w:t>
      </w:r>
    </w:p>
    <w:p w:rsidR="007315B5" w:rsidRPr="00C67520" w:rsidRDefault="007315B5" w:rsidP="007315B5">
      <w:pPr>
        <w:jc w:val="both"/>
        <w:rPr>
          <w:sz w:val="28"/>
          <w:szCs w:val="28"/>
        </w:rPr>
      </w:pPr>
    </w:p>
    <w:p w:rsidR="007315B5" w:rsidRPr="00C67520" w:rsidRDefault="007315B5" w:rsidP="007315B5">
      <w:pPr>
        <w:jc w:val="both"/>
        <w:rPr>
          <w:sz w:val="28"/>
          <w:szCs w:val="28"/>
        </w:rPr>
      </w:pPr>
      <w:r w:rsidRPr="00C67520">
        <w:rPr>
          <w:sz w:val="28"/>
          <w:szCs w:val="28"/>
        </w:rPr>
        <w:t>за освітньо</w:t>
      </w:r>
      <w:r w:rsidR="00C67520" w:rsidRPr="00C67520">
        <w:rPr>
          <w:sz w:val="28"/>
          <w:szCs w:val="28"/>
        </w:rPr>
        <w:t>-професійно</w:t>
      </w:r>
      <w:r w:rsidRPr="00C67520">
        <w:rPr>
          <w:sz w:val="28"/>
          <w:szCs w:val="28"/>
        </w:rPr>
        <w:t xml:space="preserve">ю програмою </w:t>
      </w:r>
      <w:r w:rsidR="00C67520" w:rsidRPr="00C67520">
        <w:rPr>
          <w:i/>
          <w:sz w:val="28"/>
          <w:szCs w:val="28"/>
        </w:rPr>
        <w:t>Середня осві</w:t>
      </w:r>
      <w:r w:rsidR="00C67520" w:rsidRPr="00C67520">
        <w:rPr>
          <w:sz w:val="28"/>
          <w:szCs w:val="28"/>
        </w:rPr>
        <w:t>та (</w:t>
      </w:r>
      <w:r w:rsidRPr="00C67520">
        <w:rPr>
          <w:i/>
          <w:sz w:val="28"/>
          <w:szCs w:val="28"/>
        </w:rPr>
        <w:t>Польська мова і зарубіжна література</w:t>
      </w:r>
      <w:r w:rsidR="00C67520" w:rsidRPr="00C67520">
        <w:rPr>
          <w:i/>
          <w:sz w:val="28"/>
          <w:szCs w:val="28"/>
        </w:rPr>
        <w:t>)</w:t>
      </w:r>
    </w:p>
    <w:p w:rsidR="007315B5" w:rsidRPr="00C67520" w:rsidRDefault="007315B5" w:rsidP="007315B5">
      <w:pPr>
        <w:widowControl w:val="0"/>
        <w:jc w:val="both"/>
        <w:rPr>
          <w:sz w:val="28"/>
          <w:szCs w:val="28"/>
        </w:rPr>
      </w:pPr>
    </w:p>
    <w:p w:rsidR="007315B5" w:rsidRPr="001543F4" w:rsidRDefault="007315B5" w:rsidP="007315B5">
      <w:pPr>
        <w:widowControl w:val="0"/>
        <w:jc w:val="both"/>
        <w:rPr>
          <w:b/>
          <w:i/>
          <w:sz w:val="28"/>
          <w:szCs w:val="28"/>
        </w:rPr>
      </w:pPr>
      <w:r w:rsidRPr="00C67520">
        <w:rPr>
          <w:sz w:val="28"/>
          <w:szCs w:val="28"/>
        </w:rPr>
        <w:t xml:space="preserve">мова навчання </w:t>
      </w:r>
      <w:r w:rsidRPr="00C67520">
        <w:rPr>
          <w:b/>
          <w:i/>
          <w:sz w:val="28"/>
          <w:szCs w:val="28"/>
        </w:rPr>
        <w:t>українська</w:t>
      </w: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Default="007315B5" w:rsidP="007315B5">
      <w:pPr>
        <w:spacing w:line="360" w:lineRule="auto"/>
        <w:jc w:val="center"/>
        <w:rPr>
          <w:sz w:val="28"/>
          <w:szCs w:val="28"/>
        </w:rPr>
      </w:pPr>
    </w:p>
    <w:p w:rsidR="007315B5" w:rsidRPr="001543F4" w:rsidRDefault="007315B5" w:rsidP="007315B5">
      <w:pPr>
        <w:spacing w:line="360" w:lineRule="auto"/>
        <w:jc w:val="center"/>
        <w:rPr>
          <w:sz w:val="28"/>
          <w:szCs w:val="28"/>
        </w:rPr>
      </w:pPr>
      <w:r w:rsidRPr="001543F4">
        <w:rPr>
          <w:sz w:val="28"/>
          <w:szCs w:val="28"/>
        </w:rPr>
        <w:t>2021-2022 навчальний рік</w:t>
      </w:r>
    </w:p>
    <w:p w:rsidR="007315B5" w:rsidRPr="001543F4" w:rsidRDefault="007315B5" w:rsidP="007315B5">
      <w:pPr>
        <w:spacing w:line="360" w:lineRule="auto"/>
        <w:jc w:val="both"/>
        <w:rPr>
          <w:sz w:val="28"/>
          <w:szCs w:val="28"/>
        </w:rPr>
      </w:pPr>
      <w:r w:rsidRPr="001543F4">
        <w:rPr>
          <w:sz w:val="28"/>
          <w:szCs w:val="28"/>
        </w:rPr>
        <w:lastRenderedPageBreak/>
        <w:t xml:space="preserve">Розробники програми: Т.П. Білоусова, кандидат філологічних наук, доцент, </w:t>
      </w:r>
      <w:proofErr w:type="spellStart"/>
      <w:r w:rsidRPr="001543F4">
        <w:rPr>
          <w:sz w:val="28"/>
          <w:szCs w:val="28"/>
        </w:rPr>
        <w:t>доцент</w:t>
      </w:r>
      <w:proofErr w:type="spellEnd"/>
      <w:r w:rsidRPr="001543F4">
        <w:rPr>
          <w:sz w:val="28"/>
          <w:szCs w:val="28"/>
        </w:rPr>
        <w:t xml:space="preserve"> кафедри слов’янської філології та загального мовознавства</w:t>
      </w:r>
    </w:p>
    <w:p w:rsidR="007315B5" w:rsidRPr="001543F4" w:rsidRDefault="007315B5" w:rsidP="007315B5">
      <w:pPr>
        <w:widowControl w:val="0"/>
        <w:spacing w:line="360" w:lineRule="auto"/>
        <w:rPr>
          <w:sz w:val="28"/>
          <w:szCs w:val="28"/>
        </w:rPr>
      </w:pPr>
    </w:p>
    <w:p w:rsidR="007315B5" w:rsidRPr="001543F4" w:rsidRDefault="007315B5" w:rsidP="007315B5">
      <w:pPr>
        <w:widowControl w:val="0"/>
        <w:spacing w:line="360" w:lineRule="auto"/>
        <w:jc w:val="both"/>
        <w:rPr>
          <w:sz w:val="28"/>
          <w:szCs w:val="28"/>
        </w:rPr>
      </w:pPr>
    </w:p>
    <w:p w:rsidR="007315B5" w:rsidRPr="001543F4" w:rsidRDefault="007315B5" w:rsidP="007315B5">
      <w:pPr>
        <w:widowControl w:val="0"/>
        <w:spacing w:line="360" w:lineRule="auto"/>
        <w:rPr>
          <w:sz w:val="28"/>
          <w:szCs w:val="28"/>
        </w:rPr>
      </w:pPr>
      <w:r w:rsidRPr="001543F4">
        <w:rPr>
          <w:sz w:val="28"/>
          <w:szCs w:val="28"/>
        </w:rPr>
        <w:t xml:space="preserve">Ухвалено на засіданні </w:t>
      </w:r>
      <w:r w:rsidRPr="001543F4">
        <w:rPr>
          <w:bCs/>
          <w:iCs/>
          <w:sz w:val="28"/>
          <w:szCs w:val="28"/>
        </w:rPr>
        <w:t xml:space="preserve">кафедри </w:t>
      </w:r>
      <w:r w:rsidRPr="001543F4">
        <w:rPr>
          <w:sz w:val="28"/>
          <w:szCs w:val="28"/>
        </w:rPr>
        <w:t>слов’янської філології та загального мовознавства</w:t>
      </w:r>
    </w:p>
    <w:p w:rsidR="007315B5" w:rsidRPr="001543F4" w:rsidRDefault="007315B5" w:rsidP="007315B5">
      <w:pPr>
        <w:widowControl w:val="0"/>
        <w:spacing w:line="360" w:lineRule="auto"/>
        <w:rPr>
          <w:sz w:val="28"/>
          <w:szCs w:val="28"/>
        </w:rPr>
      </w:pPr>
      <w:r w:rsidRPr="001543F4">
        <w:rPr>
          <w:sz w:val="28"/>
          <w:szCs w:val="28"/>
        </w:rPr>
        <w:t xml:space="preserve">Протокол № 8 від 27 серпня 2021 року </w:t>
      </w:r>
    </w:p>
    <w:p w:rsidR="007315B5" w:rsidRPr="001543F4" w:rsidRDefault="007315B5" w:rsidP="007315B5">
      <w:pPr>
        <w:spacing w:line="360" w:lineRule="auto"/>
        <w:jc w:val="both"/>
        <w:rPr>
          <w:sz w:val="28"/>
          <w:szCs w:val="28"/>
        </w:rPr>
      </w:pPr>
    </w:p>
    <w:p w:rsidR="007315B5" w:rsidRPr="001543F4" w:rsidRDefault="007315B5" w:rsidP="007315B5">
      <w:pPr>
        <w:spacing w:line="360" w:lineRule="auto"/>
        <w:jc w:val="both"/>
        <w:rPr>
          <w:sz w:val="28"/>
          <w:szCs w:val="28"/>
        </w:rPr>
      </w:pPr>
      <w:r w:rsidRPr="001543F4">
        <w:rPr>
          <w:sz w:val="28"/>
          <w:szCs w:val="28"/>
        </w:rPr>
        <w:t>ПОГОДЖЕНО</w:t>
      </w:r>
    </w:p>
    <w:p w:rsidR="007315B5" w:rsidRDefault="007315B5" w:rsidP="007315B5">
      <w:pPr>
        <w:spacing w:after="200" w:line="360" w:lineRule="auto"/>
        <w:rPr>
          <w:sz w:val="26"/>
          <w:szCs w:val="26"/>
        </w:rPr>
      </w:pPr>
      <w:r w:rsidRPr="00E660BD">
        <w:rPr>
          <w:sz w:val="26"/>
          <w:szCs w:val="26"/>
        </w:rPr>
        <w:br w:type="page"/>
      </w:r>
    </w:p>
    <w:p w:rsidR="007315B5" w:rsidRPr="001543F4" w:rsidRDefault="007315B5" w:rsidP="007315B5">
      <w:pPr>
        <w:widowControl w:val="0"/>
        <w:spacing w:before="120"/>
        <w:ind w:firstLine="567"/>
        <w:jc w:val="both"/>
        <w:rPr>
          <w:b/>
          <w:bCs/>
          <w:sz w:val="26"/>
          <w:szCs w:val="26"/>
        </w:rPr>
      </w:pPr>
      <w:r w:rsidRPr="001543F4">
        <w:rPr>
          <w:b/>
          <w:bCs/>
          <w:sz w:val="26"/>
          <w:szCs w:val="26"/>
        </w:rPr>
        <w:lastRenderedPageBreak/>
        <w:t>1. Мета вивчення навчальної дисципліни</w:t>
      </w:r>
    </w:p>
    <w:p w:rsidR="007315B5" w:rsidRPr="00C67520" w:rsidRDefault="007315B5" w:rsidP="007315B5">
      <w:pPr>
        <w:ind w:firstLine="567"/>
        <w:jc w:val="both"/>
        <w:rPr>
          <w:i/>
          <w:color w:val="FF0000"/>
          <w:sz w:val="26"/>
          <w:szCs w:val="26"/>
        </w:rPr>
      </w:pPr>
      <w:r w:rsidRPr="00DF4F48">
        <w:rPr>
          <w:sz w:val="26"/>
          <w:szCs w:val="26"/>
        </w:rPr>
        <w:t xml:space="preserve">Програма вивчення навчальної дисципліни </w:t>
      </w:r>
      <w:r w:rsidRPr="0086365E">
        <w:rPr>
          <w:sz w:val="26"/>
          <w:szCs w:val="26"/>
        </w:rPr>
        <w:t xml:space="preserve">«Мовленнєва комунікація» укладена відповідно до освітньо-професійної програми підготовки фахівців першого (бакалаврського) </w:t>
      </w:r>
      <w:r w:rsidRPr="0086365E">
        <w:rPr>
          <w:sz w:val="26"/>
          <w:szCs w:val="26"/>
          <w:shd w:val="clear" w:color="auto" w:fill="FFFFFF"/>
        </w:rPr>
        <w:t xml:space="preserve">рівня вищої освіти </w:t>
      </w:r>
      <w:r w:rsidRPr="0086365E">
        <w:rPr>
          <w:sz w:val="26"/>
          <w:szCs w:val="26"/>
        </w:rPr>
        <w:t xml:space="preserve">галузі знань </w:t>
      </w:r>
      <w:r w:rsidRPr="0086365E">
        <w:rPr>
          <w:i/>
          <w:sz w:val="26"/>
          <w:szCs w:val="26"/>
        </w:rPr>
        <w:t xml:space="preserve">01 Освіта / Педагогіка </w:t>
      </w:r>
      <w:r w:rsidRPr="0086365E">
        <w:rPr>
          <w:sz w:val="26"/>
          <w:szCs w:val="26"/>
        </w:rPr>
        <w:t xml:space="preserve">спеціальності </w:t>
      </w:r>
      <w:r w:rsidRPr="0086365E">
        <w:rPr>
          <w:i/>
          <w:sz w:val="26"/>
          <w:szCs w:val="26"/>
        </w:rPr>
        <w:t>014 Середня освіта (Мова і література (польська)</w:t>
      </w:r>
      <w:r w:rsidR="0086365E">
        <w:rPr>
          <w:i/>
          <w:sz w:val="26"/>
          <w:szCs w:val="26"/>
        </w:rPr>
        <w:t xml:space="preserve"> </w:t>
      </w:r>
      <w:r w:rsidR="0086365E" w:rsidRPr="0086365E">
        <w:rPr>
          <w:sz w:val="26"/>
          <w:szCs w:val="26"/>
        </w:rPr>
        <w:t>з додатковою предметною спеціальністю</w:t>
      </w:r>
      <w:r w:rsidR="0086365E">
        <w:rPr>
          <w:i/>
          <w:sz w:val="26"/>
          <w:szCs w:val="26"/>
        </w:rPr>
        <w:t xml:space="preserve"> Середня освіта (Мова і література (англійська) / </w:t>
      </w:r>
      <w:r w:rsidR="0086365E">
        <w:rPr>
          <w:i/>
          <w:sz w:val="26"/>
          <w:szCs w:val="26"/>
        </w:rPr>
        <w:t>Середня освіта (Мова і література (</w:t>
      </w:r>
      <w:r w:rsidR="0086365E">
        <w:rPr>
          <w:i/>
          <w:sz w:val="26"/>
          <w:szCs w:val="26"/>
        </w:rPr>
        <w:t>німецька).</w:t>
      </w:r>
    </w:p>
    <w:p w:rsidR="007315B5" w:rsidRPr="00E660BD" w:rsidRDefault="007315B5" w:rsidP="007315B5">
      <w:pPr>
        <w:tabs>
          <w:tab w:val="left" w:pos="993"/>
        </w:tabs>
        <w:ind w:firstLine="567"/>
        <w:jc w:val="both"/>
        <w:rPr>
          <w:sz w:val="26"/>
          <w:szCs w:val="26"/>
        </w:rPr>
      </w:pPr>
      <w:r w:rsidRPr="007C5B60">
        <w:rPr>
          <w:bCs/>
          <w:sz w:val="26"/>
          <w:szCs w:val="26"/>
        </w:rPr>
        <w:t>Предметом</w:t>
      </w:r>
      <w:r w:rsidRPr="007C5B60">
        <w:rPr>
          <w:sz w:val="26"/>
          <w:szCs w:val="26"/>
        </w:rPr>
        <w:t xml:space="preserve"> </w:t>
      </w:r>
      <w:r w:rsidRPr="00E660BD">
        <w:rPr>
          <w:sz w:val="26"/>
          <w:szCs w:val="26"/>
        </w:rPr>
        <w:t xml:space="preserve">вивчення навчальної дисципліни є методи та прийоми ефективного </w:t>
      </w:r>
      <w:r>
        <w:rPr>
          <w:sz w:val="26"/>
          <w:szCs w:val="26"/>
        </w:rPr>
        <w:t>мовленнєвого спілкування</w:t>
      </w:r>
      <w:r w:rsidRPr="00E660BD">
        <w:rPr>
          <w:sz w:val="26"/>
          <w:szCs w:val="26"/>
        </w:rPr>
        <w:t>.</w:t>
      </w:r>
    </w:p>
    <w:p w:rsidR="007315B5" w:rsidRPr="00E660BD" w:rsidRDefault="007315B5" w:rsidP="007315B5">
      <w:pPr>
        <w:autoSpaceDE w:val="0"/>
        <w:autoSpaceDN w:val="0"/>
        <w:adjustRightInd w:val="0"/>
        <w:ind w:firstLine="567"/>
        <w:jc w:val="both"/>
        <w:rPr>
          <w:rFonts w:eastAsiaTheme="minorHAnsi"/>
          <w:sz w:val="26"/>
          <w:szCs w:val="26"/>
          <w:lang w:eastAsia="en-US"/>
        </w:rPr>
      </w:pPr>
      <w:r w:rsidRPr="00E660BD">
        <w:rPr>
          <w:rFonts w:eastAsiaTheme="minorHAnsi"/>
          <w:sz w:val="26"/>
          <w:szCs w:val="26"/>
          <w:lang w:eastAsia="en-US"/>
        </w:rPr>
        <w:t>«</w:t>
      </w:r>
      <w:r>
        <w:rPr>
          <w:sz w:val="26"/>
          <w:szCs w:val="26"/>
        </w:rPr>
        <w:t>М</w:t>
      </w:r>
      <w:r w:rsidRPr="00E660BD">
        <w:rPr>
          <w:sz w:val="26"/>
          <w:szCs w:val="26"/>
        </w:rPr>
        <w:t>ов</w:t>
      </w:r>
      <w:r>
        <w:rPr>
          <w:sz w:val="26"/>
          <w:szCs w:val="26"/>
        </w:rPr>
        <w:t>леннєва</w:t>
      </w:r>
      <w:r w:rsidRPr="00E660BD">
        <w:rPr>
          <w:sz w:val="26"/>
          <w:szCs w:val="26"/>
        </w:rPr>
        <w:t xml:space="preserve"> комунікаці</w:t>
      </w:r>
      <w:r>
        <w:rPr>
          <w:sz w:val="26"/>
          <w:szCs w:val="26"/>
        </w:rPr>
        <w:t>я</w:t>
      </w:r>
      <w:r w:rsidRPr="00E660BD">
        <w:rPr>
          <w:rFonts w:eastAsiaTheme="minorHAnsi"/>
          <w:sz w:val="26"/>
          <w:szCs w:val="26"/>
          <w:lang w:eastAsia="en-US"/>
        </w:rPr>
        <w:t xml:space="preserve">» – комплексна дисципліна, яка широко впроваджується в галузь освіти у зв’язку з гуманізацією суспільства. </w:t>
      </w:r>
    </w:p>
    <w:p w:rsidR="007315B5" w:rsidRPr="00E660BD" w:rsidRDefault="007315B5" w:rsidP="007315B5">
      <w:pPr>
        <w:autoSpaceDE w:val="0"/>
        <w:autoSpaceDN w:val="0"/>
        <w:adjustRightInd w:val="0"/>
        <w:ind w:firstLine="567"/>
        <w:jc w:val="both"/>
        <w:rPr>
          <w:rFonts w:eastAsiaTheme="minorHAnsi"/>
          <w:sz w:val="26"/>
          <w:szCs w:val="26"/>
          <w:lang w:eastAsia="en-US"/>
        </w:rPr>
      </w:pPr>
      <w:r w:rsidRPr="00E660BD">
        <w:rPr>
          <w:rFonts w:eastAsiaTheme="minorHAnsi"/>
          <w:sz w:val="26"/>
          <w:szCs w:val="26"/>
          <w:lang w:eastAsia="en-US"/>
        </w:rPr>
        <w:t>Зміст курсу передбачає ознайомлення студентів з основами мистецтва мов</w:t>
      </w:r>
      <w:r>
        <w:rPr>
          <w:rFonts w:eastAsiaTheme="minorHAnsi"/>
          <w:sz w:val="26"/>
          <w:szCs w:val="26"/>
          <w:lang w:eastAsia="en-US"/>
        </w:rPr>
        <w:t>леннєв</w:t>
      </w:r>
      <w:r w:rsidRPr="00E660BD">
        <w:rPr>
          <w:rFonts w:eastAsiaTheme="minorHAnsi"/>
          <w:sz w:val="26"/>
          <w:szCs w:val="26"/>
          <w:lang w:eastAsia="en-US"/>
        </w:rPr>
        <w:t>ої комунікації, розвиток умінь аргументовано і переконливо викладати свої думки, дискутувати, вести діалог, усвідомлення краси рідного слова і виховання почуття любові до рідної мови.</w:t>
      </w:r>
    </w:p>
    <w:p w:rsidR="007315B5" w:rsidRPr="00E660BD" w:rsidRDefault="007315B5" w:rsidP="007315B5">
      <w:pPr>
        <w:autoSpaceDE w:val="0"/>
        <w:autoSpaceDN w:val="0"/>
        <w:adjustRightInd w:val="0"/>
        <w:ind w:firstLine="567"/>
        <w:jc w:val="both"/>
        <w:rPr>
          <w:sz w:val="26"/>
          <w:szCs w:val="26"/>
        </w:rPr>
      </w:pPr>
      <w:r w:rsidRPr="00E660BD">
        <w:rPr>
          <w:sz w:val="26"/>
          <w:szCs w:val="26"/>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педагогічного мовлення сприяє успішній реалізації будь-яких комунікативних цілей. </w:t>
      </w:r>
    </w:p>
    <w:p w:rsidR="007C5B60" w:rsidRPr="00E660BD" w:rsidRDefault="007C5B60" w:rsidP="007C5B60">
      <w:pPr>
        <w:tabs>
          <w:tab w:val="left" w:pos="993"/>
        </w:tabs>
        <w:ind w:firstLine="567"/>
        <w:jc w:val="both"/>
        <w:rPr>
          <w:sz w:val="26"/>
          <w:szCs w:val="26"/>
        </w:rPr>
      </w:pPr>
      <w:r w:rsidRPr="00E660BD">
        <w:rPr>
          <w:b/>
          <w:sz w:val="26"/>
          <w:szCs w:val="26"/>
        </w:rPr>
        <w:t>Метою</w:t>
      </w:r>
      <w:r w:rsidRPr="00E660BD">
        <w:rPr>
          <w:sz w:val="26"/>
          <w:szCs w:val="26"/>
        </w:rPr>
        <w:t xml:space="preserve"> навчальної дисципліни </w:t>
      </w:r>
      <w:r w:rsidRPr="00E660BD">
        <w:rPr>
          <w:rFonts w:eastAsiaTheme="minorHAnsi"/>
          <w:sz w:val="26"/>
          <w:szCs w:val="26"/>
          <w:lang w:eastAsia="en-US"/>
        </w:rPr>
        <w:t>«</w:t>
      </w:r>
      <w:r>
        <w:rPr>
          <w:sz w:val="26"/>
          <w:szCs w:val="26"/>
        </w:rPr>
        <w:t>М</w:t>
      </w:r>
      <w:r w:rsidRPr="00E660BD">
        <w:rPr>
          <w:sz w:val="26"/>
          <w:szCs w:val="26"/>
        </w:rPr>
        <w:t>ов</w:t>
      </w:r>
      <w:r>
        <w:rPr>
          <w:sz w:val="26"/>
          <w:szCs w:val="26"/>
        </w:rPr>
        <w:t>леннєва</w:t>
      </w:r>
      <w:r w:rsidRPr="00E660BD">
        <w:rPr>
          <w:sz w:val="26"/>
          <w:szCs w:val="26"/>
        </w:rPr>
        <w:t xml:space="preserve"> комунікаці</w:t>
      </w:r>
      <w:r>
        <w:rPr>
          <w:sz w:val="26"/>
          <w:szCs w:val="26"/>
        </w:rPr>
        <w:t>я</w:t>
      </w:r>
      <w:r w:rsidRPr="00E660BD">
        <w:rPr>
          <w:rFonts w:eastAsiaTheme="minorHAnsi"/>
          <w:sz w:val="26"/>
          <w:szCs w:val="26"/>
          <w:lang w:eastAsia="en-US"/>
        </w:rPr>
        <w:t xml:space="preserve">» </w:t>
      </w:r>
      <w:r w:rsidRPr="00E660BD">
        <w:rPr>
          <w:sz w:val="26"/>
          <w:szCs w:val="26"/>
        </w:rPr>
        <w:t xml:space="preserve">є формування умінь та навичок ефективної </w:t>
      </w:r>
      <w:r w:rsidRPr="00E660BD">
        <w:rPr>
          <w:rFonts w:eastAsiaTheme="minorHAnsi"/>
          <w:sz w:val="26"/>
          <w:szCs w:val="26"/>
          <w:lang w:eastAsia="en-US"/>
        </w:rPr>
        <w:t>мов</w:t>
      </w:r>
      <w:r>
        <w:rPr>
          <w:rFonts w:eastAsiaTheme="minorHAnsi"/>
          <w:sz w:val="26"/>
          <w:szCs w:val="26"/>
          <w:lang w:eastAsia="en-US"/>
        </w:rPr>
        <w:t>леннєв</w:t>
      </w:r>
      <w:r w:rsidRPr="00E660BD">
        <w:rPr>
          <w:rFonts w:eastAsiaTheme="minorHAnsi"/>
          <w:sz w:val="26"/>
          <w:szCs w:val="26"/>
          <w:lang w:eastAsia="en-US"/>
        </w:rPr>
        <w:t>ої комунікації</w:t>
      </w:r>
      <w:r w:rsidRPr="00E660BD">
        <w:rPr>
          <w:sz w:val="26"/>
          <w:szCs w:val="26"/>
        </w:rPr>
        <w:t xml:space="preserve">, навчання формам ефективної переконуючої комунікації, ознайомлення студентів з правилами встановлення професійних контактів у різних формах; сприяння формуванню мовленнєвих навичок та підвищенню загальної культури мовлення. </w:t>
      </w:r>
    </w:p>
    <w:p w:rsidR="007C5B60" w:rsidRPr="00E660BD" w:rsidRDefault="007C5B60" w:rsidP="007C5B60">
      <w:pPr>
        <w:shd w:val="clear" w:color="auto" w:fill="FFFFFF"/>
        <w:tabs>
          <w:tab w:val="left" w:pos="993"/>
        </w:tabs>
        <w:ind w:right="-79" w:firstLine="567"/>
        <w:jc w:val="both"/>
        <w:rPr>
          <w:sz w:val="26"/>
          <w:szCs w:val="26"/>
        </w:rPr>
      </w:pPr>
      <w:r w:rsidRPr="00E660BD">
        <w:rPr>
          <w:sz w:val="26"/>
          <w:szCs w:val="26"/>
        </w:rPr>
        <w:t xml:space="preserve">Основними </w:t>
      </w:r>
      <w:r w:rsidRPr="00E660BD">
        <w:rPr>
          <w:b/>
          <w:sz w:val="26"/>
          <w:szCs w:val="26"/>
        </w:rPr>
        <w:t>завданнями</w:t>
      </w:r>
      <w:r w:rsidRPr="00E660BD">
        <w:rPr>
          <w:sz w:val="26"/>
          <w:szCs w:val="26"/>
        </w:rPr>
        <w:t xml:space="preserve"> дисципліни є:</w:t>
      </w:r>
    </w:p>
    <w:p w:rsidR="007C5B60" w:rsidRPr="00E660BD" w:rsidRDefault="007C5B60" w:rsidP="007C5B60">
      <w:pPr>
        <w:widowControl w:val="0"/>
        <w:numPr>
          <w:ilvl w:val="0"/>
          <w:numId w:val="3"/>
        </w:numPr>
        <w:tabs>
          <w:tab w:val="clear" w:pos="720"/>
          <w:tab w:val="left" w:pos="567"/>
          <w:tab w:val="left" w:pos="993"/>
          <w:tab w:val="left" w:pos="1080"/>
        </w:tabs>
        <w:suppressAutoHyphens/>
        <w:ind w:left="0" w:firstLine="567"/>
        <w:jc w:val="both"/>
        <w:rPr>
          <w:sz w:val="26"/>
          <w:szCs w:val="26"/>
        </w:rPr>
      </w:pPr>
      <w:r w:rsidRPr="00E660BD">
        <w:rPr>
          <w:sz w:val="26"/>
          <w:szCs w:val="26"/>
        </w:rPr>
        <w:t xml:space="preserve">надати </w:t>
      </w:r>
      <w:r w:rsidR="00F751B3">
        <w:rPr>
          <w:sz w:val="26"/>
          <w:szCs w:val="26"/>
        </w:rPr>
        <w:t>здобувачам освіти</w:t>
      </w:r>
      <w:r w:rsidRPr="00E660BD">
        <w:rPr>
          <w:sz w:val="26"/>
          <w:szCs w:val="26"/>
        </w:rPr>
        <w:t xml:space="preserve"> теоретичні знання і практичні уміння у сфері професійного та побутового спілкування;</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sz w:val="26"/>
          <w:szCs w:val="26"/>
        </w:rPr>
        <w:t xml:space="preserve">стимулювати підвищення культури мовлення </w:t>
      </w:r>
      <w:r w:rsidR="00F751B3">
        <w:rPr>
          <w:sz w:val="26"/>
          <w:szCs w:val="26"/>
        </w:rPr>
        <w:t>здобувач</w:t>
      </w:r>
      <w:r w:rsidR="00F751B3">
        <w:rPr>
          <w:sz w:val="26"/>
          <w:szCs w:val="26"/>
        </w:rPr>
        <w:t>ів</w:t>
      </w:r>
      <w:r w:rsidRPr="00E660BD">
        <w:rPr>
          <w:sz w:val="26"/>
          <w:szCs w:val="26"/>
        </w:rPr>
        <w:t xml:space="preserve">, активізувати їхні комунікативні здібності; </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sz w:val="26"/>
          <w:szCs w:val="26"/>
        </w:rPr>
        <w:t>розвивати уміння готувати і правильно, чітко, виразно виголошувати текст промови;</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rFonts w:eastAsiaTheme="minorHAnsi"/>
          <w:sz w:val="26"/>
          <w:szCs w:val="26"/>
          <w:lang w:eastAsia="en-US"/>
        </w:rPr>
        <w:t xml:space="preserve">знайомити </w:t>
      </w:r>
      <w:r w:rsidR="00F751B3">
        <w:rPr>
          <w:rFonts w:eastAsiaTheme="minorHAnsi"/>
          <w:sz w:val="26"/>
          <w:szCs w:val="26"/>
          <w:lang w:eastAsia="en-US"/>
        </w:rPr>
        <w:t>здобувач</w:t>
      </w:r>
      <w:r w:rsidRPr="00E660BD">
        <w:rPr>
          <w:rFonts w:eastAsiaTheme="minorHAnsi"/>
          <w:sz w:val="26"/>
          <w:szCs w:val="26"/>
          <w:lang w:eastAsia="en-US"/>
        </w:rPr>
        <w:t xml:space="preserve">ів </w:t>
      </w:r>
      <w:r w:rsidR="00F751B3">
        <w:rPr>
          <w:rFonts w:eastAsiaTheme="minorHAnsi"/>
          <w:sz w:val="26"/>
          <w:szCs w:val="26"/>
          <w:lang w:eastAsia="en-US"/>
        </w:rPr>
        <w:t xml:space="preserve">освіти </w:t>
      </w:r>
      <w:r w:rsidRPr="00E660BD">
        <w:rPr>
          <w:rFonts w:eastAsiaTheme="minorHAnsi"/>
          <w:sz w:val="26"/>
          <w:szCs w:val="26"/>
          <w:lang w:eastAsia="en-US"/>
        </w:rPr>
        <w:t xml:space="preserve">з мовними та невербальними засобами </w:t>
      </w:r>
      <w:r>
        <w:rPr>
          <w:rFonts w:eastAsiaTheme="minorHAnsi"/>
          <w:sz w:val="26"/>
          <w:szCs w:val="26"/>
          <w:lang w:eastAsia="en-US"/>
        </w:rPr>
        <w:t>спілкування</w:t>
      </w:r>
      <w:r w:rsidRPr="00E660BD">
        <w:rPr>
          <w:rFonts w:eastAsiaTheme="minorHAnsi"/>
          <w:sz w:val="26"/>
          <w:szCs w:val="26"/>
          <w:lang w:eastAsia="en-US"/>
        </w:rPr>
        <w:t>;</w:t>
      </w:r>
    </w:p>
    <w:p w:rsidR="007C5B60" w:rsidRPr="00E660BD" w:rsidRDefault="007C5B60" w:rsidP="007C5B60">
      <w:pPr>
        <w:widowControl w:val="0"/>
        <w:numPr>
          <w:ilvl w:val="0"/>
          <w:numId w:val="3"/>
        </w:numPr>
        <w:tabs>
          <w:tab w:val="clear" w:pos="720"/>
          <w:tab w:val="left" w:pos="993"/>
          <w:tab w:val="left" w:pos="1080"/>
          <w:tab w:val="left" w:pos="1980"/>
        </w:tabs>
        <w:suppressAutoHyphens/>
        <w:ind w:left="0" w:firstLine="567"/>
        <w:jc w:val="both"/>
        <w:rPr>
          <w:sz w:val="26"/>
          <w:szCs w:val="26"/>
        </w:rPr>
      </w:pPr>
      <w:r w:rsidRPr="00E660BD">
        <w:rPr>
          <w:sz w:val="26"/>
          <w:szCs w:val="26"/>
        </w:rPr>
        <w:t>вчити переконувати, доводити, інформувати, пояснювати, передавати знання, тобто впливати на аудиторію;</w:t>
      </w:r>
    </w:p>
    <w:p w:rsidR="007C5B60" w:rsidRPr="00E660BD" w:rsidRDefault="007C5B60" w:rsidP="007C5B60">
      <w:pPr>
        <w:widowControl w:val="0"/>
        <w:numPr>
          <w:ilvl w:val="0"/>
          <w:numId w:val="3"/>
        </w:numPr>
        <w:tabs>
          <w:tab w:val="clear" w:pos="720"/>
          <w:tab w:val="left" w:pos="993"/>
          <w:tab w:val="left" w:pos="1080"/>
          <w:tab w:val="left" w:pos="1980"/>
        </w:tabs>
        <w:suppressAutoHyphens/>
        <w:autoSpaceDE w:val="0"/>
        <w:autoSpaceDN w:val="0"/>
        <w:adjustRightInd w:val="0"/>
        <w:ind w:left="0" w:firstLine="567"/>
        <w:jc w:val="both"/>
        <w:rPr>
          <w:rFonts w:eastAsiaTheme="minorHAnsi"/>
          <w:sz w:val="26"/>
          <w:szCs w:val="26"/>
          <w:lang w:eastAsia="en-US"/>
        </w:rPr>
      </w:pPr>
      <w:r w:rsidRPr="00E660BD">
        <w:rPr>
          <w:sz w:val="26"/>
          <w:szCs w:val="26"/>
        </w:rPr>
        <w:t xml:space="preserve">знайомити </w:t>
      </w:r>
      <w:r w:rsidR="00F751B3">
        <w:rPr>
          <w:rFonts w:eastAsiaTheme="minorHAnsi"/>
          <w:sz w:val="26"/>
          <w:szCs w:val="26"/>
          <w:lang w:eastAsia="en-US"/>
        </w:rPr>
        <w:t>здобувач</w:t>
      </w:r>
      <w:r w:rsidR="00F751B3" w:rsidRPr="00E660BD">
        <w:rPr>
          <w:rFonts w:eastAsiaTheme="minorHAnsi"/>
          <w:sz w:val="26"/>
          <w:szCs w:val="26"/>
          <w:lang w:eastAsia="en-US"/>
        </w:rPr>
        <w:t xml:space="preserve">ів </w:t>
      </w:r>
      <w:r w:rsidR="00F751B3">
        <w:rPr>
          <w:rFonts w:eastAsiaTheme="minorHAnsi"/>
          <w:sz w:val="26"/>
          <w:szCs w:val="26"/>
          <w:lang w:eastAsia="en-US"/>
        </w:rPr>
        <w:t>освіти</w:t>
      </w:r>
      <w:r w:rsidRPr="00E660BD">
        <w:rPr>
          <w:sz w:val="26"/>
          <w:szCs w:val="26"/>
        </w:rPr>
        <w:t xml:space="preserve"> з </w:t>
      </w:r>
      <w:r w:rsidRPr="00E660BD">
        <w:rPr>
          <w:rFonts w:eastAsiaTheme="minorHAnsi"/>
          <w:sz w:val="26"/>
          <w:szCs w:val="26"/>
          <w:lang w:eastAsia="en-US"/>
        </w:rPr>
        <w:t>основними законами спілкування, видами та жанрами красномовства.</w:t>
      </w:r>
    </w:p>
    <w:p w:rsidR="00B50D42" w:rsidRPr="001543F4" w:rsidRDefault="00B50D42" w:rsidP="00B50D42">
      <w:pPr>
        <w:tabs>
          <w:tab w:val="left" w:pos="993"/>
        </w:tabs>
        <w:spacing w:before="120"/>
        <w:ind w:firstLine="567"/>
        <w:jc w:val="both"/>
        <w:rPr>
          <w:b/>
          <w:sz w:val="26"/>
          <w:szCs w:val="26"/>
        </w:rPr>
      </w:pPr>
      <w:r w:rsidRPr="001543F4">
        <w:rPr>
          <w:b/>
          <w:sz w:val="26"/>
          <w:szCs w:val="26"/>
        </w:rPr>
        <w:t>2. Обсяг дисципліни</w:t>
      </w:r>
    </w:p>
    <w:tbl>
      <w:tblPr>
        <w:tblStyle w:val="ab"/>
        <w:tblW w:w="5000" w:type="pct"/>
        <w:tblLook w:val="04A0" w:firstRow="1" w:lastRow="0" w:firstColumn="1" w:lastColumn="0" w:noHBand="0" w:noVBand="1"/>
      </w:tblPr>
      <w:tblGrid>
        <w:gridCol w:w="4756"/>
        <w:gridCol w:w="5206"/>
      </w:tblGrid>
      <w:tr w:rsidR="00B50D42" w:rsidRPr="001543F4" w:rsidTr="00B50D42">
        <w:tc>
          <w:tcPr>
            <w:tcW w:w="2387" w:type="pct"/>
            <w:vMerge w:val="restart"/>
            <w:vAlign w:val="center"/>
          </w:tcPr>
          <w:p w:rsidR="00B50D42" w:rsidRPr="001543F4" w:rsidRDefault="00B50D42" w:rsidP="005D0B5B">
            <w:pPr>
              <w:spacing w:line="276" w:lineRule="auto"/>
              <w:jc w:val="center"/>
              <w:rPr>
                <w:sz w:val="26"/>
                <w:szCs w:val="26"/>
              </w:rPr>
            </w:pPr>
            <w:r w:rsidRPr="001543F4">
              <w:rPr>
                <w:sz w:val="26"/>
                <w:szCs w:val="26"/>
              </w:rPr>
              <w:t>Найменування показників</w:t>
            </w:r>
          </w:p>
        </w:tc>
        <w:tc>
          <w:tcPr>
            <w:tcW w:w="2613" w:type="pct"/>
          </w:tcPr>
          <w:p w:rsidR="00B50D42" w:rsidRPr="001543F4" w:rsidRDefault="00B50D42" w:rsidP="005D0B5B">
            <w:pPr>
              <w:spacing w:line="276" w:lineRule="auto"/>
              <w:jc w:val="both"/>
              <w:rPr>
                <w:sz w:val="26"/>
                <w:szCs w:val="26"/>
              </w:rPr>
            </w:pPr>
            <w:r w:rsidRPr="001543F4">
              <w:rPr>
                <w:sz w:val="26"/>
                <w:szCs w:val="26"/>
              </w:rPr>
              <w:t>Характеристика навчальної дисципліни</w:t>
            </w:r>
          </w:p>
        </w:tc>
      </w:tr>
      <w:tr w:rsidR="00B50D42" w:rsidRPr="001543F4" w:rsidTr="00B50D42">
        <w:tc>
          <w:tcPr>
            <w:tcW w:w="2387" w:type="pct"/>
            <w:vMerge/>
          </w:tcPr>
          <w:p w:rsidR="00B50D42" w:rsidRPr="001543F4" w:rsidRDefault="00B50D42" w:rsidP="005D0B5B">
            <w:pPr>
              <w:spacing w:line="276" w:lineRule="auto"/>
              <w:jc w:val="both"/>
              <w:rPr>
                <w:sz w:val="26"/>
                <w:szCs w:val="26"/>
              </w:rPr>
            </w:pPr>
          </w:p>
        </w:tc>
        <w:tc>
          <w:tcPr>
            <w:tcW w:w="2613" w:type="pct"/>
            <w:vAlign w:val="center"/>
          </w:tcPr>
          <w:p w:rsidR="00B50D42" w:rsidRPr="001543F4" w:rsidRDefault="00B50D42" w:rsidP="005D0B5B">
            <w:pPr>
              <w:spacing w:line="276" w:lineRule="auto"/>
              <w:jc w:val="center"/>
              <w:rPr>
                <w:sz w:val="26"/>
                <w:szCs w:val="26"/>
              </w:rPr>
            </w:pPr>
            <w:r w:rsidRPr="001543F4">
              <w:rPr>
                <w:sz w:val="26"/>
                <w:szCs w:val="26"/>
              </w:rPr>
              <w:t>Денна форма навчання</w:t>
            </w:r>
          </w:p>
          <w:p w:rsidR="00B50D42" w:rsidRPr="001543F4" w:rsidRDefault="00B50D42" w:rsidP="005D0B5B">
            <w:pPr>
              <w:spacing w:line="276" w:lineRule="auto"/>
              <w:jc w:val="center"/>
              <w:rPr>
                <w:sz w:val="26"/>
                <w:szCs w:val="26"/>
              </w:rPr>
            </w:pPr>
            <w:r w:rsidRPr="001543F4">
              <w:rPr>
                <w:sz w:val="26"/>
                <w:szCs w:val="26"/>
              </w:rPr>
              <w:t>Заочна форма навчання</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Рік навчання</w:t>
            </w:r>
          </w:p>
        </w:tc>
        <w:tc>
          <w:tcPr>
            <w:tcW w:w="2613" w:type="pct"/>
            <w:vAlign w:val="center"/>
          </w:tcPr>
          <w:p w:rsidR="00B50D42" w:rsidRPr="001543F4" w:rsidRDefault="00414659" w:rsidP="005D0B5B">
            <w:pPr>
              <w:spacing w:line="276" w:lineRule="auto"/>
              <w:jc w:val="center"/>
              <w:rPr>
                <w:sz w:val="26"/>
                <w:szCs w:val="26"/>
              </w:rPr>
            </w:pPr>
            <w:r>
              <w:rPr>
                <w:sz w:val="26"/>
                <w:szCs w:val="26"/>
              </w:rPr>
              <w:t>3</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Семестр вивчення</w:t>
            </w:r>
          </w:p>
        </w:tc>
        <w:tc>
          <w:tcPr>
            <w:tcW w:w="2613" w:type="pct"/>
            <w:vAlign w:val="center"/>
          </w:tcPr>
          <w:p w:rsidR="00B50D42" w:rsidRPr="001543F4" w:rsidRDefault="00414659" w:rsidP="005D0B5B">
            <w:pPr>
              <w:spacing w:line="276" w:lineRule="auto"/>
              <w:jc w:val="center"/>
              <w:rPr>
                <w:sz w:val="26"/>
                <w:szCs w:val="26"/>
              </w:rPr>
            </w:pPr>
            <w:r>
              <w:rPr>
                <w:sz w:val="26"/>
                <w:szCs w:val="26"/>
              </w:rPr>
              <w:t>6</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Кількість кредитів ЄКТС</w:t>
            </w:r>
          </w:p>
        </w:tc>
        <w:tc>
          <w:tcPr>
            <w:tcW w:w="2613" w:type="pct"/>
            <w:vAlign w:val="center"/>
          </w:tcPr>
          <w:p w:rsidR="00B50D42" w:rsidRPr="001543F4" w:rsidRDefault="00167C20" w:rsidP="005D0B5B">
            <w:pPr>
              <w:jc w:val="center"/>
              <w:rPr>
                <w:sz w:val="26"/>
                <w:szCs w:val="26"/>
              </w:rPr>
            </w:pPr>
            <w:r>
              <w:rPr>
                <w:sz w:val="26"/>
                <w:szCs w:val="26"/>
              </w:rPr>
              <w:t>4</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lastRenderedPageBreak/>
              <w:t>Загальний обсяг годин</w:t>
            </w:r>
          </w:p>
        </w:tc>
        <w:tc>
          <w:tcPr>
            <w:tcW w:w="2613" w:type="pct"/>
            <w:vAlign w:val="center"/>
          </w:tcPr>
          <w:p w:rsidR="00B50D42" w:rsidRPr="001543F4" w:rsidRDefault="00167C20" w:rsidP="005D0B5B">
            <w:pPr>
              <w:jc w:val="center"/>
              <w:rPr>
                <w:sz w:val="26"/>
                <w:szCs w:val="26"/>
              </w:rPr>
            </w:pPr>
            <w:r>
              <w:rPr>
                <w:sz w:val="26"/>
                <w:szCs w:val="26"/>
              </w:rPr>
              <w:t>120</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Кількість годин навчальних занять</w:t>
            </w:r>
          </w:p>
        </w:tc>
        <w:tc>
          <w:tcPr>
            <w:tcW w:w="2613" w:type="pct"/>
            <w:vAlign w:val="center"/>
          </w:tcPr>
          <w:p w:rsidR="00B50D42" w:rsidRPr="001543F4" w:rsidRDefault="00167C20" w:rsidP="005D0B5B">
            <w:pPr>
              <w:spacing w:line="276" w:lineRule="auto"/>
              <w:jc w:val="center"/>
              <w:rPr>
                <w:sz w:val="26"/>
                <w:szCs w:val="26"/>
              </w:rPr>
            </w:pPr>
            <w:r>
              <w:rPr>
                <w:sz w:val="26"/>
                <w:szCs w:val="26"/>
              </w:rPr>
              <w:t>40</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Лекційні заняття</w:t>
            </w:r>
          </w:p>
        </w:tc>
        <w:tc>
          <w:tcPr>
            <w:tcW w:w="2613" w:type="pct"/>
            <w:vAlign w:val="center"/>
          </w:tcPr>
          <w:p w:rsidR="00B50D42" w:rsidRPr="001543F4" w:rsidRDefault="00167C20" w:rsidP="005D0B5B">
            <w:pPr>
              <w:spacing w:line="276" w:lineRule="auto"/>
              <w:jc w:val="center"/>
              <w:rPr>
                <w:sz w:val="26"/>
                <w:szCs w:val="26"/>
              </w:rPr>
            </w:pPr>
            <w:r>
              <w:rPr>
                <w:sz w:val="26"/>
                <w:szCs w:val="26"/>
              </w:rPr>
              <w:t>16</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Практичні заняття</w:t>
            </w:r>
          </w:p>
        </w:tc>
        <w:tc>
          <w:tcPr>
            <w:tcW w:w="2613" w:type="pct"/>
            <w:vAlign w:val="center"/>
          </w:tcPr>
          <w:p w:rsidR="00B50D42" w:rsidRPr="001543F4" w:rsidRDefault="00167C20" w:rsidP="005D0B5B">
            <w:pPr>
              <w:spacing w:line="276" w:lineRule="auto"/>
              <w:jc w:val="center"/>
              <w:rPr>
                <w:sz w:val="26"/>
                <w:szCs w:val="26"/>
              </w:rPr>
            </w:pPr>
            <w:r>
              <w:rPr>
                <w:sz w:val="26"/>
                <w:szCs w:val="26"/>
              </w:rPr>
              <w:t>24</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Семінарські заняття</w:t>
            </w:r>
          </w:p>
        </w:tc>
        <w:tc>
          <w:tcPr>
            <w:tcW w:w="2613" w:type="pct"/>
            <w:vAlign w:val="center"/>
          </w:tcPr>
          <w:p w:rsidR="00B50D42" w:rsidRPr="001543F4" w:rsidRDefault="00B50D42" w:rsidP="00A56C22">
            <w:pPr>
              <w:jc w:val="center"/>
              <w:rPr>
                <w:sz w:val="26"/>
                <w:szCs w:val="26"/>
              </w:rPr>
            </w:pPr>
            <w:r w:rsidRPr="001543F4">
              <w:rPr>
                <w:sz w:val="26"/>
                <w:szCs w:val="26"/>
              </w:rPr>
              <w:t>0</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Лабораторні заняття</w:t>
            </w:r>
          </w:p>
        </w:tc>
        <w:tc>
          <w:tcPr>
            <w:tcW w:w="2613" w:type="pct"/>
            <w:vAlign w:val="center"/>
          </w:tcPr>
          <w:p w:rsidR="00B50D42" w:rsidRPr="001543F4" w:rsidRDefault="00B50D42" w:rsidP="005D0B5B">
            <w:pPr>
              <w:spacing w:line="276" w:lineRule="auto"/>
              <w:jc w:val="center"/>
              <w:rPr>
                <w:sz w:val="26"/>
                <w:szCs w:val="26"/>
              </w:rPr>
            </w:pPr>
            <w:r w:rsidRPr="001543F4">
              <w:rPr>
                <w:sz w:val="26"/>
                <w:szCs w:val="26"/>
              </w:rPr>
              <w:t>0</w:t>
            </w:r>
          </w:p>
        </w:tc>
      </w:tr>
      <w:tr w:rsidR="00B50D42" w:rsidRPr="001543F4" w:rsidTr="00B50D42">
        <w:tc>
          <w:tcPr>
            <w:tcW w:w="2387" w:type="pct"/>
          </w:tcPr>
          <w:p w:rsidR="00B50D42" w:rsidRPr="001543F4" w:rsidRDefault="00B50D42" w:rsidP="005D0B5B">
            <w:pPr>
              <w:spacing w:line="276" w:lineRule="auto"/>
              <w:jc w:val="both"/>
              <w:rPr>
                <w:sz w:val="26"/>
                <w:szCs w:val="26"/>
              </w:rPr>
            </w:pPr>
            <w:r w:rsidRPr="001543F4">
              <w:rPr>
                <w:sz w:val="26"/>
                <w:szCs w:val="26"/>
              </w:rPr>
              <w:t>Самостійна та індивідуальна робота</w:t>
            </w:r>
          </w:p>
        </w:tc>
        <w:tc>
          <w:tcPr>
            <w:tcW w:w="2613" w:type="pct"/>
            <w:vAlign w:val="center"/>
          </w:tcPr>
          <w:p w:rsidR="00B50D42" w:rsidRPr="001543F4" w:rsidRDefault="00414659" w:rsidP="005D0B5B">
            <w:pPr>
              <w:spacing w:line="276" w:lineRule="auto"/>
              <w:jc w:val="center"/>
              <w:rPr>
                <w:sz w:val="26"/>
                <w:szCs w:val="26"/>
              </w:rPr>
            </w:pPr>
            <w:r>
              <w:rPr>
                <w:sz w:val="26"/>
                <w:szCs w:val="26"/>
              </w:rPr>
              <w:t>80</w:t>
            </w:r>
          </w:p>
        </w:tc>
      </w:tr>
      <w:tr w:rsidR="00414659" w:rsidRPr="001543F4" w:rsidTr="00414659">
        <w:tc>
          <w:tcPr>
            <w:tcW w:w="2387" w:type="pct"/>
          </w:tcPr>
          <w:p w:rsidR="00414659" w:rsidRPr="001543F4" w:rsidRDefault="00414659" w:rsidP="005D0B5B">
            <w:pPr>
              <w:spacing w:line="276" w:lineRule="auto"/>
              <w:jc w:val="both"/>
              <w:rPr>
                <w:sz w:val="26"/>
                <w:szCs w:val="26"/>
              </w:rPr>
            </w:pPr>
            <w:r w:rsidRPr="001543F4">
              <w:rPr>
                <w:sz w:val="26"/>
                <w:szCs w:val="26"/>
              </w:rPr>
              <w:t>Форма підсумкового контролю</w:t>
            </w:r>
          </w:p>
        </w:tc>
        <w:tc>
          <w:tcPr>
            <w:tcW w:w="2613" w:type="pct"/>
            <w:vAlign w:val="center"/>
          </w:tcPr>
          <w:p w:rsidR="00414659" w:rsidRPr="001543F4" w:rsidRDefault="00414659" w:rsidP="005D0B5B">
            <w:pPr>
              <w:spacing w:line="276" w:lineRule="auto"/>
              <w:jc w:val="center"/>
              <w:rPr>
                <w:sz w:val="26"/>
                <w:szCs w:val="26"/>
              </w:rPr>
            </w:pPr>
            <w:r w:rsidRPr="001543F4">
              <w:rPr>
                <w:sz w:val="26"/>
                <w:szCs w:val="26"/>
              </w:rPr>
              <w:t>залік</w:t>
            </w:r>
          </w:p>
        </w:tc>
      </w:tr>
    </w:tbl>
    <w:p w:rsidR="00B50D42" w:rsidRPr="00A4504A" w:rsidRDefault="00B50D42" w:rsidP="00B50D42">
      <w:pPr>
        <w:ind w:firstLine="567"/>
        <w:jc w:val="both"/>
        <w:rPr>
          <w:sz w:val="26"/>
          <w:szCs w:val="26"/>
        </w:rPr>
      </w:pPr>
      <w:r w:rsidRPr="001543F4">
        <w:rPr>
          <w:b/>
          <w:sz w:val="26"/>
          <w:szCs w:val="26"/>
        </w:rPr>
        <w:t xml:space="preserve">3. Статус дисципліни </w:t>
      </w:r>
      <w:r w:rsidRPr="001543F4">
        <w:rPr>
          <w:sz w:val="26"/>
          <w:szCs w:val="26"/>
        </w:rPr>
        <w:t>–</w:t>
      </w:r>
      <w:r w:rsidRPr="001543F4">
        <w:rPr>
          <w:b/>
          <w:sz w:val="26"/>
          <w:szCs w:val="26"/>
        </w:rPr>
        <w:t xml:space="preserve"> </w:t>
      </w:r>
      <w:r w:rsidR="00A4504A" w:rsidRPr="00A4504A">
        <w:rPr>
          <w:b/>
          <w:sz w:val="26"/>
          <w:szCs w:val="26"/>
        </w:rPr>
        <w:t xml:space="preserve">вибіркова дисципліна вільного вибору студента </w:t>
      </w:r>
      <w:r w:rsidRPr="00A4504A">
        <w:rPr>
          <w:sz w:val="26"/>
          <w:szCs w:val="26"/>
        </w:rPr>
        <w:t xml:space="preserve">професійної підготовки. </w:t>
      </w:r>
    </w:p>
    <w:p w:rsidR="00B50D42" w:rsidRPr="001543F4" w:rsidRDefault="00B50D42" w:rsidP="00B50D42">
      <w:pPr>
        <w:ind w:firstLine="567"/>
        <w:jc w:val="both"/>
        <w:rPr>
          <w:b/>
          <w:sz w:val="26"/>
          <w:szCs w:val="26"/>
        </w:rPr>
      </w:pPr>
      <w:r w:rsidRPr="00C75F21">
        <w:rPr>
          <w:b/>
          <w:sz w:val="26"/>
          <w:szCs w:val="26"/>
        </w:rPr>
        <w:t>4. Передумови для вивчення дисципліни</w:t>
      </w:r>
    </w:p>
    <w:p w:rsidR="00C75F21" w:rsidRPr="001543F4" w:rsidRDefault="00C75F21" w:rsidP="00C75F21">
      <w:pPr>
        <w:ind w:firstLine="567"/>
        <w:jc w:val="both"/>
        <w:rPr>
          <w:sz w:val="26"/>
          <w:szCs w:val="26"/>
        </w:rPr>
      </w:pPr>
      <w:r>
        <w:rPr>
          <w:b/>
          <w:bCs/>
          <w:sz w:val="26"/>
          <w:szCs w:val="26"/>
        </w:rPr>
        <w:t>Дисципліна</w:t>
      </w:r>
      <w:r w:rsidRPr="00E660BD">
        <w:rPr>
          <w:sz w:val="26"/>
          <w:szCs w:val="26"/>
        </w:rPr>
        <w:t xml:space="preserve"> викладається після таких комунікативно значущих дисциплін, як </w:t>
      </w:r>
      <w:r w:rsidRPr="00E660BD">
        <w:rPr>
          <w:bCs/>
          <w:sz w:val="26"/>
          <w:szCs w:val="26"/>
        </w:rPr>
        <w:t xml:space="preserve">«Основи наукових досліджень», </w:t>
      </w:r>
      <w:r w:rsidRPr="00E660BD">
        <w:rPr>
          <w:sz w:val="26"/>
          <w:szCs w:val="26"/>
        </w:rPr>
        <w:t xml:space="preserve">«Вступ до </w:t>
      </w:r>
      <w:r w:rsidR="00A4504A">
        <w:rPr>
          <w:sz w:val="26"/>
          <w:szCs w:val="26"/>
        </w:rPr>
        <w:t>філології</w:t>
      </w:r>
      <w:r w:rsidRPr="00E660BD">
        <w:rPr>
          <w:sz w:val="26"/>
          <w:szCs w:val="26"/>
        </w:rPr>
        <w:t>», «Українська мова за професійним спрямуванням»</w:t>
      </w:r>
      <w:r w:rsidR="00A4504A">
        <w:rPr>
          <w:sz w:val="26"/>
          <w:szCs w:val="26"/>
        </w:rPr>
        <w:t>, «Історія зарубіжної літератури»</w:t>
      </w:r>
      <w:r w:rsidRPr="00E660BD">
        <w:rPr>
          <w:bCs/>
          <w:sz w:val="26"/>
          <w:szCs w:val="26"/>
        </w:rPr>
        <w:t xml:space="preserve">. </w:t>
      </w:r>
      <w:r w:rsidRPr="001543F4">
        <w:rPr>
          <w:sz w:val="26"/>
          <w:szCs w:val="26"/>
        </w:rPr>
        <w:t xml:space="preserve">Зазначені дисципліни формують у </w:t>
      </w:r>
      <w:r>
        <w:rPr>
          <w:sz w:val="26"/>
          <w:szCs w:val="26"/>
        </w:rPr>
        <w:t>здобувач</w:t>
      </w:r>
      <w:r w:rsidRPr="001543F4">
        <w:rPr>
          <w:sz w:val="26"/>
          <w:szCs w:val="26"/>
        </w:rPr>
        <w:t xml:space="preserve">ів </w:t>
      </w:r>
      <w:r>
        <w:rPr>
          <w:sz w:val="26"/>
          <w:szCs w:val="26"/>
        </w:rPr>
        <w:t xml:space="preserve">освіти </w:t>
      </w:r>
      <w:r w:rsidRPr="001543F4">
        <w:rPr>
          <w:sz w:val="26"/>
          <w:szCs w:val="26"/>
        </w:rPr>
        <w:t>уміння і навички грамотного доцільного мовлення у ситуаціях професійної комунікації, збагачують їх знаннями про систему мови, основні мовні закони і норми, основні напрямки сучасного літературознавства.</w:t>
      </w:r>
    </w:p>
    <w:p w:rsidR="00C75F21" w:rsidRDefault="00C75F21" w:rsidP="00C75F21">
      <w:pPr>
        <w:ind w:firstLine="567"/>
        <w:jc w:val="both"/>
        <w:rPr>
          <w:bCs/>
          <w:sz w:val="26"/>
          <w:szCs w:val="26"/>
        </w:rPr>
      </w:pPr>
      <w:r w:rsidRPr="00E660BD">
        <w:rPr>
          <w:sz w:val="26"/>
          <w:szCs w:val="26"/>
        </w:rPr>
        <w:t>Г</w:t>
      </w:r>
      <w:r w:rsidRPr="00E660BD">
        <w:rPr>
          <w:bCs/>
          <w:sz w:val="26"/>
          <w:szCs w:val="26"/>
        </w:rPr>
        <w:t xml:space="preserve">отує </w:t>
      </w:r>
      <w:r>
        <w:rPr>
          <w:bCs/>
          <w:sz w:val="26"/>
          <w:szCs w:val="26"/>
        </w:rPr>
        <w:t>здобувачі</w:t>
      </w:r>
      <w:r w:rsidRPr="00E660BD">
        <w:rPr>
          <w:bCs/>
          <w:sz w:val="26"/>
          <w:szCs w:val="26"/>
        </w:rPr>
        <w:t xml:space="preserve">в </w:t>
      </w:r>
      <w:r>
        <w:rPr>
          <w:bCs/>
          <w:sz w:val="26"/>
          <w:szCs w:val="26"/>
        </w:rPr>
        <w:t xml:space="preserve">освіти </w:t>
      </w:r>
      <w:r w:rsidRPr="00E660BD">
        <w:rPr>
          <w:bCs/>
          <w:sz w:val="26"/>
          <w:szCs w:val="26"/>
        </w:rPr>
        <w:t>до проходження практик, участі в олімпіадах, наукових конференціях, колоквіумах, семінарах.</w:t>
      </w:r>
    </w:p>
    <w:p w:rsidR="00414659" w:rsidRPr="00EB0AB1" w:rsidRDefault="00414659" w:rsidP="00414659">
      <w:pPr>
        <w:ind w:firstLine="567"/>
        <w:jc w:val="both"/>
        <w:rPr>
          <w:b/>
          <w:sz w:val="26"/>
          <w:szCs w:val="26"/>
        </w:rPr>
      </w:pPr>
      <w:r w:rsidRPr="00EB0AB1">
        <w:rPr>
          <w:b/>
          <w:sz w:val="26"/>
          <w:szCs w:val="26"/>
        </w:rPr>
        <w:t>5. Програмні компетентності навчання</w:t>
      </w:r>
    </w:p>
    <w:p w:rsidR="00414659" w:rsidRPr="00E660BD" w:rsidRDefault="00414659" w:rsidP="00414659">
      <w:pPr>
        <w:tabs>
          <w:tab w:val="left" w:pos="993"/>
        </w:tabs>
        <w:ind w:firstLine="567"/>
        <w:jc w:val="both"/>
        <w:rPr>
          <w:sz w:val="26"/>
          <w:szCs w:val="26"/>
        </w:rPr>
      </w:pPr>
      <w:r w:rsidRPr="00E660BD">
        <w:rPr>
          <w:sz w:val="26"/>
          <w:szCs w:val="26"/>
        </w:rPr>
        <w:t xml:space="preserve">Вивчення дисципліни формує у </w:t>
      </w:r>
      <w:r>
        <w:rPr>
          <w:rFonts w:eastAsiaTheme="minorHAnsi"/>
          <w:sz w:val="26"/>
          <w:szCs w:val="26"/>
          <w:lang w:eastAsia="en-US"/>
        </w:rPr>
        <w:t>здобувач</w:t>
      </w:r>
      <w:r w:rsidRPr="00E660BD">
        <w:rPr>
          <w:rFonts w:eastAsiaTheme="minorHAnsi"/>
          <w:sz w:val="26"/>
          <w:szCs w:val="26"/>
          <w:lang w:eastAsia="en-US"/>
        </w:rPr>
        <w:t xml:space="preserve">ів </w:t>
      </w:r>
      <w:r>
        <w:rPr>
          <w:rFonts w:eastAsiaTheme="minorHAnsi"/>
          <w:sz w:val="26"/>
          <w:szCs w:val="26"/>
          <w:lang w:eastAsia="en-US"/>
        </w:rPr>
        <w:t>освіти</w:t>
      </w:r>
      <w:r w:rsidRPr="00E660BD">
        <w:rPr>
          <w:sz w:val="26"/>
          <w:szCs w:val="26"/>
        </w:rPr>
        <w:t xml:space="preserve"> такі </w:t>
      </w:r>
      <w:r w:rsidRPr="00B81118">
        <w:rPr>
          <w:b/>
          <w:i/>
          <w:sz w:val="26"/>
          <w:szCs w:val="26"/>
        </w:rPr>
        <w:t>компетентності</w:t>
      </w:r>
      <w:r w:rsidRPr="00E660BD">
        <w:rPr>
          <w:sz w:val="26"/>
          <w:szCs w:val="26"/>
        </w:rPr>
        <w:t>:</w:t>
      </w:r>
    </w:p>
    <w:p w:rsidR="00414659" w:rsidRPr="00FA049C" w:rsidRDefault="00414659" w:rsidP="00414659">
      <w:pPr>
        <w:tabs>
          <w:tab w:val="left" w:pos="993"/>
        </w:tabs>
        <w:ind w:firstLine="567"/>
        <w:jc w:val="both"/>
        <w:rPr>
          <w:sz w:val="26"/>
          <w:szCs w:val="26"/>
        </w:rPr>
      </w:pPr>
      <w:r w:rsidRPr="00E660BD">
        <w:rPr>
          <w:i/>
          <w:sz w:val="26"/>
          <w:szCs w:val="26"/>
        </w:rPr>
        <w:t>Інтегральна компетентність:</w:t>
      </w:r>
      <w:r w:rsidRPr="00E660BD">
        <w:rPr>
          <w:sz w:val="26"/>
          <w:szCs w:val="26"/>
        </w:rPr>
        <w:t xml:space="preserve"> </w:t>
      </w:r>
      <w:r w:rsidR="00FA049C" w:rsidRPr="00FA049C">
        <w:rPr>
          <w:rStyle w:val="rvts0"/>
          <w:lang w:eastAsia="ru-RU"/>
        </w:rPr>
        <w:t>Здатність розв’язувати складні спеціалізовані задачі й практичні проблеми у професійній діяльності,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BB1B8C" w:rsidRDefault="00414659" w:rsidP="00BB1B8C">
      <w:pPr>
        <w:jc w:val="both"/>
        <w:rPr>
          <w:sz w:val="26"/>
          <w:szCs w:val="26"/>
        </w:rPr>
      </w:pPr>
      <w:r w:rsidRPr="00E660BD">
        <w:rPr>
          <w:i/>
          <w:sz w:val="26"/>
          <w:szCs w:val="26"/>
        </w:rPr>
        <w:t>Загальні компетентності:</w:t>
      </w:r>
      <w:r w:rsidRPr="00E660BD">
        <w:rPr>
          <w:sz w:val="26"/>
          <w:szCs w:val="26"/>
        </w:rPr>
        <w:t xml:space="preserve"> </w:t>
      </w:r>
    </w:p>
    <w:p w:rsidR="00BB1B8C" w:rsidRPr="00782FE0" w:rsidRDefault="00BB1B8C" w:rsidP="007D7773">
      <w:pPr>
        <w:ind w:firstLine="567"/>
        <w:jc w:val="both"/>
        <w:rPr>
          <w:lang w:eastAsia="en-US"/>
        </w:rPr>
      </w:pPr>
      <w:r w:rsidRPr="00782FE0">
        <w:t>Знання та розуміння предметної області та розуміння професійної діяльності.</w:t>
      </w:r>
    </w:p>
    <w:p w:rsidR="007D7773" w:rsidRDefault="007D7773" w:rsidP="007D7773">
      <w:pPr>
        <w:framePr w:hSpace="180" w:wrap="around" w:vAnchor="text" w:hAnchor="text" w:y="1"/>
        <w:ind w:firstLine="567"/>
        <w:jc w:val="both"/>
      </w:pPr>
      <w:r>
        <w:t xml:space="preserve">Здатність працювати в команді. </w:t>
      </w:r>
    </w:p>
    <w:p w:rsidR="007D7773" w:rsidRDefault="007D7773" w:rsidP="007D7773">
      <w:pPr>
        <w:tabs>
          <w:tab w:val="left" w:pos="993"/>
        </w:tabs>
        <w:ind w:firstLine="567"/>
        <w:jc w:val="both"/>
        <w:rPr>
          <w:i/>
          <w:sz w:val="26"/>
          <w:szCs w:val="26"/>
        </w:rPr>
      </w:pPr>
    </w:p>
    <w:p w:rsidR="007D7773" w:rsidRDefault="007D7773" w:rsidP="007D7773">
      <w:pPr>
        <w:framePr w:hSpace="180" w:wrap="around" w:vAnchor="text" w:hAnchor="text" w:y="1"/>
        <w:ind w:firstLine="567"/>
        <w:jc w:val="both"/>
      </w:pPr>
      <w:r>
        <w:t>Здатність застосовувати набуті знання в практичних ситуаціях.</w:t>
      </w:r>
    </w:p>
    <w:p w:rsidR="007D7773" w:rsidRDefault="007D7773" w:rsidP="007D7773">
      <w:pPr>
        <w:tabs>
          <w:tab w:val="left" w:pos="993"/>
        </w:tabs>
        <w:ind w:firstLine="567"/>
        <w:jc w:val="both"/>
        <w:rPr>
          <w:i/>
          <w:sz w:val="26"/>
          <w:szCs w:val="26"/>
        </w:rPr>
      </w:pPr>
    </w:p>
    <w:p w:rsidR="007D7773" w:rsidRPr="007D7773" w:rsidRDefault="007D7773" w:rsidP="007D7773">
      <w:pPr>
        <w:tabs>
          <w:tab w:val="left" w:pos="993"/>
        </w:tabs>
        <w:ind w:firstLine="567"/>
        <w:jc w:val="both"/>
      </w:pPr>
      <w:r w:rsidRPr="007D7773">
        <w:t>Здатність вчитися і оволодівати сучасними знаннями.</w:t>
      </w:r>
    </w:p>
    <w:p w:rsidR="007D7773" w:rsidRPr="007D7773" w:rsidRDefault="007D7773" w:rsidP="007D7773">
      <w:pPr>
        <w:tabs>
          <w:tab w:val="left" w:pos="993"/>
        </w:tabs>
        <w:ind w:firstLine="567"/>
        <w:jc w:val="both"/>
      </w:pPr>
      <w:r w:rsidRPr="007D7773">
        <w:t>Здатність спілкуватися державною мовою як усно, так і письмово.</w:t>
      </w:r>
    </w:p>
    <w:p w:rsidR="007D7773" w:rsidRPr="007D7773" w:rsidRDefault="007D7773" w:rsidP="007D7773">
      <w:pPr>
        <w:framePr w:hSpace="180" w:wrap="around" w:vAnchor="text" w:hAnchor="text" w:y="1"/>
        <w:ind w:firstLine="567"/>
        <w:jc w:val="both"/>
      </w:pPr>
      <w:r w:rsidRPr="007D7773">
        <w:t>Здатність використовувати знання іноземної мови в освітній діяльності; здатність до адаптації та дії в новій ситуації.</w:t>
      </w:r>
    </w:p>
    <w:p w:rsidR="007D7773" w:rsidRPr="007D7773" w:rsidRDefault="007D7773" w:rsidP="007D7773">
      <w:pPr>
        <w:tabs>
          <w:tab w:val="left" w:pos="993"/>
        </w:tabs>
        <w:ind w:firstLine="567"/>
        <w:jc w:val="both"/>
        <w:rPr>
          <w:i/>
          <w:sz w:val="26"/>
          <w:szCs w:val="26"/>
        </w:rPr>
      </w:pPr>
      <w:r w:rsidRPr="007D7773">
        <w:t>Здатність до адаптації та дії в новій ситуації</w:t>
      </w:r>
    </w:p>
    <w:p w:rsidR="00414659" w:rsidRPr="00E660BD" w:rsidRDefault="007D7773" w:rsidP="007D7773">
      <w:pPr>
        <w:tabs>
          <w:tab w:val="left" w:pos="993"/>
        </w:tabs>
        <w:ind w:firstLine="567"/>
        <w:jc w:val="both"/>
        <w:rPr>
          <w:sz w:val="26"/>
          <w:szCs w:val="26"/>
        </w:rPr>
      </w:pPr>
      <w:r w:rsidRPr="00E660BD">
        <w:rPr>
          <w:i/>
          <w:sz w:val="26"/>
          <w:szCs w:val="26"/>
        </w:rPr>
        <w:t xml:space="preserve"> </w:t>
      </w:r>
      <w:r w:rsidR="00414659" w:rsidRPr="00E660BD">
        <w:rPr>
          <w:i/>
          <w:sz w:val="26"/>
          <w:szCs w:val="26"/>
        </w:rPr>
        <w:t>Спеціальні (фахові) компетентності:</w:t>
      </w:r>
      <w:r w:rsidR="00414659" w:rsidRPr="00E660BD">
        <w:rPr>
          <w:sz w:val="26"/>
          <w:szCs w:val="26"/>
        </w:rPr>
        <w:t xml:space="preserve"> </w:t>
      </w:r>
    </w:p>
    <w:p w:rsidR="00414659" w:rsidRDefault="006C3879" w:rsidP="00414659">
      <w:pPr>
        <w:tabs>
          <w:tab w:val="left" w:pos="993"/>
        </w:tabs>
        <w:ind w:firstLine="567"/>
        <w:jc w:val="both"/>
        <w:rPr>
          <w:bCs/>
          <w:color w:val="000000"/>
        </w:rPr>
      </w:pPr>
      <w:r>
        <w:rPr>
          <w:bCs/>
          <w:color w:val="000000"/>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p>
    <w:p w:rsidR="006C3879" w:rsidRDefault="006C3879" w:rsidP="00414659">
      <w:pPr>
        <w:tabs>
          <w:tab w:val="left" w:pos="993"/>
        </w:tabs>
        <w:ind w:firstLine="567"/>
        <w:jc w:val="both"/>
      </w:pPr>
      <w: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6C3879" w:rsidRPr="006C3879" w:rsidRDefault="006C3879" w:rsidP="00414659">
      <w:pPr>
        <w:tabs>
          <w:tab w:val="left" w:pos="993"/>
        </w:tabs>
        <w:ind w:firstLine="567"/>
        <w:jc w:val="both"/>
        <w:rPr>
          <w:bCs/>
          <w:color w:val="000000"/>
        </w:rPr>
      </w:pPr>
      <w:r w:rsidRPr="006C3879">
        <w:rPr>
          <w:bCs/>
          <w:color w:val="000000"/>
        </w:rPr>
        <w:t>Здатність використовувати когнітивно-дискурсивні вміння, спрямовані на</w:t>
      </w:r>
      <w:r>
        <w:rPr>
          <w:b/>
          <w:bCs/>
          <w:color w:val="000000"/>
        </w:rPr>
        <w:t xml:space="preserve"> </w:t>
      </w:r>
      <w:r w:rsidRPr="006C3879">
        <w:rPr>
          <w:bCs/>
          <w:color w:val="000000"/>
        </w:rPr>
        <w:t>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6C3879" w:rsidRDefault="006C3879" w:rsidP="00414659">
      <w:pPr>
        <w:tabs>
          <w:tab w:val="left" w:pos="993"/>
        </w:tabs>
        <w:ind w:firstLine="567"/>
        <w:jc w:val="both"/>
        <w:rPr>
          <w:bCs/>
          <w:color w:val="000000"/>
        </w:rPr>
      </w:pPr>
      <w:r>
        <w:rPr>
          <w:bCs/>
          <w:color w:val="000000"/>
        </w:rPr>
        <w:lastRenderedPageBreak/>
        <w:t>Здатність інтерпретувати й зіставляти мовні та літературні явища, використовувати різні методи й методики аналізу тексту.</w:t>
      </w:r>
    </w:p>
    <w:p w:rsidR="006C3879" w:rsidRPr="006C3879" w:rsidRDefault="006C3879" w:rsidP="006C3879">
      <w:pPr>
        <w:pStyle w:val="a6"/>
        <w:framePr w:hSpace="180" w:wrap="around" w:vAnchor="text" w:hAnchor="text" w:y="1"/>
        <w:tabs>
          <w:tab w:val="left" w:pos="567"/>
        </w:tabs>
        <w:ind w:right="71"/>
        <w:jc w:val="both"/>
        <w:rPr>
          <w:bCs/>
          <w:color w:val="000000"/>
          <w:sz w:val="24"/>
          <w:lang w:eastAsia="uk-UA"/>
        </w:rPr>
      </w:pPr>
      <w:r w:rsidRPr="006C3879">
        <w:rPr>
          <w:bCs/>
          <w:color w:val="000000"/>
          <w:sz w:val="24"/>
          <w:lang w:eastAsia="uk-UA"/>
        </w:rPr>
        <w:t>Уміння визначати суспільні функції мови, встановлювати залежність розвитку мови від стану суспільства; роль мови у формуванні етносу і співвідношення мови та культури.</w:t>
      </w:r>
    </w:p>
    <w:p w:rsidR="00A56C22" w:rsidRPr="001543F4" w:rsidRDefault="00A56C22" w:rsidP="00A56C22">
      <w:pPr>
        <w:ind w:firstLine="567"/>
        <w:jc w:val="both"/>
        <w:rPr>
          <w:b/>
          <w:sz w:val="26"/>
          <w:szCs w:val="26"/>
        </w:rPr>
      </w:pPr>
      <w:r w:rsidRPr="001543F4">
        <w:rPr>
          <w:b/>
          <w:sz w:val="26"/>
          <w:szCs w:val="26"/>
        </w:rPr>
        <w:t>6. Очікувані результати навчання з дисципліни</w:t>
      </w:r>
    </w:p>
    <w:p w:rsidR="004C6397" w:rsidRPr="00A77D3F" w:rsidRDefault="004C6397" w:rsidP="00A56C22">
      <w:pPr>
        <w:tabs>
          <w:tab w:val="left" w:pos="993"/>
        </w:tabs>
        <w:ind w:firstLine="567"/>
        <w:jc w:val="both"/>
        <w:rPr>
          <w:i/>
          <w:sz w:val="26"/>
          <w:szCs w:val="26"/>
        </w:rPr>
      </w:pPr>
      <w:r w:rsidRPr="00A77D3F">
        <w:rPr>
          <w:i/>
          <w:sz w:val="26"/>
          <w:szCs w:val="26"/>
        </w:rPr>
        <w:t>Здобувачі вищої освіти</w:t>
      </w:r>
      <w:r w:rsidRPr="00A77D3F">
        <w:rPr>
          <w:i/>
          <w:sz w:val="26"/>
          <w:szCs w:val="26"/>
        </w:rPr>
        <w:t>:</w:t>
      </w:r>
    </w:p>
    <w:p w:rsidR="004C6397" w:rsidRPr="004C6397" w:rsidRDefault="004C6397" w:rsidP="00A56C22">
      <w:pPr>
        <w:tabs>
          <w:tab w:val="left" w:pos="993"/>
        </w:tabs>
        <w:ind w:firstLine="567"/>
        <w:jc w:val="both"/>
      </w:pPr>
      <w:r w:rsidRPr="004C6397">
        <w:t>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p>
    <w:p w:rsidR="004C6397" w:rsidRPr="004C6397" w:rsidRDefault="004C6397" w:rsidP="00A56C22">
      <w:pPr>
        <w:tabs>
          <w:tab w:val="left" w:pos="993"/>
        </w:tabs>
        <w:ind w:firstLine="567"/>
        <w:jc w:val="both"/>
      </w:pPr>
      <w:r w:rsidRPr="004C6397">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4C6397" w:rsidRPr="004C6397" w:rsidRDefault="004C6397" w:rsidP="004C6397">
      <w:pPr>
        <w:tabs>
          <w:tab w:val="left" w:pos="993"/>
        </w:tabs>
        <w:ind w:firstLine="567"/>
        <w:jc w:val="both"/>
      </w:pPr>
      <w:r w:rsidRPr="004C6397">
        <w:t>Володіє різними видами аналізу художнього твору, визначає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w:t>
      </w:r>
    </w:p>
    <w:p w:rsidR="004C6397" w:rsidRPr="004C6397" w:rsidRDefault="004C6397" w:rsidP="00A56C22">
      <w:pPr>
        <w:tabs>
          <w:tab w:val="left" w:pos="993"/>
        </w:tabs>
        <w:ind w:firstLine="567"/>
        <w:jc w:val="both"/>
      </w:pPr>
      <w:r w:rsidRPr="004C6397">
        <w:t>Володіє осн</w:t>
      </w:r>
      <w:r w:rsidRPr="004C6397">
        <w:t>овами професійної культури, має</w:t>
      </w:r>
      <w:r w:rsidRPr="004C6397">
        <w:t xml:space="preserve"> здатність створювати й редагувати тексти професійного змісту державною та іноземною мовою.</w:t>
      </w:r>
    </w:p>
    <w:p w:rsidR="00A77D3F" w:rsidRDefault="00A77D3F" w:rsidP="00A77D3F">
      <w:pPr>
        <w:tabs>
          <w:tab w:val="left" w:pos="993"/>
        </w:tabs>
        <w:ind w:firstLine="567"/>
        <w:jc w:val="both"/>
        <w:rPr>
          <w:sz w:val="26"/>
          <w:szCs w:val="26"/>
        </w:rPr>
      </w:pPr>
      <w:r>
        <w:rPr>
          <w:sz w:val="26"/>
          <w:szCs w:val="26"/>
        </w:rPr>
        <w:t>Тобто:</w:t>
      </w:r>
    </w:p>
    <w:p w:rsidR="00A56C22" w:rsidRPr="00E660BD" w:rsidRDefault="00A56C22" w:rsidP="00A77D3F">
      <w:pPr>
        <w:tabs>
          <w:tab w:val="left" w:pos="993"/>
        </w:tabs>
        <w:ind w:firstLine="567"/>
        <w:jc w:val="both"/>
        <w:rPr>
          <w:sz w:val="26"/>
          <w:szCs w:val="26"/>
        </w:rPr>
      </w:pPr>
      <w:r>
        <w:rPr>
          <w:sz w:val="26"/>
          <w:szCs w:val="26"/>
        </w:rPr>
        <w:t>Здобувачі вищої осві</w:t>
      </w:r>
      <w:r w:rsidRPr="00E660BD">
        <w:rPr>
          <w:sz w:val="26"/>
          <w:szCs w:val="26"/>
        </w:rPr>
        <w:t xml:space="preserve">ти </w:t>
      </w:r>
      <w:r w:rsidRPr="00E660BD">
        <w:rPr>
          <w:b/>
          <w:bCs/>
          <w:i/>
          <w:iCs/>
          <w:sz w:val="26"/>
          <w:szCs w:val="26"/>
        </w:rPr>
        <w:t>зна</w:t>
      </w:r>
      <w:r>
        <w:rPr>
          <w:b/>
          <w:bCs/>
          <w:i/>
          <w:iCs/>
          <w:sz w:val="26"/>
          <w:szCs w:val="26"/>
        </w:rPr>
        <w:t>є</w:t>
      </w:r>
      <w:r w:rsidRPr="00E660BD">
        <w:rPr>
          <w:b/>
          <w:bCs/>
          <w:i/>
          <w:iCs/>
          <w:sz w:val="26"/>
          <w:szCs w:val="26"/>
        </w:rPr>
        <w:t>:</w:t>
      </w:r>
      <w:r w:rsidR="00A77D3F">
        <w:rPr>
          <w:b/>
          <w:bCs/>
          <w:i/>
          <w:iCs/>
          <w:sz w:val="26"/>
          <w:szCs w:val="26"/>
        </w:rPr>
        <w:t xml:space="preserve"> </w:t>
      </w:r>
      <w:r w:rsidRPr="00E660BD">
        <w:rPr>
          <w:sz w:val="26"/>
          <w:szCs w:val="26"/>
        </w:rPr>
        <w:t xml:space="preserve">особливості </w:t>
      </w:r>
      <w:r>
        <w:rPr>
          <w:sz w:val="26"/>
          <w:szCs w:val="26"/>
        </w:rPr>
        <w:t>мовленнєвої комунікації</w:t>
      </w:r>
      <w:r w:rsidRPr="00E660BD">
        <w:rPr>
          <w:sz w:val="26"/>
          <w:szCs w:val="26"/>
        </w:rPr>
        <w:t xml:space="preserve"> на різних рівнях; сутність процесу спілкування та основні закони спілкування;</w:t>
      </w:r>
      <w:r w:rsidR="00A77D3F">
        <w:rPr>
          <w:sz w:val="26"/>
          <w:szCs w:val="26"/>
        </w:rPr>
        <w:t xml:space="preserve"> </w:t>
      </w:r>
      <w:r w:rsidRPr="00E660BD">
        <w:rPr>
          <w:sz w:val="26"/>
          <w:szCs w:val="26"/>
        </w:rPr>
        <w:t xml:space="preserve">основні риси особистості, уміння та навички ефективного </w:t>
      </w:r>
      <w:proofErr w:type="spellStart"/>
      <w:r w:rsidRPr="00E660BD">
        <w:rPr>
          <w:sz w:val="26"/>
          <w:szCs w:val="26"/>
        </w:rPr>
        <w:t>комунакатора</w:t>
      </w:r>
      <w:proofErr w:type="spellEnd"/>
      <w:r w:rsidRPr="00E660BD">
        <w:rPr>
          <w:sz w:val="26"/>
          <w:szCs w:val="26"/>
        </w:rPr>
        <w:t>; етичні засади спілкування з опонентами та однодумцями; специфіку аудиторії як соціально-психологічної спільності людей;</w:t>
      </w:r>
      <w:r w:rsidR="00A77D3F">
        <w:rPr>
          <w:sz w:val="26"/>
          <w:szCs w:val="26"/>
        </w:rPr>
        <w:t xml:space="preserve"> </w:t>
      </w:r>
      <w:r w:rsidRPr="00E660BD">
        <w:rPr>
          <w:sz w:val="26"/>
          <w:szCs w:val="26"/>
        </w:rPr>
        <w:t xml:space="preserve">етапи і раціональні прийоми підготовки до виступу; </w:t>
      </w:r>
      <w:r>
        <w:rPr>
          <w:sz w:val="26"/>
          <w:szCs w:val="26"/>
        </w:rPr>
        <w:t>жанри мовленнєвої комунікації</w:t>
      </w:r>
      <w:r w:rsidRPr="00E660BD">
        <w:rPr>
          <w:sz w:val="26"/>
          <w:szCs w:val="26"/>
        </w:rPr>
        <w:t>; технічні характеристики говоріння; роль невербальних засобів у спілкуванні.</w:t>
      </w:r>
    </w:p>
    <w:p w:rsidR="00A56C22" w:rsidRDefault="00A56C22" w:rsidP="00A77D3F">
      <w:pPr>
        <w:tabs>
          <w:tab w:val="left" w:pos="993"/>
        </w:tabs>
        <w:ind w:firstLine="567"/>
        <w:jc w:val="both"/>
        <w:rPr>
          <w:sz w:val="26"/>
          <w:szCs w:val="26"/>
        </w:rPr>
      </w:pPr>
      <w:r>
        <w:rPr>
          <w:sz w:val="26"/>
          <w:szCs w:val="26"/>
        </w:rPr>
        <w:t>Здобувачі вищої осві</w:t>
      </w:r>
      <w:r w:rsidRPr="00E660BD">
        <w:rPr>
          <w:sz w:val="26"/>
          <w:szCs w:val="26"/>
        </w:rPr>
        <w:t xml:space="preserve">ти повинні </w:t>
      </w:r>
      <w:r w:rsidRPr="00E660BD">
        <w:rPr>
          <w:b/>
          <w:bCs/>
          <w:i/>
          <w:iCs/>
          <w:sz w:val="26"/>
          <w:szCs w:val="26"/>
        </w:rPr>
        <w:t>вмі</w:t>
      </w:r>
      <w:r>
        <w:rPr>
          <w:b/>
          <w:bCs/>
          <w:i/>
          <w:iCs/>
          <w:sz w:val="26"/>
          <w:szCs w:val="26"/>
        </w:rPr>
        <w:t>є</w:t>
      </w:r>
      <w:r w:rsidRPr="00E660BD">
        <w:rPr>
          <w:sz w:val="26"/>
          <w:szCs w:val="26"/>
        </w:rPr>
        <w:t>:</w:t>
      </w:r>
      <w:r w:rsidR="00A77D3F">
        <w:rPr>
          <w:sz w:val="26"/>
          <w:szCs w:val="26"/>
        </w:rPr>
        <w:t xml:space="preserve"> </w:t>
      </w:r>
      <w:r w:rsidRPr="00E660BD">
        <w:rPr>
          <w:sz w:val="26"/>
          <w:szCs w:val="26"/>
        </w:rPr>
        <w:t>створювати і виголошувати невеликі промови за визначеною темою, що відповідають вимогам точності, зрозумілості, переконливості, доказовості, виразності; віднаходити інформацію, працюючи з бібліографічними покажчиками, довідниками, каталогами, картотеками, в мережі Інтернет;</w:t>
      </w:r>
      <w:r w:rsidR="00A77D3F">
        <w:rPr>
          <w:sz w:val="26"/>
          <w:szCs w:val="26"/>
        </w:rPr>
        <w:t xml:space="preserve"> </w:t>
      </w:r>
      <w:r w:rsidRPr="00E660BD">
        <w:rPr>
          <w:sz w:val="26"/>
          <w:szCs w:val="26"/>
        </w:rPr>
        <w:t>цитувати джерела інформації, робити посилання на них; налагоджувати й утримувати контакт з аудиторією;</w:t>
      </w:r>
      <w:r w:rsidR="00A77D3F">
        <w:rPr>
          <w:sz w:val="26"/>
          <w:szCs w:val="26"/>
        </w:rPr>
        <w:t xml:space="preserve"> </w:t>
      </w:r>
      <w:r w:rsidRPr="00E660BD">
        <w:rPr>
          <w:sz w:val="26"/>
          <w:szCs w:val="26"/>
        </w:rPr>
        <w:t>об’єктивно та обґрунтовано аналізувати чужі промови; дотримуватись етичних норм поведінки комунікатора; прилюдно захищати власні погляди на проблему під час дискусії, полеміки.</w:t>
      </w:r>
    </w:p>
    <w:p w:rsidR="00A56C22" w:rsidRPr="00A56C22" w:rsidRDefault="00A56C22" w:rsidP="00A56C22">
      <w:pPr>
        <w:ind w:firstLine="567"/>
        <w:jc w:val="both"/>
        <w:rPr>
          <w:b/>
          <w:sz w:val="26"/>
          <w:szCs w:val="26"/>
        </w:rPr>
      </w:pPr>
      <w:r w:rsidRPr="00A56C22">
        <w:rPr>
          <w:b/>
          <w:sz w:val="26"/>
          <w:szCs w:val="26"/>
        </w:rPr>
        <w:t>7. Засоби діагностики результатів навчання</w:t>
      </w:r>
    </w:p>
    <w:p w:rsidR="00A56C22" w:rsidRPr="00A56C22" w:rsidRDefault="00A56C22" w:rsidP="00A56C22">
      <w:pPr>
        <w:ind w:firstLine="567"/>
        <w:jc w:val="both"/>
        <w:rPr>
          <w:sz w:val="26"/>
          <w:szCs w:val="26"/>
        </w:rPr>
      </w:pPr>
      <w:r w:rsidRPr="00A56C22">
        <w:rPr>
          <w:sz w:val="26"/>
          <w:szCs w:val="26"/>
        </w:rPr>
        <w:t>Модульна контрольна робота, перевірка результатів самостійної роботи, залік.</w:t>
      </w:r>
    </w:p>
    <w:p w:rsidR="00A56C22" w:rsidRPr="00A56C22" w:rsidRDefault="00A56C22" w:rsidP="00A56C22">
      <w:pPr>
        <w:ind w:firstLine="567"/>
        <w:jc w:val="both"/>
        <w:rPr>
          <w:b/>
          <w:sz w:val="26"/>
          <w:szCs w:val="26"/>
        </w:rPr>
      </w:pPr>
      <w:r w:rsidRPr="00A56C22">
        <w:rPr>
          <w:b/>
          <w:sz w:val="26"/>
          <w:szCs w:val="26"/>
        </w:rPr>
        <w:t>8. Програма навчальної дисципліни</w:t>
      </w:r>
    </w:p>
    <w:p w:rsidR="00A56C22" w:rsidRPr="00382B65" w:rsidRDefault="00A56C22" w:rsidP="00382B65">
      <w:pPr>
        <w:ind w:left="1260"/>
        <w:jc w:val="center"/>
        <w:rPr>
          <w:sz w:val="26"/>
          <w:szCs w:val="26"/>
        </w:rPr>
      </w:pPr>
      <w:proofErr w:type="spellStart"/>
      <w:r w:rsidRPr="00382B65">
        <w:rPr>
          <w:sz w:val="26"/>
          <w:szCs w:val="26"/>
        </w:rPr>
        <w:t>Денна</w:t>
      </w:r>
      <w:proofErr w:type="spellEnd"/>
      <w:r w:rsidRPr="00382B65">
        <w:rPr>
          <w:sz w:val="26"/>
          <w:szCs w:val="26"/>
        </w:rPr>
        <w:t xml:space="preserve"> форма </w:t>
      </w:r>
      <w:proofErr w:type="spellStart"/>
      <w:r w:rsidRPr="00382B65">
        <w:rPr>
          <w:sz w:val="26"/>
          <w:szCs w:val="26"/>
        </w:rPr>
        <w:t>навчання</w:t>
      </w:r>
      <w:proofErr w:type="spellEnd"/>
    </w:p>
    <w:tbl>
      <w:tblPr>
        <w:tblStyle w:val="ab"/>
        <w:tblW w:w="0" w:type="auto"/>
        <w:tblLook w:val="04A0" w:firstRow="1" w:lastRow="0" w:firstColumn="1" w:lastColumn="0" w:noHBand="0" w:noVBand="1"/>
      </w:tblPr>
      <w:tblGrid>
        <w:gridCol w:w="4855"/>
        <w:gridCol w:w="1569"/>
        <w:gridCol w:w="1730"/>
        <w:gridCol w:w="1808"/>
      </w:tblGrid>
      <w:tr w:rsidR="00A56C22" w:rsidRPr="001543F4" w:rsidTr="005D0B5B">
        <w:trPr>
          <w:trHeight w:val="20"/>
        </w:trPr>
        <w:tc>
          <w:tcPr>
            <w:tcW w:w="0" w:type="auto"/>
          </w:tcPr>
          <w:p w:rsidR="00A56C22" w:rsidRPr="00D713BE" w:rsidRDefault="00A56C22" w:rsidP="005D0B5B">
            <w:pPr>
              <w:spacing w:line="276" w:lineRule="auto"/>
              <w:jc w:val="center"/>
              <w:rPr>
                <w:sz w:val="26"/>
                <w:szCs w:val="26"/>
              </w:rPr>
            </w:pPr>
            <w:r w:rsidRPr="00D713BE">
              <w:rPr>
                <w:sz w:val="26"/>
                <w:szCs w:val="26"/>
              </w:rPr>
              <w:t>Назви змістових модулів і тем</w:t>
            </w:r>
          </w:p>
        </w:tc>
        <w:tc>
          <w:tcPr>
            <w:tcW w:w="0" w:type="auto"/>
            <w:gridSpan w:val="3"/>
          </w:tcPr>
          <w:p w:rsidR="00A56C22" w:rsidRPr="00D713BE" w:rsidRDefault="00A56C22" w:rsidP="005D0B5B">
            <w:pPr>
              <w:spacing w:line="276" w:lineRule="auto"/>
              <w:jc w:val="center"/>
              <w:rPr>
                <w:sz w:val="26"/>
                <w:szCs w:val="26"/>
              </w:rPr>
            </w:pPr>
            <w:r w:rsidRPr="00D713BE">
              <w:rPr>
                <w:b/>
                <w:sz w:val="26"/>
                <w:szCs w:val="26"/>
              </w:rPr>
              <w:t>Кількість годин</w:t>
            </w:r>
          </w:p>
        </w:tc>
      </w:tr>
      <w:tr w:rsidR="00382B65" w:rsidRPr="001543F4" w:rsidTr="005D0B5B">
        <w:trPr>
          <w:trHeight w:val="20"/>
        </w:trPr>
        <w:tc>
          <w:tcPr>
            <w:tcW w:w="0" w:type="auto"/>
          </w:tcPr>
          <w:p w:rsidR="00A56C22" w:rsidRPr="001543F4" w:rsidRDefault="00A56C22" w:rsidP="005D0B5B">
            <w:pPr>
              <w:jc w:val="both"/>
            </w:pPr>
          </w:p>
        </w:tc>
        <w:tc>
          <w:tcPr>
            <w:tcW w:w="0" w:type="auto"/>
          </w:tcPr>
          <w:p w:rsidR="00A56C22" w:rsidRPr="001543F4" w:rsidRDefault="00A56C22" w:rsidP="005D0B5B">
            <w:pPr>
              <w:spacing w:line="276" w:lineRule="auto"/>
              <w:jc w:val="both"/>
            </w:pPr>
            <w:r w:rsidRPr="001543F4">
              <w:t>Лекційні заняття</w:t>
            </w:r>
          </w:p>
        </w:tc>
        <w:tc>
          <w:tcPr>
            <w:tcW w:w="0" w:type="auto"/>
          </w:tcPr>
          <w:p w:rsidR="00A56C22" w:rsidRPr="001543F4" w:rsidRDefault="00A56C22" w:rsidP="005D0B5B">
            <w:pPr>
              <w:spacing w:line="276" w:lineRule="auto"/>
              <w:jc w:val="both"/>
            </w:pPr>
            <w:r w:rsidRPr="001543F4">
              <w:t>Практичні заняття</w:t>
            </w:r>
          </w:p>
        </w:tc>
        <w:tc>
          <w:tcPr>
            <w:tcW w:w="0" w:type="auto"/>
          </w:tcPr>
          <w:p w:rsidR="00A56C22" w:rsidRPr="001543F4" w:rsidRDefault="00A56C22" w:rsidP="005D0B5B">
            <w:pPr>
              <w:spacing w:line="276" w:lineRule="auto"/>
              <w:jc w:val="both"/>
            </w:pPr>
            <w:r w:rsidRPr="001543F4">
              <w:t>Самостійна робота</w:t>
            </w:r>
          </w:p>
        </w:tc>
      </w:tr>
      <w:tr w:rsidR="00A56C22" w:rsidRPr="001543F4" w:rsidTr="005D0B5B">
        <w:tc>
          <w:tcPr>
            <w:tcW w:w="0" w:type="auto"/>
            <w:gridSpan w:val="4"/>
          </w:tcPr>
          <w:p w:rsidR="00A56C22" w:rsidRPr="001543F4" w:rsidRDefault="00A56C22" w:rsidP="00382B65">
            <w:pPr>
              <w:spacing w:line="276" w:lineRule="auto"/>
              <w:jc w:val="center"/>
              <w:rPr>
                <w:b/>
              </w:rPr>
            </w:pPr>
            <w:r w:rsidRPr="001543F4">
              <w:rPr>
                <w:b/>
              </w:rPr>
              <w:t xml:space="preserve">Змістовий модуль № 1. </w:t>
            </w:r>
            <w:r w:rsidR="00382B65" w:rsidRPr="00EF7686">
              <w:rPr>
                <w:b/>
                <w:sz w:val="26"/>
                <w:szCs w:val="26"/>
              </w:rPr>
              <w:t>Мовленнєва комунікація</w:t>
            </w:r>
            <w:r w:rsidR="00382B65" w:rsidRPr="001543F4">
              <w:rPr>
                <w:b/>
              </w:rPr>
              <w:t xml:space="preserve"> </w:t>
            </w:r>
          </w:p>
        </w:tc>
      </w:tr>
      <w:tr w:rsidR="00487025" w:rsidRPr="001543F4" w:rsidTr="005D0B5B">
        <w:tc>
          <w:tcPr>
            <w:tcW w:w="0" w:type="auto"/>
          </w:tcPr>
          <w:p w:rsidR="00487025" w:rsidRPr="00CD558D" w:rsidRDefault="00487025" w:rsidP="005D0B5B">
            <w:pPr>
              <w:rPr>
                <w:b/>
                <w:sz w:val="26"/>
                <w:szCs w:val="26"/>
              </w:rPr>
            </w:pPr>
            <w:r w:rsidRPr="00CD558D">
              <w:rPr>
                <w:b/>
                <w:sz w:val="26"/>
                <w:szCs w:val="26"/>
              </w:rPr>
              <w:t>Тема 1.</w:t>
            </w:r>
            <w:r w:rsidRPr="00CD558D">
              <w:rPr>
                <w:sz w:val="26"/>
                <w:szCs w:val="26"/>
              </w:rPr>
              <w:t xml:space="preserve"> </w:t>
            </w:r>
            <w:r w:rsidRPr="00E660BD">
              <w:rPr>
                <w:noProof/>
                <w:sz w:val="26"/>
                <w:szCs w:val="26"/>
              </w:rPr>
              <w:t>Комунікація як мистецтво і навчальна дисципліна</w:t>
            </w:r>
            <w:r w:rsidRPr="00E46255">
              <w:rPr>
                <w:noProof/>
                <w:sz w:val="26"/>
                <w:szCs w:val="26"/>
              </w:rPr>
              <w:t>.</w:t>
            </w:r>
          </w:p>
        </w:tc>
        <w:tc>
          <w:tcPr>
            <w:tcW w:w="0" w:type="auto"/>
            <w:vAlign w:val="center"/>
          </w:tcPr>
          <w:p w:rsidR="00487025" w:rsidRDefault="00487025" w:rsidP="005D0B5B">
            <w:pPr>
              <w:spacing w:line="276" w:lineRule="auto"/>
              <w:jc w:val="center"/>
              <w:rPr>
                <w:sz w:val="26"/>
                <w:szCs w:val="26"/>
              </w:rPr>
            </w:pPr>
            <w:r>
              <w:rPr>
                <w:sz w:val="26"/>
                <w:szCs w:val="26"/>
              </w:rPr>
              <w:t>2</w:t>
            </w:r>
          </w:p>
        </w:tc>
        <w:tc>
          <w:tcPr>
            <w:tcW w:w="0" w:type="auto"/>
            <w:vAlign w:val="center"/>
          </w:tcPr>
          <w:p w:rsidR="00487025" w:rsidRPr="00887BD1" w:rsidRDefault="00487025" w:rsidP="005D0B5B">
            <w:pPr>
              <w:spacing w:line="276" w:lineRule="auto"/>
              <w:jc w:val="center"/>
              <w:rPr>
                <w:sz w:val="26"/>
                <w:szCs w:val="26"/>
                <w:lang w:val="ru-RU"/>
              </w:rPr>
            </w:pPr>
            <w:r>
              <w:rPr>
                <w:sz w:val="26"/>
                <w:szCs w:val="26"/>
                <w:lang w:val="ru-RU"/>
              </w:rPr>
              <w:t>4</w:t>
            </w:r>
          </w:p>
        </w:tc>
        <w:tc>
          <w:tcPr>
            <w:tcW w:w="0" w:type="auto"/>
            <w:vAlign w:val="center"/>
          </w:tcPr>
          <w:p w:rsidR="00487025" w:rsidRPr="00CD558D" w:rsidRDefault="00487025" w:rsidP="005D0B5B">
            <w:pPr>
              <w:spacing w:line="276" w:lineRule="auto"/>
              <w:jc w:val="center"/>
              <w:rPr>
                <w:sz w:val="26"/>
                <w:szCs w:val="26"/>
              </w:rPr>
            </w:pPr>
            <w:r w:rsidRPr="00CD558D">
              <w:rPr>
                <w:sz w:val="26"/>
                <w:szCs w:val="26"/>
              </w:rPr>
              <w:t>15</w:t>
            </w:r>
          </w:p>
        </w:tc>
      </w:tr>
      <w:tr w:rsidR="00487025" w:rsidRPr="001543F4" w:rsidTr="005D0B5B">
        <w:tc>
          <w:tcPr>
            <w:tcW w:w="0" w:type="auto"/>
          </w:tcPr>
          <w:p w:rsidR="00487025" w:rsidRPr="00CD558D" w:rsidRDefault="00487025" w:rsidP="005D0B5B">
            <w:pPr>
              <w:rPr>
                <w:sz w:val="26"/>
                <w:szCs w:val="26"/>
              </w:rPr>
            </w:pPr>
            <w:r w:rsidRPr="00CD558D">
              <w:rPr>
                <w:b/>
                <w:sz w:val="26"/>
                <w:szCs w:val="26"/>
              </w:rPr>
              <w:t>Тема 2</w:t>
            </w:r>
            <w:r w:rsidRPr="00E46255">
              <w:rPr>
                <w:sz w:val="26"/>
                <w:szCs w:val="26"/>
              </w:rPr>
              <w:t xml:space="preserve">. </w:t>
            </w:r>
            <w:r w:rsidRPr="00E660BD">
              <w:rPr>
                <w:noProof/>
                <w:sz w:val="26"/>
                <w:szCs w:val="26"/>
              </w:rPr>
              <w:t>Принципи, правила і закони спілкування</w:t>
            </w:r>
            <w:r>
              <w:rPr>
                <w:sz w:val="26"/>
                <w:szCs w:val="26"/>
              </w:rPr>
              <w:t xml:space="preserve"> </w:t>
            </w:r>
          </w:p>
        </w:tc>
        <w:tc>
          <w:tcPr>
            <w:tcW w:w="0" w:type="auto"/>
            <w:vAlign w:val="center"/>
          </w:tcPr>
          <w:p w:rsidR="00487025" w:rsidRPr="00887BD1" w:rsidRDefault="00487025" w:rsidP="005D0B5B">
            <w:pPr>
              <w:spacing w:line="276" w:lineRule="auto"/>
              <w:jc w:val="center"/>
              <w:rPr>
                <w:sz w:val="26"/>
                <w:szCs w:val="26"/>
              </w:rPr>
            </w:pPr>
            <w:r>
              <w:rPr>
                <w:sz w:val="26"/>
                <w:szCs w:val="26"/>
              </w:rPr>
              <w:t>4</w:t>
            </w:r>
          </w:p>
        </w:tc>
        <w:tc>
          <w:tcPr>
            <w:tcW w:w="0" w:type="auto"/>
            <w:vAlign w:val="center"/>
          </w:tcPr>
          <w:p w:rsidR="00487025" w:rsidRPr="00887BD1" w:rsidRDefault="00487025" w:rsidP="005D0B5B">
            <w:pPr>
              <w:spacing w:line="276" w:lineRule="auto"/>
              <w:jc w:val="center"/>
              <w:rPr>
                <w:sz w:val="26"/>
                <w:szCs w:val="26"/>
                <w:lang w:val="ru-RU"/>
              </w:rPr>
            </w:pPr>
            <w:r>
              <w:rPr>
                <w:sz w:val="26"/>
                <w:szCs w:val="26"/>
                <w:lang w:val="ru-RU"/>
              </w:rPr>
              <w:t>4</w:t>
            </w:r>
          </w:p>
        </w:tc>
        <w:tc>
          <w:tcPr>
            <w:tcW w:w="0" w:type="auto"/>
            <w:vAlign w:val="center"/>
          </w:tcPr>
          <w:p w:rsidR="00487025" w:rsidRPr="00CD558D" w:rsidRDefault="00487025" w:rsidP="005D0B5B">
            <w:pPr>
              <w:spacing w:line="276" w:lineRule="auto"/>
              <w:jc w:val="center"/>
              <w:rPr>
                <w:sz w:val="26"/>
                <w:szCs w:val="26"/>
              </w:rPr>
            </w:pPr>
            <w:r>
              <w:rPr>
                <w:sz w:val="26"/>
                <w:szCs w:val="26"/>
              </w:rPr>
              <w:t>20</w:t>
            </w:r>
          </w:p>
        </w:tc>
      </w:tr>
      <w:tr w:rsidR="00487025" w:rsidRPr="001543F4" w:rsidTr="005D0B5B">
        <w:tc>
          <w:tcPr>
            <w:tcW w:w="0" w:type="auto"/>
          </w:tcPr>
          <w:p w:rsidR="00487025" w:rsidRPr="005F46A2" w:rsidRDefault="00487025" w:rsidP="005D0B5B">
            <w:pPr>
              <w:rPr>
                <w:sz w:val="26"/>
                <w:szCs w:val="26"/>
                <w:highlight w:val="yellow"/>
              </w:rPr>
            </w:pPr>
            <w:r w:rsidRPr="00B26F6E">
              <w:rPr>
                <w:b/>
                <w:sz w:val="26"/>
                <w:szCs w:val="26"/>
              </w:rPr>
              <w:t>Тема 3.</w:t>
            </w:r>
            <w:r w:rsidRPr="00B26F6E">
              <w:rPr>
                <w:sz w:val="26"/>
                <w:szCs w:val="26"/>
              </w:rPr>
              <w:t xml:space="preserve"> </w:t>
            </w:r>
            <w:r w:rsidRPr="00E660BD">
              <w:rPr>
                <w:noProof/>
                <w:sz w:val="26"/>
                <w:szCs w:val="26"/>
              </w:rPr>
              <w:t xml:space="preserve">Комунікатор і аудиторія </w:t>
            </w:r>
            <w:r>
              <w:rPr>
                <w:noProof/>
                <w:sz w:val="26"/>
                <w:szCs w:val="26"/>
              </w:rPr>
              <w:t>.</w:t>
            </w:r>
          </w:p>
        </w:tc>
        <w:tc>
          <w:tcPr>
            <w:tcW w:w="0" w:type="auto"/>
            <w:vAlign w:val="center"/>
          </w:tcPr>
          <w:p w:rsidR="00487025" w:rsidRPr="00CD558D" w:rsidRDefault="00487025" w:rsidP="005D0B5B">
            <w:pPr>
              <w:spacing w:line="276" w:lineRule="auto"/>
              <w:jc w:val="center"/>
              <w:rPr>
                <w:sz w:val="26"/>
                <w:szCs w:val="26"/>
              </w:rPr>
            </w:pPr>
            <w:r>
              <w:rPr>
                <w:sz w:val="26"/>
                <w:szCs w:val="26"/>
              </w:rPr>
              <w:t>4</w:t>
            </w:r>
          </w:p>
        </w:tc>
        <w:tc>
          <w:tcPr>
            <w:tcW w:w="0" w:type="auto"/>
            <w:vAlign w:val="center"/>
          </w:tcPr>
          <w:p w:rsidR="00487025" w:rsidRPr="00887BD1" w:rsidRDefault="00487025" w:rsidP="005D0B5B">
            <w:pPr>
              <w:spacing w:line="276" w:lineRule="auto"/>
              <w:jc w:val="center"/>
              <w:rPr>
                <w:sz w:val="26"/>
                <w:szCs w:val="26"/>
                <w:lang w:val="ru-RU"/>
              </w:rPr>
            </w:pPr>
            <w:r>
              <w:rPr>
                <w:sz w:val="26"/>
                <w:szCs w:val="26"/>
                <w:lang w:val="ru-RU"/>
              </w:rPr>
              <w:t>4</w:t>
            </w:r>
          </w:p>
        </w:tc>
        <w:tc>
          <w:tcPr>
            <w:tcW w:w="0" w:type="auto"/>
            <w:vAlign w:val="center"/>
          </w:tcPr>
          <w:p w:rsidR="00487025" w:rsidRPr="00CD558D" w:rsidRDefault="00487025" w:rsidP="005D0B5B">
            <w:pPr>
              <w:spacing w:line="276" w:lineRule="auto"/>
              <w:jc w:val="center"/>
              <w:rPr>
                <w:sz w:val="26"/>
                <w:szCs w:val="26"/>
              </w:rPr>
            </w:pPr>
            <w:r w:rsidRPr="00CD558D">
              <w:rPr>
                <w:sz w:val="26"/>
                <w:szCs w:val="26"/>
              </w:rPr>
              <w:t>1</w:t>
            </w:r>
            <w:r>
              <w:rPr>
                <w:sz w:val="26"/>
                <w:szCs w:val="26"/>
              </w:rPr>
              <w:t>5</w:t>
            </w:r>
          </w:p>
        </w:tc>
      </w:tr>
      <w:tr w:rsidR="00487025" w:rsidRPr="001543F4" w:rsidTr="005D0B5B">
        <w:tc>
          <w:tcPr>
            <w:tcW w:w="0" w:type="auto"/>
          </w:tcPr>
          <w:p w:rsidR="00487025" w:rsidRPr="005F46A2" w:rsidRDefault="00487025" w:rsidP="005D0B5B">
            <w:pPr>
              <w:outlineLvl w:val="1"/>
              <w:rPr>
                <w:sz w:val="26"/>
                <w:szCs w:val="26"/>
                <w:highlight w:val="yellow"/>
              </w:rPr>
            </w:pPr>
            <w:r w:rsidRPr="00B26F6E">
              <w:rPr>
                <w:b/>
                <w:sz w:val="26"/>
                <w:szCs w:val="26"/>
              </w:rPr>
              <w:lastRenderedPageBreak/>
              <w:t>Тема 4.</w:t>
            </w:r>
            <w:r w:rsidRPr="00B26F6E">
              <w:rPr>
                <w:sz w:val="26"/>
                <w:szCs w:val="26"/>
              </w:rPr>
              <w:t xml:space="preserve"> </w:t>
            </w:r>
            <w:r w:rsidRPr="00E660BD">
              <w:rPr>
                <w:noProof/>
                <w:sz w:val="26"/>
                <w:szCs w:val="26"/>
              </w:rPr>
              <w:t>Підготовка та виголошення промови</w:t>
            </w:r>
            <w:r w:rsidRPr="00B26F6E">
              <w:t xml:space="preserve"> </w:t>
            </w:r>
          </w:p>
        </w:tc>
        <w:tc>
          <w:tcPr>
            <w:tcW w:w="0" w:type="auto"/>
            <w:vAlign w:val="center"/>
          </w:tcPr>
          <w:p w:rsidR="00487025" w:rsidRPr="00CD558D" w:rsidRDefault="00487025" w:rsidP="005D0B5B">
            <w:pPr>
              <w:spacing w:line="276" w:lineRule="auto"/>
              <w:jc w:val="center"/>
              <w:rPr>
                <w:sz w:val="26"/>
                <w:szCs w:val="26"/>
              </w:rPr>
            </w:pPr>
            <w:r>
              <w:rPr>
                <w:sz w:val="26"/>
                <w:szCs w:val="26"/>
              </w:rPr>
              <w:t>4</w:t>
            </w:r>
          </w:p>
        </w:tc>
        <w:tc>
          <w:tcPr>
            <w:tcW w:w="0" w:type="auto"/>
            <w:vAlign w:val="center"/>
          </w:tcPr>
          <w:p w:rsidR="00487025" w:rsidRPr="00887BD1" w:rsidRDefault="00487025" w:rsidP="005D0B5B">
            <w:pPr>
              <w:spacing w:line="276" w:lineRule="auto"/>
              <w:jc w:val="center"/>
              <w:rPr>
                <w:sz w:val="26"/>
                <w:szCs w:val="26"/>
                <w:lang w:val="ru-RU"/>
              </w:rPr>
            </w:pPr>
            <w:r>
              <w:rPr>
                <w:sz w:val="26"/>
                <w:szCs w:val="26"/>
                <w:lang w:val="ru-RU"/>
              </w:rPr>
              <w:t>6</w:t>
            </w:r>
          </w:p>
        </w:tc>
        <w:tc>
          <w:tcPr>
            <w:tcW w:w="0" w:type="auto"/>
            <w:vAlign w:val="center"/>
          </w:tcPr>
          <w:p w:rsidR="00487025" w:rsidRPr="00CD558D" w:rsidRDefault="00487025" w:rsidP="005D0B5B">
            <w:pPr>
              <w:spacing w:line="276" w:lineRule="auto"/>
              <w:jc w:val="center"/>
              <w:rPr>
                <w:sz w:val="26"/>
                <w:szCs w:val="26"/>
              </w:rPr>
            </w:pPr>
            <w:r>
              <w:rPr>
                <w:sz w:val="26"/>
                <w:szCs w:val="26"/>
              </w:rPr>
              <w:t>15</w:t>
            </w:r>
          </w:p>
        </w:tc>
      </w:tr>
      <w:tr w:rsidR="00487025" w:rsidRPr="001543F4" w:rsidTr="005D0B5B">
        <w:tc>
          <w:tcPr>
            <w:tcW w:w="0" w:type="auto"/>
          </w:tcPr>
          <w:p w:rsidR="00487025" w:rsidRPr="005F46A2" w:rsidRDefault="00487025" w:rsidP="005D0B5B">
            <w:pPr>
              <w:pStyle w:val="1"/>
              <w:shd w:val="clear" w:color="auto" w:fill="FFFFFF"/>
              <w:spacing w:before="0"/>
              <w:outlineLvl w:val="0"/>
              <w:rPr>
                <w:sz w:val="26"/>
                <w:szCs w:val="26"/>
                <w:highlight w:val="yellow"/>
              </w:rPr>
            </w:pPr>
            <w:r w:rsidRPr="00B26F6E">
              <w:rPr>
                <w:rFonts w:ascii="Times New Roman" w:eastAsia="Times New Roman" w:hAnsi="Times New Roman" w:cs="Times New Roman"/>
                <w:bCs w:val="0"/>
                <w:color w:val="auto"/>
                <w:sz w:val="26"/>
                <w:szCs w:val="26"/>
              </w:rPr>
              <w:t>Тема 5</w:t>
            </w:r>
            <w:r>
              <w:rPr>
                <w:rFonts w:ascii="Times New Roman" w:eastAsia="Times New Roman" w:hAnsi="Times New Roman" w:cs="Times New Roman"/>
                <w:bCs w:val="0"/>
                <w:color w:val="auto"/>
                <w:sz w:val="26"/>
                <w:szCs w:val="26"/>
              </w:rPr>
              <w:t>.</w:t>
            </w:r>
            <w:r w:rsidRPr="00B26F6E">
              <w:rPr>
                <w:rFonts w:ascii="Times New Roman" w:eastAsiaTheme="minorHAnsi" w:hAnsi="Times New Roman" w:cs="Times New Roman"/>
                <w:bCs w:val="0"/>
                <w:color w:val="auto"/>
                <w:lang w:eastAsia="en-US"/>
              </w:rPr>
              <w:t xml:space="preserve"> </w:t>
            </w:r>
            <w:r w:rsidRPr="005160F8">
              <w:rPr>
                <w:rFonts w:ascii="Times New Roman" w:eastAsia="Times New Roman" w:hAnsi="Times New Roman" w:cs="Times New Roman"/>
                <w:b w:val="0"/>
                <w:bCs w:val="0"/>
                <w:color w:val="auto"/>
                <w:sz w:val="26"/>
                <w:szCs w:val="26"/>
              </w:rPr>
              <w:t>Мистецтво суперечки. Основні форми та жанри виступів</w:t>
            </w:r>
            <w:r w:rsidRPr="00E660BD">
              <w:rPr>
                <w:noProof/>
                <w:sz w:val="26"/>
                <w:szCs w:val="26"/>
              </w:rPr>
              <w:t xml:space="preserve"> </w:t>
            </w:r>
          </w:p>
        </w:tc>
        <w:tc>
          <w:tcPr>
            <w:tcW w:w="0" w:type="auto"/>
            <w:vAlign w:val="center"/>
          </w:tcPr>
          <w:p w:rsidR="00487025" w:rsidRPr="00CD558D" w:rsidRDefault="00487025" w:rsidP="005D0B5B">
            <w:pPr>
              <w:spacing w:line="276" w:lineRule="auto"/>
              <w:jc w:val="center"/>
              <w:rPr>
                <w:sz w:val="26"/>
                <w:szCs w:val="26"/>
              </w:rPr>
            </w:pPr>
            <w:r>
              <w:rPr>
                <w:sz w:val="26"/>
                <w:szCs w:val="26"/>
              </w:rPr>
              <w:t>2</w:t>
            </w:r>
          </w:p>
        </w:tc>
        <w:tc>
          <w:tcPr>
            <w:tcW w:w="0" w:type="auto"/>
            <w:vAlign w:val="center"/>
          </w:tcPr>
          <w:p w:rsidR="00487025" w:rsidRPr="00887BD1" w:rsidRDefault="00487025" w:rsidP="005D0B5B">
            <w:pPr>
              <w:spacing w:line="276" w:lineRule="auto"/>
              <w:jc w:val="center"/>
              <w:rPr>
                <w:sz w:val="26"/>
                <w:szCs w:val="26"/>
                <w:lang w:val="ru-RU"/>
              </w:rPr>
            </w:pPr>
            <w:r>
              <w:rPr>
                <w:sz w:val="26"/>
                <w:szCs w:val="26"/>
                <w:lang w:val="ru-RU"/>
              </w:rPr>
              <w:t>6</w:t>
            </w:r>
          </w:p>
        </w:tc>
        <w:tc>
          <w:tcPr>
            <w:tcW w:w="0" w:type="auto"/>
            <w:vAlign w:val="center"/>
          </w:tcPr>
          <w:p w:rsidR="00487025" w:rsidRPr="00CD558D" w:rsidRDefault="00487025" w:rsidP="005D0B5B">
            <w:pPr>
              <w:spacing w:line="276" w:lineRule="auto"/>
              <w:jc w:val="center"/>
              <w:rPr>
                <w:sz w:val="26"/>
                <w:szCs w:val="26"/>
              </w:rPr>
            </w:pPr>
            <w:r w:rsidRPr="00CD558D">
              <w:rPr>
                <w:sz w:val="26"/>
                <w:szCs w:val="26"/>
              </w:rPr>
              <w:t>15</w:t>
            </w:r>
          </w:p>
        </w:tc>
      </w:tr>
      <w:tr w:rsidR="00487025" w:rsidRPr="001543F4" w:rsidTr="005D0B5B">
        <w:tc>
          <w:tcPr>
            <w:tcW w:w="0" w:type="auto"/>
          </w:tcPr>
          <w:p w:rsidR="00487025" w:rsidRPr="001543F4" w:rsidRDefault="00487025" w:rsidP="005D0B5B">
            <w:pPr>
              <w:spacing w:line="276" w:lineRule="auto"/>
              <w:jc w:val="right"/>
              <w:rPr>
                <w:b/>
              </w:rPr>
            </w:pPr>
            <w:r w:rsidRPr="001543F4">
              <w:rPr>
                <w:b/>
              </w:rPr>
              <w:t>Разом годин</w:t>
            </w:r>
          </w:p>
        </w:tc>
        <w:tc>
          <w:tcPr>
            <w:tcW w:w="0" w:type="auto"/>
            <w:vAlign w:val="center"/>
          </w:tcPr>
          <w:p w:rsidR="00487025" w:rsidRPr="00CD558D" w:rsidRDefault="00487025" w:rsidP="005D0B5B">
            <w:pPr>
              <w:spacing w:line="276" w:lineRule="auto"/>
              <w:jc w:val="center"/>
              <w:rPr>
                <w:sz w:val="26"/>
                <w:szCs w:val="26"/>
              </w:rPr>
            </w:pPr>
            <w:r>
              <w:rPr>
                <w:sz w:val="26"/>
                <w:szCs w:val="26"/>
              </w:rPr>
              <w:t>16</w:t>
            </w:r>
          </w:p>
        </w:tc>
        <w:tc>
          <w:tcPr>
            <w:tcW w:w="0" w:type="auto"/>
            <w:vAlign w:val="center"/>
          </w:tcPr>
          <w:p w:rsidR="00487025" w:rsidRPr="00887BD1" w:rsidRDefault="00487025" w:rsidP="005D0B5B">
            <w:pPr>
              <w:spacing w:line="276" w:lineRule="auto"/>
              <w:jc w:val="center"/>
              <w:rPr>
                <w:sz w:val="26"/>
                <w:szCs w:val="26"/>
                <w:lang w:val="ru-RU"/>
              </w:rPr>
            </w:pPr>
            <w:r>
              <w:rPr>
                <w:sz w:val="26"/>
                <w:szCs w:val="26"/>
                <w:lang w:val="ru-RU"/>
              </w:rPr>
              <w:t>24</w:t>
            </w:r>
          </w:p>
        </w:tc>
        <w:tc>
          <w:tcPr>
            <w:tcW w:w="0" w:type="auto"/>
            <w:vAlign w:val="center"/>
          </w:tcPr>
          <w:p w:rsidR="00487025" w:rsidRPr="00CD558D" w:rsidRDefault="00487025" w:rsidP="005D0B5B">
            <w:pPr>
              <w:spacing w:line="276" w:lineRule="auto"/>
              <w:jc w:val="center"/>
              <w:rPr>
                <w:sz w:val="26"/>
                <w:szCs w:val="26"/>
              </w:rPr>
            </w:pPr>
            <w:r w:rsidRPr="00CD558D">
              <w:rPr>
                <w:sz w:val="26"/>
                <w:szCs w:val="26"/>
              </w:rPr>
              <w:t>80</w:t>
            </w:r>
          </w:p>
        </w:tc>
      </w:tr>
    </w:tbl>
    <w:p w:rsidR="00414659" w:rsidRDefault="00414659" w:rsidP="00C75F21">
      <w:pPr>
        <w:ind w:firstLine="567"/>
        <w:jc w:val="both"/>
        <w:rPr>
          <w:bCs/>
          <w:sz w:val="26"/>
          <w:szCs w:val="26"/>
        </w:rPr>
      </w:pPr>
    </w:p>
    <w:p w:rsidR="00C67520" w:rsidRPr="001543F4" w:rsidRDefault="00C67520" w:rsidP="00C67520">
      <w:pPr>
        <w:ind w:firstLine="567"/>
        <w:jc w:val="both"/>
        <w:rPr>
          <w:b/>
          <w:sz w:val="26"/>
          <w:szCs w:val="26"/>
        </w:rPr>
      </w:pPr>
      <w:r w:rsidRPr="001543F4">
        <w:rPr>
          <w:b/>
          <w:sz w:val="26"/>
          <w:szCs w:val="26"/>
        </w:rPr>
        <w:t>10. Критерії оцінювання результатів навчання</w:t>
      </w:r>
    </w:p>
    <w:p w:rsidR="00C67520" w:rsidRPr="001543F4" w:rsidRDefault="00C67520" w:rsidP="00C67520">
      <w:pPr>
        <w:ind w:firstLine="567"/>
        <w:jc w:val="center"/>
        <w:rPr>
          <w:b/>
          <w:sz w:val="26"/>
          <w:szCs w:val="26"/>
        </w:rPr>
      </w:pPr>
      <w:r w:rsidRPr="001543F4">
        <w:rPr>
          <w:b/>
          <w:sz w:val="26"/>
          <w:szCs w:val="26"/>
        </w:rPr>
        <w:t>Розподіл балів за формами поточного та підсумкового контролю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917"/>
        <w:gridCol w:w="2734"/>
        <w:gridCol w:w="1863"/>
      </w:tblGrid>
      <w:tr w:rsidR="00C67520" w:rsidRPr="001543F4" w:rsidTr="005D0B5B">
        <w:trPr>
          <w:cantSplit/>
          <w:trHeight w:val="256"/>
        </w:trPr>
        <w:tc>
          <w:tcPr>
            <w:tcW w:w="4065" w:type="pct"/>
            <w:gridSpan w:val="3"/>
            <w:shd w:val="clear" w:color="auto" w:fill="auto"/>
          </w:tcPr>
          <w:p w:rsidR="00C67520" w:rsidRPr="001543F4" w:rsidRDefault="00C67520" w:rsidP="005D0B5B">
            <w:pPr>
              <w:widowControl w:val="0"/>
              <w:jc w:val="center"/>
              <w:rPr>
                <w:b/>
                <w:sz w:val="26"/>
                <w:szCs w:val="26"/>
              </w:rPr>
            </w:pPr>
            <w:r w:rsidRPr="001543F4">
              <w:rPr>
                <w:b/>
                <w:sz w:val="26"/>
                <w:szCs w:val="26"/>
              </w:rPr>
              <w:t>Поточний і модульний контроль (100 балів)</w:t>
            </w:r>
          </w:p>
        </w:tc>
        <w:tc>
          <w:tcPr>
            <w:tcW w:w="935" w:type="pct"/>
            <w:shd w:val="clear" w:color="auto" w:fill="auto"/>
          </w:tcPr>
          <w:p w:rsidR="00C67520" w:rsidRPr="001543F4" w:rsidRDefault="00C67520" w:rsidP="005D0B5B">
            <w:pPr>
              <w:widowControl w:val="0"/>
              <w:jc w:val="center"/>
              <w:rPr>
                <w:b/>
                <w:sz w:val="26"/>
                <w:szCs w:val="26"/>
              </w:rPr>
            </w:pPr>
            <w:r w:rsidRPr="001543F4">
              <w:rPr>
                <w:b/>
                <w:sz w:val="26"/>
                <w:szCs w:val="26"/>
              </w:rPr>
              <w:t>Сума</w:t>
            </w:r>
          </w:p>
        </w:tc>
      </w:tr>
      <w:tr w:rsidR="00C67520" w:rsidRPr="001543F4" w:rsidTr="005D0B5B">
        <w:tc>
          <w:tcPr>
            <w:tcW w:w="4065" w:type="pct"/>
            <w:gridSpan w:val="3"/>
            <w:shd w:val="clear" w:color="auto" w:fill="auto"/>
          </w:tcPr>
          <w:p w:rsidR="00C67520" w:rsidRPr="001543F4" w:rsidRDefault="00C67520" w:rsidP="005D0B5B">
            <w:pPr>
              <w:widowControl w:val="0"/>
              <w:jc w:val="center"/>
              <w:rPr>
                <w:sz w:val="26"/>
                <w:szCs w:val="26"/>
              </w:rPr>
            </w:pPr>
            <w:r w:rsidRPr="001543F4">
              <w:rPr>
                <w:sz w:val="26"/>
                <w:szCs w:val="26"/>
              </w:rPr>
              <w:t>Змістовий модуль 1 (100 балів)</w:t>
            </w:r>
          </w:p>
        </w:tc>
        <w:tc>
          <w:tcPr>
            <w:tcW w:w="935" w:type="pct"/>
            <w:vMerge w:val="restart"/>
            <w:shd w:val="clear" w:color="auto" w:fill="auto"/>
            <w:vAlign w:val="center"/>
          </w:tcPr>
          <w:p w:rsidR="00C67520" w:rsidRPr="001543F4" w:rsidRDefault="00C67520" w:rsidP="005D0B5B">
            <w:pPr>
              <w:widowControl w:val="0"/>
              <w:jc w:val="center"/>
              <w:rPr>
                <w:sz w:val="26"/>
                <w:szCs w:val="26"/>
              </w:rPr>
            </w:pPr>
            <w:r w:rsidRPr="001543F4">
              <w:rPr>
                <w:sz w:val="26"/>
                <w:szCs w:val="26"/>
              </w:rPr>
              <w:t>100</w:t>
            </w:r>
          </w:p>
        </w:tc>
      </w:tr>
      <w:tr w:rsidR="00C67520" w:rsidRPr="001543F4" w:rsidTr="005D0B5B">
        <w:trPr>
          <w:trHeight w:val="397"/>
        </w:trPr>
        <w:tc>
          <w:tcPr>
            <w:tcW w:w="1731" w:type="pct"/>
            <w:shd w:val="clear" w:color="auto" w:fill="auto"/>
          </w:tcPr>
          <w:p w:rsidR="00C67520" w:rsidRPr="001543F4" w:rsidRDefault="00C67520" w:rsidP="005D0B5B">
            <w:pPr>
              <w:widowControl w:val="0"/>
              <w:jc w:val="center"/>
              <w:rPr>
                <w:sz w:val="26"/>
                <w:szCs w:val="26"/>
              </w:rPr>
            </w:pPr>
            <w:r w:rsidRPr="001543F4">
              <w:rPr>
                <w:sz w:val="26"/>
                <w:szCs w:val="26"/>
              </w:rPr>
              <w:t>Поточний контроль</w:t>
            </w:r>
          </w:p>
        </w:tc>
        <w:tc>
          <w:tcPr>
            <w:tcW w:w="962" w:type="pct"/>
            <w:shd w:val="clear" w:color="auto" w:fill="auto"/>
          </w:tcPr>
          <w:p w:rsidR="00C67520" w:rsidRPr="001543F4" w:rsidRDefault="00C67520" w:rsidP="005D0B5B">
            <w:pPr>
              <w:widowControl w:val="0"/>
              <w:tabs>
                <w:tab w:val="left" w:pos="810"/>
                <w:tab w:val="center" w:pos="1692"/>
              </w:tabs>
              <w:jc w:val="center"/>
              <w:rPr>
                <w:sz w:val="26"/>
                <w:szCs w:val="26"/>
              </w:rPr>
            </w:pPr>
            <w:r w:rsidRPr="001543F4">
              <w:rPr>
                <w:sz w:val="26"/>
                <w:szCs w:val="26"/>
              </w:rPr>
              <w:t>МКР</w:t>
            </w:r>
          </w:p>
        </w:tc>
        <w:tc>
          <w:tcPr>
            <w:tcW w:w="1372" w:type="pct"/>
            <w:shd w:val="clear" w:color="auto" w:fill="auto"/>
          </w:tcPr>
          <w:p w:rsidR="00C67520" w:rsidRPr="001543F4" w:rsidRDefault="00C67520" w:rsidP="005D0B5B">
            <w:pPr>
              <w:widowControl w:val="0"/>
              <w:jc w:val="center"/>
              <w:rPr>
                <w:sz w:val="26"/>
                <w:szCs w:val="26"/>
              </w:rPr>
            </w:pPr>
            <w:r w:rsidRPr="001543F4">
              <w:rPr>
                <w:sz w:val="26"/>
                <w:szCs w:val="26"/>
              </w:rPr>
              <w:t>Самостійна робота</w:t>
            </w:r>
          </w:p>
        </w:tc>
        <w:tc>
          <w:tcPr>
            <w:tcW w:w="935" w:type="pct"/>
            <w:vMerge/>
            <w:shd w:val="clear" w:color="auto" w:fill="auto"/>
          </w:tcPr>
          <w:p w:rsidR="00C67520" w:rsidRPr="001543F4" w:rsidRDefault="00C67520" w:rsidP="005D0B5B">
            <w:pPr>
              <w:widowControl w:val="0"/>
              <w:jc w:val="center"/>
              <w:rPr>
                <w:sz w:val="26"/>
                <w:szCs w:val="26"/>
              </w:rPr>
            </w:pPr>
          </w:p>
        </w:tc>
      </w:tr>
      <w:tr w:rsidR="00C67520" w:rsidRPr="001543F4" w:rsidTr="005D0B5B">
        <w:trPr>
          <w:trHeight w:val="226"/>
        </w:trPr>
        <w:tc>
          <w:tcPr>
            <w:tcW w:w="1731" w:type="pct"/>
            <w:shd w:val="clear" w:color="auto" w:fill="auto"/>
          </w:tcPr>
          <w:p w:rsidR="00C67520" w:rsidRPr="001543F4" w:rsidRDefault="00C67520" w:rsidP="005D0B5B">
            <w:pPr>
              <w:widowControl w:val="0"/>
              <w:jc w:val="center"/>
              <w:rPr>
                <w:sz w:val="26"/>
                <w:szCs w:val="26"/>
              </w:rPr>
            </w:pPr>
            <w:r w:rsidRPr="001543F4">
              <w:rPr>
                <w:sz w:val="26"/>
                <w:szCs w:val="26"/>
              </w:rPr>
              <w:t>70 балів</w:t>
            </w:r>
          </w:p>
        </w:tc>
        <w:tc>
          <w:tcPr>
            <w:tcW w:w="962" w:type="pct"/>
            <w:shd w:val="clear" w:color="auto" w:fill="auto"/>
          </w:tcPr>
          <w:p w:rsidR="00C67520" w:rsidRPr="001543F4" w:rsidRDefault="00C67520" w:rsidP="005D0B5B">
            <w:pPr>
              <w:widowControl w:val="0"/>
              <w:jc w:val="center"/>
              <w:rPr>
                <w:sz w:val="26"/>
                <w:szCs w:val="26"/>
              </w:rPr>
            </w:pPr>
            <w:r w:rsidRPr="001543F4">
              <w:rPr>
                <w:sz w:val="26"/>
                <w:szCs w:val="26"/>
              </w:rPr>
              <w:t>25 балів</w:t>
            </w:r>
          </w:p>
        </w:tc>
        <w:tc>
          <w:tcPr>
            <w:tcW w:w="1372" w:type="pct"/>
            <w:shd w:val="clear" w:color="auto" w:fill="auto"/>
          </w:tcPr>
          <w:p w:rsidR="00C67520" w:rsidRPr="001543F4" w:rsidRDefault="00C67520" w:rsidP="005D0B5B">
            <w:pPr>
              <w:widowControl w:val="0"/>
              <w:jc w:val="center"/>
              <w:rPr>
                <w:sz w:val="26"/>
                <w:szCs w:val="26"/>
              </w:rPr>
            </w:pPr>
            <w:r w:rsidRPr="001543F4">
              <w:rPr>
                <w:sz w:val="26"/>
                <w:szCs w:val="26"/>
              </w:rPr>
              <w:t>5 балів</w:t>
            </w:r>
          </w:p>
        </w:tc>
        <w:tc>
          <w:tcPr>
            <w:tcW w:w="935" w:type="pct"/>
            <w:vMerge/>
            <w:shd w:val="clear" w:color="auto" w:fill="auto"/>
          </w:tcPr>
          <w:p w:rsidR="00C67520" w:rsidRPr="001543F4" w:rsidRDefault="00C67520" w:rsidP="005D0B5B">
            <w:pPr>
              <w:widowControl w:val="0"/>
              <w:jc w:val="center"/>
              <w:rPr>
                <w:sz w:val="26"/>
                <w:szCs w:val="26"/>
              </w:rPr>
            </w:pPr>
          </w:p>
        </w:tc>
      </w:tr>
    </w:tbl>
    <w:p w:rsidR="00C67520" w:rsidRPr="001543F4" w:rsidRDefault="00C67520" w:rsidP="00C67520">
      <w:pPr>
        <w:widowControl w:val="0"/>
        <w:jc w:val="center"/>
        <w:rPr>
          <w:b/>
          <w:sz w:val="26"/>
          <w:szCs w:val="26"/>
        </w:rPr>
      </w:pPr>
    </w:p>
    <w:p w:rsidR="00C67520" w:rsidRPr="001543F4" w:rsidRDefault="00C67520" w:rsidP="00C67520">
      <w:pPr>
        <w:widowControl w:val="0"/>
        <w:jc w:val="center"/>
        <w:rPr>
          <w:b/>
        </w:rPr>
      </w:pPr>
      <w:r w:rsidRPr="001543F4">
        <w:rPr>
          <w:b/>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598"/>
        <w:gridCol w:w="2059"/>
        <w:gridCol w:w="1861"/>
        <w:gridCol w:w="1792"/>
      </w:tblGrid>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ind w:firstLine="108"/>
              <w:jc w:val="center"/>
              <w:rPr>
                <w:b/>
              </w:rPr>
            </w:pPr>
            <w:r w:rsidRPr="001543F4">
              <w:rPr>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rPr>
                <w:b/>
              </w:rPr>
            </w:pPr>
            <w:r w:rsidRPr="001543F4">
              <w:rPr>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rPr>
                <w:b/>
                <w:highlight w:val="yellow"/>
              </w:rPr>
            </w:pPr>
            <w:r w:rsidRPr="001543F4">
              <w:rPr>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rPr>
                <w:b/>
              </w:rPr>
            </w:pPr>
            <w:r w:rsidRPr="001543F4">
              <w:rPr>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rPr>
                <w:b/>
              </w:rPr>
            </w:pPr>
            <w:r w:rsidRPr="001543F4">
              <w:rPr>
                <w:b/>
              </w:rPr>
              <w:t>Національна залікова оцінка</w:t>
            </w:r>
          </w:p>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зараховано</w:t>
            </w:r>
          </w:p>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добре</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30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задовільно</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10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C67520" w:rsidRPr="001543F4" w:rsidRDefault="00C67520" w:rsidP="005D0B5B">
            <w:pPr>
              <w:widowControl w:val="0"/>
              <w:jc w:val="cente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pPr>
              <w:widowControl w:val="0"/>
              <w:jc w:val="center"/>
            </w:pPr>
            <w:r w:rsidRPr="001543F4">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C67520" w:rsidRPr="001543F4" w:rsidRDefault="00C67520" w:rsidP="005D0B5B">
            <w:pPr>
              <w:widowControl w:val="0"/>
              <w:jc w:val="center"/>
            </w:pPr>
            <w:r w:rsidRPr="001543F4">
              <w:t>не зараховано</w:t>
            </w:r>
          </w:p>
          <w:p w:rsidR="00C67520" w:rsidRPr="001543F4" w:rsidRDefault="00C67520" w:rsidP="005D0B5B">
            <w:pPr>
              <w:widowControl w:val="0"/>
              <w:jc w:val="center"/>
            </w:pPr>
          </w:p>
        </w:tc>
      </w:tr>
      <w:tr w:rsidR="00C67520" w:rsidRPr="001543F4" w:rsidTr="005D0B5B">
        <w:tc>
          <w:tcPr>
            <w:tcW w:w="833" w:type="pct"/>
            <w:tcBorders>
              <w:top w:val="single" w:sz="4" w:space="0" w:color="auto"/>
              <w:left w:val="single" w:sz="4" w:space="0" w:color="auto"/>
              <w:bottom w:val="single" w:sz="4" w:space="0" w:color="auto"/>
              <w:right w:val="single" w:sz="4" w:space="0" w:color="auto"/>
            </w:tcBorders>
            <w:hideMark/>
          </w:tcPr>
          <w:p w:rsidR="00C67520" w:rsidRPr="001543F4" w:rsidRDefault="00C67520" w:rsidP="005D0B5B">
            <w:pPr>
              <w:widowControl w:val="0"/>
              <w:jc w:val="center"/>
            </w:pPr>
            <w:r w:rsidRPr="001543F4">
              <w:t>34 і менше</w:t>
            </w:r>
          </w:p>
        </w:tc>
        <w:tc>
          <w:tcPr>
            <w:tcW w:w="1308" w:type="pct"/>
            <w:tcBorders>
              <w:top w:val="single" w:sz="4" w:space="0" w:color="auto"/>
              <w:left w:val="single" w:sz="4" w:space="0" w:color="auto"/>
              <w:bottom w:val="single" w:sz="4" w:space="0" w:color="auto"/>
              <w:right w:val="single" w:sz="4" w:space="0" w:color="auto"/>
            </w:tcBorders>
            <w:hideMark/>
          </w:tcPr>
          <w:p w:rsidR="00C67520" w:rsidRPr="001543F4" w:rsidRDefault="00C67520" w:rsidP="005D0B5B">
            <w:pPr>
              <w:widowControl w:val="0"/>
              <w:jc w:val="center"/>
            </w:pPr>
            <w:r w:rsidRPr="001543F4">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C67520" w:rsidRPr="001543F4" w:rsidRDefault="00C67520" w:rsidP="005D0B5B">
            <w:pPr>
              <w:widowControl w:val="0"/>
              <w:jc w:val="cente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c>
          <w:tcPr>
            <w:tcW w:w="903" w:type="pct"/>
            <w:vMerge/>
            <w:tcBorders>
              <w:top w:val="single" w:sz="4" w:space="0" w:color="auto"/>
              <w:left w:val="single" w:sz="4" w:space="0" w:color="auto"/>
              <w:bottom w:val="single" w:sz="4" w:space="0" w:color="auto"/>
              <w:right w:val="single" w:sz="4" w:space="0" w:color="auto"/>
            </w:tcBorders>
            <w:vAlign w:val="center"/>
            <w:hideMark/>
          </w:tcPr>
          <w:p w:rsidR="00C67520" w:rsidRPr="001543F4" w:rsidRDefault="00C67520" w:rsidP="005D0B5B"/>
        </w:tc>
      </w:tr>
    </w:tbl>
    <w:p w:rsidR="00C67520" w:rsidRPr="001543F4" w:rsidRDefault="00C67520" w:rsidP="00C67520">
      <w:pPr>
        <w:pStyle w:val="a3"/>
        <w:rPr>
          <w:b/>
        </w:rPr>
      </w:pPr>
    </w:p>
    <w:p w:rsidR="00C67520" w:rsidRPr="001543F4" w:rsidRDefault="00C67520" w:rsidP="00C67520">
      <w:pPr>
        <w:tabs>
          <w:tab w:val="left" w:pos="360"/>
          <w:tab w:val="left" w:pos="851"/>
          <w:tab w:val="left" w:pos="1134"/>
        </w:tabs>
        <w:jc w:val="center"/>
        <w:rPr>
          <w:b/>
          <w:caps/>
        </w:rPr>
      </w:pPr>
      <w:r w:rsidRPr="001543F4">
        <w:rPr>
          <w:b/>
        </w:rPr>
        <w:t>Критерії та норми оцінювання знань, умінь і навичок студентів під час практичних занять</w:t>
      </w:r>
    </w:p>
    <w:tbl>
      <w:tblPr>
        <w:tblW w:w="5000" w:type="pct"/>
        <w:tblLook w:val="0000" w:firstRow="0" w:lastRow="0" w:firstColumn="0" w:lastColumn="0" w:noHBand="0" w:noVBand="0"/>
      </w:tblPr>
      <w:tblGrid>
        <w:gridCol w:w="726"/>
        <w:gridCol w:w="715"/>
        <w:gridCol w:w="8521"/>
      </w:tblGrid>
      <w:tr w:rsidR="00C67520" w:rsidRPr="001543F4" w:rsidTr="005D0B5B">
        <w:trPr>
          <w:cantSplit/>
          <w:trHeight w:val="1141"/>
        </w:trPr>
        <w:tc>
          <w:tcPr>
            <w:tcW w:w="364" w:type="pct"/>
            <w:tcBorders>
              <w:top w:val="single" w:sz="4" w:space="0" w:color="000000"/>
              <w:left w:val="single" w:sz="4" w:space="0" w:color="000000"/>
              <w:bottom w:val="single" w:sz="4" w:space="0" w:color="000000"/>
              <w:right w:val="nil"/>
            </w:tcBorders>
            <w:shd w:val="clear" w:color="auto" w:fill="auto"/>
            <w:textDirection w:val="btLr"/>
          </w:tcPr>
          <w:p w:rsidR="00C67520" w:rsidRPr="001543F4" w:rsidRDefault="00C67520" w:rsidP="005D0B5B">
            <w:pPr>
              <w:suppressAutoHyphens/>
              <w:snapToGrid w:val="0"/>
              <w:rPr>
                <w:bCs/>
                <w:sz w:val="20"/>
                <w:szCs w:val="20"/>
                <w:lang w:eastAsia="ar-SA"/>
              </w:rPr>
            </w:pPr>
            <w:r w:rsidRPr="001543F4">
              <w:rPr>
                <w:bCs/>
                <w:sz w:val="20"/>
                <w:szCs w:val="20"/>
              </w:rPr>
              <w:t xml:space="preserve">Рівні </w:t>
            </w:r>
            <w:proofErr w:type="spellStart"/>
            <w:r w:rsidRPr="001543F4">
              <w:rPr>
                <w:bCs/>
                <w:sz w:val="20"/>
                <w:szCs w:val="20"/>
              </w:rPr>
              <w:t>навч</w:t>
            </w:r>
            <w:proofErr w:type="spellEnd"/>
            <w:r w:rsidRPr="001543F4">
              <w:rPr>
                <w:bCs/>
                <w:sz w:val="20"/>
                <w:szCs w:val="20"/>
              </w:rPr>
              <w:t>. досягнень</w:t>
            </w:r>
          </w:p>
        </w:tc>
        <w:tc>
          <w:tcPr>
            <w:tcW w:w="359" w:type="pct"/>
            <w:tcBorders>
              <w:top w:val="single" w:sz="4" w:space="0" w:color="000000"/>
              <w:left w:val="single" w:sz="4" w:space="0" w:color="000000"/>
              <w:bottom w:val="single" w:sz="4" w:space="0" w:color="000000"/>
              <w:right w:val="nil"/>
            </w:tcBorders>
            <w:shd w:val="clear" w:color="auto" w:fill="auto"/>
            <w:textDirection w:val="btLr"/>
          </w:tcPr>
          <w:p w:rsidR="00C67520" w:rsidRPr="001543F4" w:rsidRDefault="00C67520" w:rsidP="005D0B5B">
            <w:pPr>
              <w:suppressAutoHyphens/>
              <w:snapToGrid w:val="0"/>
              <w:rPr>
                <w:bCs/>
                <w:sz w:val="20"/>
                <w:szCs w:val="20"/>
                <w:lang w:eastAsia="ar-SA"/>
              </w:rPr>
            </w:pPr>
            <w:r w:rsidRPr="001543F4">
              <w:rPr>
                <w:bCs/>
                <w:sz w:val="20"/>
                <w:szCs w:val="20"/>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7520" w:rsidRPr="001543F4" w:rsidRDefault="00C67520" w:rsidP="005D0B5B">
            <w:pPr>
              <w:suppressAutoHyphens/>
              <w:snapToGrid w:val="0"/>
              <w:jc w:val="center"/>
              <w:rPr>
                <w:bCs/>
                <w:lang w:eastAsia="ar-SA"/>
              </w:rPr>
            </w:pPr>
            <w:r w:rsidRPr="001543F4">
              <w:rPr>
                <w:bCs/>
              </w:rPr>
              <w:t>Критерії оцінювання</w:t>
            </w:r>
          </w:p>
        </w:tc>
      </w:tr>
      <w:tr w:rsidR="00C67520" w:rsidRPr="00EB0AB1" w:rsidTr="005D0B5B">
        <w:trPr>
          <w:cantSplit/>
          <w:trHeight w:val="769"/>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5D0B5B">
            <w:pPr>
              <w:suppressAutoHyphens/>
              <w:snapToGrid w:val="0"/>
              <w:jc w:val="center"/>
              <w:rPr>
                <w:bCs/>
                <w:lang w:eastAsia="ar-SA"/>
              </w:rPr>
            </w:pPr>
            <w:r w:rsidRPr="001543F4">
              <w:rPr>
                <w:b/>
                <w:bCs/>
              </w:rPr>
              <w:t xml:space="preserve">Початковий </w:t>
            </w:r>
            <w:r w:rsidRPr="001543F4">
              <w:rPr>
                <w:bCs/>
              </w:rPr>
              <w:t>(понятійний)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1</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86365E" w:rsidP="005D0B5B">
            <w:pPr>
              <w:suppressAutoHyphens/>
              <w:snapToGrid w:val="0"/>
              <w:jc w:val="both"/>
              <w:rPr>
                <w:lang w:eastAsia="ar-SA"/>
              </w:rPr>
            </w:pPr>
            <w:r>
              <w:t xml:space="preserve">Здобувач освіти </w:t>
            </w:r>
            <w:r w:rsidR="00C67520" w:rsidRPr="001543F4">
              <w:t xml:space="preserve">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00C67520" w:rsidRPr="001543F4">
              <w:t>„так</w:t>
            </w:r>
            <w:proofErr w:type="spellEnd"/>
            <w:r w:rsidR="00C67520" w:rsidRPr="001543F4">
              <w:t xml:space="preserve">” чи </w:t>
            </w:r>
            <w:proofErr w:type="spellStart"/>
            <w:r w:rsidR="00C67520" w:rsidRPr="001543F4">
              <w:t>„ні</w:t>
            </w:r>
            <w:proofErr w:type="spellEnd"/>
            <w:r w:rsidR="00C67520" w:rsidRPr="001543F4">
              <w:t>”.</w:t>
            </w:r>
          </w:p>
        </w:tc>
      </w:tr>
      <w:tr w:rsidR="00C67520" w:rsidRPr="001543F4" w:rsidTr="005D0B5B">
        <w:trPr>
          <w:cantSplit/>
          <w:trHeight w:val="828"/>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2</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A77D3F" w:rsidP="005D0B5B">
            <w:pPr>
              <w:suppressAutoHyphens/>
              <w:snapToGrid w:val="0"/>
              <w:jc w:val="both"/>
              <w:rPr>
                <w:lang w:eastAsia="ar-SA"/>
              </w:rPr>
            </w:pPr>
            <w:r>
              <w:t>Здобувач освіти</w:t>
            </w:r>
            <w:r w:rsidR="00C67520" w:rsidRPr="001543F4">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00C67520" w:rsidRPr="001543F4">
              <w:t>„так</w:t>
            </w:r>
            <w:proofErr w:type="spellEnd"/>
            <w:r w:rsidR="00C67520" w:rsidRPr="001543F4">
              <w:t xml:space="preserve">” чи </w:t>
            </w:r>
            <w:proofErr w:type="spellStart"/>
            <w:r w:rsidR="00C67520" w:rsidRPr="001543F4">
              <w:t>„ні</w:t>
            </w:r>
            <w:proofErr w:type="spellEnd"/>
            <w:r w:rsidR="00C67520" w:rsidRPr="001543F4">
              <w:t>”; може самостійно знайти  в підручнику відповідь.</w:t>
            </w:r>
          </w:p>
        </w:tc>
      </w:tr>
      <w:tr w:rsidR="00C67520" w:rsidRPr="001543F4" w:rsidTr="005D0B5B">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3</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A77D3F" w:rsidP="005D0B5B">
            <w:pPr>
              <w:suppressAutoHyphens/>
              <w:snapToGrid w:val="0"/>
              <w:jc w:val="both"/>
              <w:rPr>
                <w:lang w:eastAsia="ar-SA"/>
              </w:rPr>
            </w:pPr>
            <w:r>
              <w:t>Здобувач освіти</w:t>
            </w:r>
            <w:r w:rsidR="00C67520" w:rsidRPr="001543F4">
              <w:t xml:space="preserve">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C67520" w:rsidRPr="00EB0AB1" w:rsidTr="005D0B5B">
        <w:trPr>
          <w:cantSplit/>
          <w:trHeight w:val="1042"/>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5D0B5B">
            <w:pPr>
              <w:suppressAutoHyphens/>
              <w:jc w:val="center"/>
              <w:rPr>
                <w:bCs/>
                <w:lang w:eastAsia="ar-SA"/>
              </w:rPr>
            </w:pPr>
            <w:r w:rsidRPr="001543F4">
              <w:rPr>
                <w:b/>
                <w:bCs/>
              </w:rPr>
              <w:t>Середній</w:t>
            </w:r>
            <w:r w:rsidRPr="001543F4">
              <w:rPr>
                <w:bCs/>
              </w:rPr>
              <w:t xml:space="preserve"> (репродуктивний)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4</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A77D3F" w:rsidP="005D0B5B">
            <w:pPr>
              <w:suppressAutoHyphens/>
              <w:snapToGrid w:val="0"/>
              <w:jc w:val="both"/>
              <w:rPr>
                <w:lang w:eastAsia="ar-SA"/>
              </w:rPr>
            </w:pPr>
            <w:r>
              <w:t>Здобувач освіти</w:t>
            </w:r>
            <w:r w:rsidR="00C67520" w:rsidRPr="001543F4">
              <w:t xml:space="preserve">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C67520" w:rsidRPr="001543F4" w:rsidTr="005D0B5B">
        <w:trPr>
          <w:cantSplit/>
          <w:trHeight w:val="1072"/>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5</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 xml:space="preserve">Здобувач освіти </w:t>
            </w:r>
            <w:r w:rsidR="00C67520" w:rsidRPr="001543F4">
              <w:t>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C67520" w:rsidRPr="00EB0AB1" w:rsidTr="005D0B5B">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6</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Здобувач освіти</w:t>
            </w:r>
            <w:r w:rsidR="00C67520" w:rsidRPr="001543F4">
              <w:t xml:space="preserve">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C67520" w:rsidRPr="00EB0AB1" w:rsidTr="005D0B5B">
        <w:trPr>
          <w:cantSplit/>
          <w:trHeight w:val="1224"/>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5D0B5B">
            <w:pPr>
              <w:suppressAutoHyphens/>
              <w:snapToGrid w:val="0"/>
              <w:rPr>
                <w:bCs/>
                <w:lang w:eastAsia="ar-SA"/>
              </w:rPr>
            </w:pPr>
            <w:r w:rsidRPr="001543F4">
              <w:rPr>
                <w:b/>
                <w:bCs/>
              </w:rPr>
              <w:t>Достатній</w:t>
            </w:r>
            <w:r w:rsidRPr="001543F4">
              <w:rPr>
                <w:bCs/>
              </w:rPr>
              <w:t xml:space="preserve"> (алгоритмічно  дієвий)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7</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Здобувач освіти</w:t>
            </w:r>
            <w:r w:rsidR="00C67520" w:rsidRPr="001543F4">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C67520" w:rsidRPr="00EB0AB1" w:rsidTr="005D0B5B">
        <w:trPr>
          <w:cantSplit/>
          <w:trHeight w:val="722"/>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8</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C67520" w:rsidP="001B7986">
            <w:pPr>
              <w:suppressAutoHyphens/>
              <w:snapToGrid w:val="0"/>
              <w:jc w:val="both"/>
              <w:rPr>
                <w:lang w:eastAsia="ar-SA"/>
              </w:rPr>
            </w:pPr>
            <w:r w:rsidRPr="001543F4">
              <w:t xml:space="preserve">Знання </w:t>
            </w:r>
            <w:r w:rsidR="001B7986">
              <w:t>здобувача</w:t>
            </w:r>
            <w:r w:rsidRPr="001543F4">
              <w:t xml:space="preserve">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C67520" w:rsidRPr="00EB0AB1" w:rsidTr="005D0B5B">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9</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 xml:space="preserve">Здобувач освіти </w:t>
            </w:r>
            <w:r w:rsidR="00C67520" w:rsidRPr="001543F4">
              <w:t>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C67520" w:rsidRPr="00EB0AB1" w:rsidTr="005D0B5B">
        <w:trPr>
          <w:cantSplit/>
          <w:trHeight w:val="1550"/>
        </w:trPr>
        <w:tc>
          <w:tcPr>
            <w:tcW w:w="364" w:type="pct"/>
            <w:vMerge w:val="restart"/>
            <w:tcBorders>
              <w:top w:val="nil"/>
              <w:left w:val="single" w:sz="4" w:space="0" w:color="000000"/>
              <w:bottom w:val="single" w:sz="4" w:space="0" w:color="000000"/>
              <w:right w:val="nil"/>
            </w:tcBorders>
            <w:shd w:val="clear" w:color="auto" w:fill="auto"/>
            <w:textDirection w:val="btLr"/>
          </w:tcPr>
          <w:p w:rsidR="00C67520" w:rsidRPr="001543F4" w:rsidRDefault="00C67520" w:rsidP="005D0B5B">
            <w:pPr>
              <w:suppressAutoHyphens/>
              <w:jc w:val="center"/>
              <w:rPr>
                <w:bCs/>
                <w:lang w:eastAsia="ar-SA"/>
              </w:rPr>
            </w:pPr>
            <w:r w:rsidRPr="001543F4">
              <w:rPr>
                <w:b/>
                <w:bCs/>
              </w:rPr>
              <w:t>Високий</w:t>
            </w:r>
            <w:r w:rsidRPr="001543F4">
              <w:rPr>
                <w:bCs/>
              </w:rPr>
              <w:t xml:space="preserve"> (творчо-професійний)</w:t>
            </w: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10</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Здобувач освіти</w:t>
            </w:r>
            <w:r w:rsidR="00C67520" w:rsidRPr="001543F4">
              <w:t xml:space="preserve">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C67520" w:rsidRPr="00EB0AB1" w:rsidTr="005D0B5B">
        <w:trPr>
          <w:cantSplit/>
          <w:trHeight w:val="1786"/>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11</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Здобувач освіти</w:t>
            </w:r>
            <w:r w:rsidR="00C67520" w:rsidRPr="001543F4">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C67520" w:rsidRPr="00EB0AB1" w:rsidTr="005D0B5B">
        <w:trPr>
          <w:cantSplit/>
        </w:trPr>
        <w:tc>
          <w:tcPr>
            <w:tcW w:w="364" w:type="pct"/>
            <w:vMerge/>
            <w:tcBorders>
              <w:top w:val="nil"/>
              <w:left w:val="single" w:sz="4" w:space="0" w:color="000000"/>
              <w:bottom w:val="single" w:sz="4" w:space="0" w:color="000000"/>
              <w:right w:val="nil"/>
            </w:tcBorders>
            <w:shd w:val="clear" w:color="auto" w:fill="auto"/>
            <w:vAlign w:val="center"/>
          </w:tcPr>
          <w:p w:rsidR="00C67520" w:rsidRPr="001543F4" w:rsidRDefault="00C67520" w:rsidP="005D0B5B">
            <w:pPr>
              <w:rPr>
                <w:bCs/>
                <w:lang w:eastAsia="ar-SA"/>
              </w:rPr>
            </w:pPr>
          </w:p>
        </w:tc>
        <w:tc>
          <w:tcPr>
            <w:tcW w:w="359" w:type="pct"/>
            <w:tcBorders>
              <w:top w:val="nil"/>
              <w:left w:val="single" w:sz="4" w:space="0" w:color="000000"/>
              <w:bottom w:val="single" w:sz="4" w:space="0" w:color="000000"/>
              <w:right w:val="nil"/>
            </w:tcBorders>
            <w:shd w:val="clear" w:color="auto" w:fill="auto"/>
          </w:tcPr>
          <w:p w:rsidR="00C67520" w:rsidRPr="001543F4" w:rsidRDefault="00C67520" w:rsidP="005D0B5B">
            <w:pPr>
              <w:suppressAutoHyphens/>
              <w:snapToGrid w:val="0"/>
              <w:rPr>
                <w:b/>
                <w:lang w:eastAsia="ar-SA"/>
              </w:rPr>
            </w:pPr>
            <w:r w:rsidRPr="001543F4">
              <w:rPr>
                <w:b/>
              </w:rPr>
              <w:t>12</w:t>
            </w:r>
          </w:p>
        </w:tc>
        <w:tc>
          <w:tcPr>
            <w:tcW w:w="4277" w:type="pct"/>
            <w:tcBorders>
              <w:top w:val="nil"/>
              <w:left w:val="single" w:sz="4" w:space="0" w:color="000000"/>
              <w:bottom w:val="single" w:sz="4" w:space="0" w:color="000000"/>
              <w:right w:val="single" w:sz="4" w:space="0" w:color="000000"/>
            </w:tcBorders>
            <w:shd w:val="clear" w:color="auto" w:fill="auto"/>
          </w:tcPr>
          <w:p w:rsidR="00C67520" w:rsidRPr="001543F4" w:rsidRDefault="001B7986" w:rsidP="005D0B5B">
            <w:pPr>
              <w:suppressAutoHyphens/>
              <w:snapToGrid w:val="0"/>
              <w:jc w:val="both"/>
              <w:rPr>
                <w:lang w:eastAsia="ar-SA"/>
              </w:rPr>
            </w:pPr>
            <w:r>
              <w:t xml:space="preserve">Здобувач освіти </w:t>
            </w:r>
            <w:r w:rsidR="00C67520" w:rsidRPr="001543F4">
              <w:t>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C67520" w:rsidRPr="001543F4" w:rsidRDefault="00C67520" w:rsidP="00C67520">
      <w:pPr>
        <w:tabs>
          <w:tab w:val="num" w:pos="900"/>
        </w:tabs>
        <w:jc w:val="center"/>
        <w:rPr>
          <w:b/>
        </w:rPr>
      </w:pPr>
      <w:r w:rsidRPr="001543F4">
        <w:rPr>
          <w:b/>
        </w:rPr>
        <w:t>Критерії та норми оцінювання знань, умінь і навичок студентів за виконання</w:t>
      </w:r>
    </w:p>
    <w:p w:rsidR="00C67520" w:rsidRDefault="00C67520" w:rsidP="00C67520">
      <w:pPr>
        <w:tabs>
          <w:tab w:val="num" w:pos="900"/>
        </w:tabs>
        <w:jc w:val="center"/>
        <w:rPr>
          <w:b/>
        </w:rPr>
      </w:pPr>
      <w:r w:rsidRPr="001543F4">
        <w:rPr>
          <w:b/>
        </w:rPr>
        <w:t>модульної контрольної роботи</w:t>
      </w:r>
    </w:p>
    <w:p w:rsidR="00E809E7" w:rsidRPr="00DF4F48" w:rsidRDefault="00E809E7" w:rsidP="00E809E7">
      <w:pPr>
        <w:ind w:firstLine="567"/>
        <w:jc w:val="both"/>
        <w:rPr>
          <w:sz w:val="26"/>
          <w:szCs w:val="26"/>
        </w:rPr>
      </w:pPr>
      <w:r w:rsidRPr="00DF4F48">
        <w:rPr>
          <w:sz w:val="26"/>
          <w:szCs w:val="26"/>
        </w:rPr>
        <w:t>МКР включає в себе 2</w:t>
      </w:r>
      <w:r>
        <w:rPr>
          <w:sz w:val="26"/>
          <w:szCs w:val="26"/>
        </w:rPr>
        <w:t>5</w:t>
      </w:r>
      <w:r w:rsidRPr="00DF4F48">
        <w:rPr>
          <w:sz w:val="26"/>
          <w:szCs w:val="26"/>
        </w:rPr>
        <w:t xml:space="preserve"> тестів, обраних з банку питань. Максимальна кількість балів, яку можна набрати, правильно виконавши всі завдання тесту, – </w:t>
      </w:r>
      <w:r w:rsidRPr="00DF4F48">
        <w:rPr>
          <w:b/>
          <w:sz w:val="26"/>
          <w:szCs w:val="26"/>
        </w:rPr>
        <w:t>2</w:t>
      </w:r>
      <w:r>
        <w:rPr>
          <w:b/>
          <w:sz w:val="26"/>
          <w:szCs w:val="26"/>
        </w:rPr>
        <w:t>5</w:t>
      </w:r>
      <w:r w:rsidRPr="00DF4F48">
        <w:rPr>
          <w:sz w:val="26"/>
          <w:szCs w:val="26"/>
        </w:rPr>
        <w:t>.</w:t>
      </w:r>
    </w:p>
    <w:p w:rsidR="00E809E7" w:rsidRPr="00DF4F48" w:rsidRDefault="00E809E7" w:rsidP="00E809E7">
      <w:pPr>
        <w:ind w:firstLine="567"/>
        <w:jc w:val="both"/>
        <w:rPr>
          <w:sz w:val="26"/>
          <w:szCs w:val="26"/>
        </w:rPr>
      </w:pPr>
      <w:r w:rsidRPr="00DF4F48">
        <w:rPr>
          <w:sz w:val="26"/>
          <w:szCs w:val="26"/>
        </w:rPr>
        <w:t xml:space="preserve">За одне тестове завдання студент може отримати </w:t>
      </w:r>
      <w:r w:rsidRPr="00DF4F48">
        <w:rPr>
          <w:b/>
          <w:sz w:val="26"/>
          <w:szCs w:val="26"/>
        </w:rPr>
        <w:t>0–1</w:t>
      </w:r>
      <w:r w:rsidRPr="00DF4F48">
        <w:rPr>
          <w:sz w:val="26"/>
          <w:szCs w:val="26"/>
        </w:rPr>
        <w:t xml:space="preserve"> бал.</w:t>
      </w:r>
    </w:p>
    <w:p w:rsidR="00E809E7" w:rsidRPr="00DF4F48" w:rsidRDefault="00E809E7" w:rsidP="00E809E7">
      <w:pPr>
        <w:ind w:firstLine="567"/>
        <w:jc w:val="both"/>
        <w:rPr>
          <w:sz w:val="26"/>
          <w:szCs w:val="26"/>
        </w:rPr>
      </w:pPr>
      <w:r w:rsidRPr="00DF4F48">
        <w:rPr>
          <w:sz w:val="26"/>
          <w:szCs w:val="26"/>
        </w:rPr>
        <w:t xml:space="preserve">Мінімальний бал, який може отримати студент за виконання МКР, – 60% від балів, відведених на МКР, а саме </w:t>
      </w:r>
      <w:r w:rsidRPr="00DF4F48">
        <w:rPr>
          <w:b/>
          <w:sz w:val="26"/>
          <w:szCs w:val="26"/>
        </w:rPr>
        <w:t>1</w:t>
      </w:r>
      <w:r>
        <w:rPr>
          <w:b/>
          <w:sz w:val="26"/>
          <w:szCs w:val="26"/>
        </w:rPr>
        <w:t>5</w:t>
      </w:r>
      <w:r w:rsidRPr="00DF4F48">
        <w:rPr>
          <w:sz w:val="26"/>
          <w:szCs w:val="26"/>
        </w:rPr>
        <w:t xml:space="preserve"> балів.</w:t>
      </w:r>
    </w:p>
    <w:p w:rsidR="00E809E7" w:rsidRPr="00DF4F48" w:rsidRDefault="00E809E7" w:rsidP="00E809E7">
      <w:pPr>
        <w:ind w:firstLine="567"/>
        <w:jc w:val="both"/>
        <w:rPr>
          <w:sz w:val="26"/>
          <w:szCs w:val="26"/>
        </w:rPr>
      </w:pPr>
      <w:r w:rsidRPr="00DF4F48">
        <w:rPr>
          <w:sz w:val="26"/>
          <w:szCs w:val="26"/>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p w:rsidR="00E809E7" w:rsidRPr="00CD558D" w:rsidRDefault="00E809E7" w:rsidP="00E809E7">
      <w:pPr>
        <w:tabs>
          <w:tab w:val="num" w:pos="900"/>
        </w:tabs>
        <w:jc w:val="center"/>
        <w:rPr>
          <w:i/>
          <w:caps/>
          <w:sz w:val="26"/>
          <w:szCs w:val="26"/>
        </w:rPr>
      </w:pPr>
    </w:p>
    <w:tbl>
      <w:tblPr>
        <w:tblW w:w="5000" w:type="pct"/>
        <w:tblLook w:val="04A0" w:firstRow="1" w:lastRow="0" w:firstColumn="1" w:lastColumn="0" w:noHBand="0" w:noVBand="1"/>
      </w:tblPr>
      <w:tblGrid>
        <w:gridCol w:w="1462"/>
        <w:gridCol w:w="8500"/>
      </w:tblGrid>
      <w:tr w:rsidR="00E809E7" w:rsidRPr="00E660BD" w:rsidTr="005D0B5B">
        <w:trPr>
          <w:cantSplit/>
          <w:trHeight w:val="589"/>
        </w:trPr>
        <w:tc>
          <w:tcPr>
            <w:tcW w:w="734" w:type="pct"/>
            <w:tcBorders>
              <w:top w:val="single" w:sz="4" w:space="0" w:color="000000"/>
              <w:left w:val="single" w:sz="4" w:space="0" w:color="000000"/>
              <w:bottom w:val="single" w:sz="4" w:space="0" w:color="000000"/>
              <w:right w:val="nil"/>
            </w:tcBorders>
            <w:vAlign w:val="center"/>
            <w:hideMark/>
          </w:tcPr>
          <w:p w:rsidR="00E809E7" w:rsidRPr="00E660BD" w:rsidRDefault="00E809E7" w:rsidP="005D0B5B">
            <w:pPr>
              <w:suppressAutoHyphens/>
              <w:snapToGrid w:val="0"/>
              <w:jc w:val="center"/>
              <w:rPr>
                <w:bCs/>
              </w:rPr>
            </w:pPr>
            <w:r w:rsidRPr="00E660BD">
              <w:rPr>
                <w:bCs/>
              </w:rPr>
              <w:t xml:space="preserve">Оцінка </w:t>
            </w:r>
          </w:p>
          <w:p w:rsidR="00E809E7" w:rsidRPr="00E660BD" w:rsidRDefault="00E809E7" w:rsidP="005D0B5B">
            <w:pPr>
              <w:suppressAutoHyphens/>
              <w:snapToGrid w:val="0"/>
              <w:jc w:val="center"/>
              <w:rPr>
                <w:b/>
                <w:bCs/>
                <w:lang w:eastAsia="ar-SA"/>
              </w:rPr>
            </w:pPr>
            <w:r w:rsidRPr="00E660BD">
              <w:rPr>
                <w:bCs/>
              </w:rPr>
              <w:t>в балах</w:t>
            </w:r>
          </w:p>
        </w:tc>
        <w:tc>
          <w:tcPr>
            <w:tcW w:w="4266" w:type="pct"/>
            <w:tcBorders>
              <w:top w:val="single" w:sz="4" w:space="0" w:color="000000"/>
              <w:left w:val="single" w:sz="4" w:space="0" w:color="000000"/>
              <w:bottom w:val="single" w:sz="4" w:space="0" w:color="000000"/>
              <w:right w:val="single" w:sz="4" w:space="0" w:color="000000"/>
            </w:tcBorders>
            <w:vAlign w:val="center"/>
            <w:hideMark/>
          </w:tcPr>
          <w:p w:rsidR="00E809E7" w:rsidRPr="00E660BD" w:rsidRDefault="00E809E7" w:rsidP="005D0B5B">
            <w:pPr>
              <w:suppressAutoHyphens/>
              <w:snapToGrid w:val="0"/>
              <w:jc w:val="center"/>
              <w:rPr>
                <w:b/>
                <w:bCs/>
                <w:lang w:eastAsia="ar-SA"/>
              </w:rPr>
            </w:pPr>
            <w:r w:rsidRPr="00E660BD">
              <w:rPr>
                <w:b/>
                <w:bCs/>
              </w:rPr>
              <w:t>Критерії оцінювання</w:t>
            </w:r>
          </w:p>
        </w:tc>
      </w:tr>
      <w:tr w:rsidR="00E809E7" w:rsidRPr="00E660BD" w:rsidTr="005D0B5B">
        <w:trPr>
          <w:cantSplit/>
          <w:trHeight w:val="901"/>
        </w:trPr>
        <w:tc>
          <w:tcPr>
            <w:tcW w:w="734" w:type="pct"/>
            <w:tcBorders>
              <w:top w:val="nil"/>
              <w:left w:val="single" w:sz="4" w:space="0" w:color="000000"/>
              <w:bottom w:val="single" w:sz="4" w:space="0" w:color="000000"/>
              <w:right w:val="nil"/>
            </w:tcBorders>
            <w:vAlign w:val="center"/>
            <w:hideMark/>
          </w:tcPr>
          <w:p w:rsidR="00E809E7" w:rsidRPr="00E660BD" w:rsidRDefault="00E809E7" w:rsidP="005D0B5B">
            <w:pPr>
              <w:suppressAutoHyphens/>
              <w:snapToGrid w:val="0"/>
              <w:jc w:val="center"/>
              <w:rPr>
                <w:b/>
                <w:lang w:eastAsia="ar-SA"/>
              </w:rPr>
            </w:pPr>
            <w:r>
              <w:rPr>
                <w:b/>
              </w:rPr>
              <w:t>15</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5D0B5B">
            <w:pPr>
              <w:suppressAutoHyphens/>
              <w:snapToGrid w:val="0"/>
              <w:jc w:val="both"/>
              <w:rPr>
                <w:sz w:val="26"/>
                <w:szCs w:val="26"/>
                <w:lang w:eastAsia="ar-SA"/>
              </w:rPr>
            </w:pPr>
            <w:r>
              <w:t xml:space="preserve">Здобувач освіти </w:t>
            </w:r>
            <w:r w:rsidRPr="000830F2">
              <w:rPr>
                <w:sz w:val="26"/>
                <w:szCs w:val="26"/>
              </w:rPr>
              <w:t xml:space="preserve"> володіє матеріалом на рівні засвоєння окремих термінів, понять, фактів без зв’язку між ними, знає близько половини навчального матеріалу, намагається виконувати завдання на основі елементарних знань і навичок. Виконав 60% тестів.</w:t>
            </w:r>
          </w:p>
        </w:tc>
      </w:tr>
      <w:tr w:rsidR="00E809E7" w:rsidRPr="00E660BD" w:rsidTr="005D0B5B">
        <w:trPr>
          <w:cantSplit/>
          <w:trHeight w:val="450"/>
        </w:trPr>
        <w:tc>
          <w:tcPr>
            <w:tcW w:w="734" w:type="pct"/>
            <w:tcBorders>
              <w:top w:val="nil"/>
              <w:left w:val="single" w:sz="4" w:space="0" w:color="000000"/>
              <w:bottom w:val="single" w:sz="4" w:space="0" w:color="000000"/>
              <w:right w:val="nil"/>
            </w:tcBorders>
            <w:vAlign w:val="center"/>
            <w:hideMark/>
          </w:tcPr>
          <w:p w:rsidR="00E809E7" w:rsidRPr="00E660BD" w:rsidRDefault="00E809E7" w:rsidP="005D0B5B">
            <w:pPr>
              <w:suppressAutoHyphens/>
              <w:snapToGrid w:val="0"/>
              <w:jc w:val="center"/>
              <w:rPr>
                <w:b/>
                <w:lang w:eastAsia="ar-SA"/>
              </w:rPr>
            </w:pPr>
            <w:r>
              <w:rPr>
                <w:b/>
              </w:rPr>
              <w:t>18</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5D0B5B">
            <w:pPr>
              <w:suppressAutoHyphens/>
              <w:snapToGrid w:val="0"/>
              <w:jc w:val="both"/>
              <w:rPr>
                <w:sz w:val="26"/>
                <w:szCs w:val="26"/>
                <w:lang w:eastAsia="ar-SA"/>
              </w:rPr>
            </w:pPr>
            <w:r>
              <w:t xml:space="preserve">Здобувач освіти </w:t>
            </w:r>
            <w:r w:rsidRPr="000830F2">
              <w:rPr>
                <w:sz w:val="26"/>
                <w:szCs w:val="26"/>
              </w:rPr>
              <w:t xml:space="preserve"> володіє початковими знаннями, розуміє основні положення навчального матеріалу, але його знання уривчасті. Виконав 70% тестів.</w:t>
            </w:r>
          </w:p>
        </w:tc>
      </w:tr>
      <w:tr w:rsidR="00E809E7" w:rsidRPr="00E660BD" w:rsidTr="005D0B5B">
        <w:trPr>
          <w:trHeight w:hRule="exact" w:val="593"/>
        </w:trPr>
        <w:tc>
          <w:tcPr>
            <w:tcW w:w="734" w:type="pct"/>
            <w:tcBorders>
              <w:top w:val="nil"/>
              <w:left w:val="single" w:sz="4" w:space="0" w:color="000000"/>
              <w:bottom w:val="single" w:sz="4" w:space="0" w:color="000000"/>
              <w:right w:val="nil"/>
            </w:tcBorders>
            <w:vAlign w:val="center"/>
            <w:hideMark/>
          </w:tcPr>
          <w:p w:rsidR="00E809E7" w:rsidRPr="00E660BD" w:rsidRDefault="00E809E7" w:rsidP="005D0B5B">
            <w:pPr>
              <w:suppressAutoHyphens/>
              <w:snapToGrid w:val="0"/>
              <w:jc w:val="center"/>
              <w:rPr>
                <w:b/>
                <w:lang w:eastAsia="ar-SA"/>
              </w:rPr>
            </w:pPr>
            <w:r>
              <w:rPr>
                <w:b/>
              </w:rPr>
              <w:t>20</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E809E7">
            <w:pPr>
              <w:suppressAutoHyphens/>
              <w:snapToGrid w:val="0"/>
              <w:jc w:val="both"/>
              <w:rPr>
                <w:sz w:val="26"/>
                <w:szCs w:val="26"/>
                <w:lang w:eastAsia="ar-SA"/>
              </w:rPr>
            </w:pPr>
            <w:r w:rsidRPr="000830F2">
              <w:rPr>
                <w:sz w:val="26"/>
                <w:szCs w:val="26"/>
              </w:rPr>
              <w:t xml:space="preserve">Знання </w:t>
            </w:r>
            <w:r>
              <w:rPr>
                <w:sz w:val="26"/>
                <w:szCs w:val="26"/>
              </w:rPr>
              <w:t>здобувача</w:t>
            </w:r>
            <w:r w:rsidRPr="000830F2">
              <w:rPr>
                <w:sz w:val="26"/>
                <w:szCs w:val="26"/>
              </w:rPr>
              <w:t xml:space="preserve"> досить повні, він правильно відтворює навчальний матеріал, оперує базовими теоріями і фактами, володіє термінологією. Виконав 80% тестів.</w:t>
            </w:r>
          </w:p>
        </w:tc>
      </w:tr>
      <w:tr w:rsidR="00E809E7" w:rsidRPr="00E660BD" w:rsidTr="005D0B5B">
        <w:tc>
          <w:tcPr>
            <w:tcW w:w="734" w:type="pct"/>
            <w:tcBorders>
              <w:top w:val="nil"/>
              <w:left w:val="single" w:sz="4" w:space="0" w:color="000000"/>
              <w:bottom w:val="single" w:sz="4" w:space="0" w:color="000000"/>
              <w:right w:val="nil"/>
            </w:tcBorders>
            <w:vAlign w:val="center"/>
            <w:hideMark/>
          </w:tcPr>
          <w:p w:rsidR="00E809E7" w:rsidRPr="00E660BD" w:rsidRDefault="00E809E7" w:rsidP="005D0B5B">
            <w:pPr>
              <w:suppressAutoHyphens/>
              <w:snapToGrid w:val="0"/>
              <w:jc w:val="center"/>
              <w:rPr>
                <w:b/>
                <w:lang w:eastAsia="ar-SA"/>
              </w:rPr>
            </w:pPr>
            <w:r>
              <w:rPr>
                <w:b/>
              </w:rPr>
              <w:t>23</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E809E7">
            <w:pPr>
              <w:suppressAutoHyphens/>
              <w:snapToGrid w:val="0"/>
              <w:jc w:val="both"/>
              <w:rPr>
                <w:sz w:val="26"/>
                <w:szCs w:val="26"/>
                <w:lang w:eastAsia="ar-SA"/>
              </w:rPr>
            </w:pPr>
            <w:r>
              <w:t xml:space="preserve">Здобувач освіти </w:t>
            </w:r>
            <w:r w:rsidRPr="000830F2">
              <w:rPr>
                <w:sz w:val="26"/>
                <w:szCs w:val="26"/>
              </w:rPr>
              <w:t>вільно володіє вивченим матеріалом; може виконувати різні види завдань, у т. ч. прості творчі завдання; має сформовані типові навички. Виконав 90% тестів.</w:t>
            </w:r>
          </w:p>
        </w:tc>
      </w:tr>
      <w:tr w:rsidR="00E809E7" w:rsidRPr="00E660BD" w:rsidTr="005D0B5B">
        <w:trPr>
          <w:cantSplit/>
          <w:trHeight w:val="566"/>
        </w:trPr>
        <w:tc>
          <w:tcPr>
            <w:tcW w:w="734" w:type="pct"/>
            <w:tcBorders>
              <w:top w:val="nil"/>
              <w:left w:val="single" w:sz="4" w:space="0" w:color="000000"/>
              <w:bottom w:val="single" w:sz="4" w:space="0" w:color="000000"/>
              <w:right w:val="nil"/>
            </w:tcBorders>
            <w:vAlign w:val="center"/>
            <w:hideMark/>
          </w:tcPr>
          <w:p w:rsidR="00E809E7" w:rsidRPr="00E660BD" w:rsidRDefault="00E809E7" w:rsidP="005D0B5B">
            <w:pPr>
              <w:suppressAutoHyphens/>
              <w:snapToGrid w:val="0"/>
              <w:jc w:val="center"/>
              <w:rPr>
                <w:b/>
                <w:lang w:eastAsia="ar-SA"/>
              </w:rPr>
            </w:pPr>
            <w:r w:rsidRPr="00E660BD">
              <w:rPr>
                <w:b/>
                <w:lang w:eastAsia="ar-SA"/>
              </w:rPr>
              <w:t>2</w:t>
            </w:r>
            <w:r>
              <w:rPr>
                <w:b/>
                <w:lang w:eastAsia="ar-SA"/>
              </w:rPr>
              <w:t>5</w:t>
            </w:r>
          </w:p>
        </w:tc>
        <w:tc>
          <w:tcPr>
            <w:tcW w:w="4266" w:type="pct"/>
            <w:tcBorders>
              <w:top w:val="nil"/>
              <w:left w:val="single" w:sz="4" w:space="0" w:color="000000"/>
              <w:bottom w:val="single" w:sz="4" w:space="0" w:color="000000"/>
              <w:right w:val="single" w:sz="4" w:space="0" w:color="000000"/>
            </w:tcBorders>
            <w:hideMark/>
          </w:tcPr>
          <w:p w:rsidR="00E809E7" w:rsidRPr="000830F2" w:rsidRDefault="00E809E7" w:rsidP="00E809E7">
            <w:pPr>
              <w:suppressAutoHyphens/>
              <w:snapToGrid w:val="0"/>
              <w:jc w:val="both"/>
              <w:rPr>
                <w:sz w:val="26"/>
                <w:szCs w:val="26"/>
                <w:lang w:eastAsia="ar-SA"/>
              </w:rPr>
            </w:pPr>
            <w:r>
              <w:t xml:space="preserve">Здобувач освіти </w:t>
            </w:r>
            <w:r w:rsidRPr="000830F2">
              <w:rPr>
                <w:sz w:val="26"/>
                <w:szCs w:val="26"/>
              </w:rPr>
              <w:t>має системні, дієві знання, використовує різноманітні джерела інформації; моделює ситуації в нестандартних умовах. Виконав 100% тестів.</w:t>
            </w:r>
          </w:p>
        </w:tc>
      </w:tr>
    </w:tbl>
    <w:p w:rsidR="00C67520" w:rsidRPr="001543F4" w:rsidRDefault="00C67520" w:rsidP="00C67520">
      <w:pPr>
        <w:pStyle w:val="a3"/>
        <w:ind w:left="0"/>
        <w:jc w:val="center"/>
        <w:rPr>
          <w:b/>
          <w:sz w:val="26"/>
          <w:szCs w:val="26"/>
          <w:lang w:val="uk-UA"/>
        </w:rPr>
      </w:pPr>
      <w:r w:rsidRPr="001543F4">
        <w:rPr>
          <w:b/>
          <w:sz w:val="26"/>
          <w:szCs w:val="26"/>
          <w:lang w:val="uk-UA"/>
        </w:rPr>
        <w:t>Оцінювання самостійної та індивідуальної роботи</w:t>
      </w:r>
    </w:p>
    <w:p w:rsidR="00C67520" w:rsidRPr="001543F4" w:rsidRDefault="00C67520" w:rsidP="00C67520">
      <w:pPr>
        <w:pStyle w:val="a3"/>
        <w:ind w:left="0" w:firstLine="567"/>
        <w:jc w:val="both"/>
        <w:rPr>
          <w:sz w:val="26"/>
          <w:szCs w:val="26"/>
          <w:lang w:val="uk-UA"/>
        </w:rPr>
      </w:pPr>
      <w:r w:rsidRPr="001543F4">
        <w:rPr>
          <w:b/>
          <w:sz w:val="26"/>
          <w:szCs w:val="26"/>
          <w:lang w:val="uk-UA"/>
        </w:rPr>
        <w:t>Самостійна робота</w:t>
      </w:r>
      <w:r w:rsidRPr="001543F4">
        <w:rPr>
          <w:sz w:val="26"/>
          <w:szCs w:val="26"/>
          <w:lang w:val="uk-UA"/>
        </w:rPr>
        <w:t xml:space="preserve"> оцінюються за </w:t>
      </w:r>
      <w:r w:rsidRPr="001543F4">
        <w:rPr>
          <w:b/>
          <w:sz w:val="26"/>
          <w:szCs w:val="26"/>
          <w:lang w:val="uk-UA"/>
        </w:rPr>
        <w:t>5-бальною</w:t>
      </w:r>
      <w:r w:rsidRPr="001543F4">
        <w:rPr>
          <w:sz w:val="26"/>
          <w:szCs w:val="26"/>
          <w:lang w:val="uk-UA"/>
        </w:rPr>
        <w:t xml:space="preserve"> шкалою.</w:t>
      </w:r>
    </w:p>
    <w:p w:rsidR="00C67520" w:rsidRPr="001543F4" w:rsidRDefault="00C67520" w:rsidP="00C67520">
      <w:pPr>
        <w:tabs>
          <w:tab w:val="num" w:pos="900"/>
        </w:tabs>
        <w:ind w:firstLine="567"/>
        <w:jc w:val="both"/>
        <w:rPr>
          <w:sz w:val="26"/>
          <w:szCs w:val="26"/>
        </w:rPr>
      </w:pPr>
      <w:r w:rsidRPr="001543F4">
        <w:rPr>
          <w:sz w:val="26"/>
          <w:szCs w:val="26"/>
        </w:rPr>
        <w:t>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робити аналітичні висновки.</w:t>
      </w:r>
    </w:p>
    <w:p w:rsidR="00C67520" w:rsidRPr="001543F4" w:rsidRDefault="00C67520" w:rsidP="00C67520">
      <w:pPr>
        <w:tabs>
          <w:tab w:val="num" w:pos="900"/>
        </w:tabs>
        <w:jc w:val="center"/>
        <w:rPr>
          <w:b/>
        </w:rPr>
      </w:pPr>
    </w:p>
    <w:p w:rsidR="00C67520" w:rsidRPr="001543F4" w:rsidRDefault="00C67520" w:rsidP="00C67520">
      <w:pPr>
        <w:tabs>
          <w:tab w:val="num" w:pos="900"/>
        </w:tabs>
        <w:jc w:val="center"/>
        <w:rPr>
          <w:b/>
          <w:sz w:val="26"/>
          <w:szCs w:val="26"/>
        </w:rPr>
      </w:pPr>
      <w:r w:rsidRPr="001543F4">
        <w:rPr>
          <w:b/>
          <w:sz w:val="26"/>
          <w:szCs w:val="26"/>
        </w:rPr>
        <w:t>Критерії та норми оцінювання знань, умінь і навичок студентів за виконання</w:t>
      </w:r>
    </w:p>
    <w:p w:rsidR="00C67520" w:rsidRPr="001543F4" w:rsidRDefault="00C67520" w:rsidP="00C67520">
      <w:pPr>
        <w:tabs>
          <w:tab w:val="num" w:pos="900"/>
        </w:tabs>
        <w:jc w:val="center"/>
        <w:rPr>
          <w:i/>
          <w:caps/>
          <w:sz w:val="26"/>
          <w:szCs w:val="26"/>
        </w:rPr>
      </w:pPr>
      <w:r w:rsidRPr="001543F4">
        <w:rPr>
          <w:b/>
          <w:sz w:val="26"/>
          <w:szCs w:val="26"/>
        </w:rPr>
        <w:lastRenderedPageBreak/>
        <w:t>самостійної роботи</w:t>
      </w:r>
    </w:p>
    <w:tbl>
      <w:tblPr>
        <w:tblW w:w="0" w:type="auto"/>
        <w:tblLook w:val="04A0" w:firstRow="1" w:lastRow="0" w:firstColumn="1" w:lastColumn="0" w:noHBand="0" w:noVBand="1"/>
      </w:tblPr>
      <w:tblGrid>
        <w:gridCol w:w="1238"/>
        <w:gridCol w:w="936"/>
        <w:gridCol w:w="7788"/>
      </w:tblGrid>
      <w:tr w:rsidR="00C67520" w:rsidRPr="001543F4" w:rsidTr="005D0B5B">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C67520" w:rsidRPr="001543F4" w:rsidRDefault="00C67520" w:rsidP="005D0B5B">
            <w:pPr>
              <w:snapToGrid w:val="0"/>
              <w:jc w:val="center"/>
              <w:rPr>
                <w:b/>
                <w:bCs/>
                <w:sz w:val="18"/>
                <w:szCs w:val="18"/>
                <w:lang w:eastAsia="ar-SA"/>
              </w:rPr>
            </w:pPr>
            <w:r w:rsidRPr="001543F4">
              <w:rPr>
                <w:b/>
                <w:bCs/>
                <w:sz w:val="18"/>
                <w:szCs w:val="18"/>
              </w:rPr>
              <w:t>Рівні</w:t>
            </w:r>
          </w:p>
          <w:p w:rsidR="00C67520" w:rsidRPr="001543F4" w:rsidRDefault="00C67520" w:rsidP="005D0B5B">
            <w:pPr>
              <w:suppressAutoHyphens/>
              <w:snapToGrid w:val="0"/>
              <w:jc w:val="center"/>
              <w:rPr>
                <w:b/>
                <w:bCs/>
                <w:lang w:eastAsia="ar-SA"/>
              </w:rPr>
            </w:pPr>
            <w:r w:rsidRPr="001543F4">
              <w:rPr>
                <w:b/>
                <w:bCs/>
                <w:sz w:val="18"/>
                <w:szCs w:val="18"/>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C67520" w:rsidRPr="001543F4" w:rsidRDefault="00C67520" w:rsidP="005D0B5B">
            <w:pPr>
              <w:suppressAutoHyphens/>
              <w:snapToGrid w:val="0"/>
              <w:jc w:val="center"/>
              <w:rPr>
                <w:bCs/>
              </w:rPr>
            </w:pPr>
            <w:r w:rsidRPr="001543F4">
              <w:rPr>
                <w:bCs/>
              </w:rPr>
              <w:t xml:space="preserve">Оцінка </w:t>
            </w:r>
          </w:p>
          <w:p w:rsidR="00C67520" w:rsidRPr="001543F4" w:rsidRDefault="00C67520" w:rsidP="005D0B5B">
            <w:pPr>
              <w:suppressAutoHyphens/>
              <w:snapToGrid w:val="0"/>
              <w:jc w:val="center"/>
              <w:rPr>
                <w:b/>
                <w:bCs/>
                <w:lang w:eastAsia="ar-SA"/>
              </w:rPr>
            </w:pPr>
            <w:r w:rsidRPr="001543F4">
              <w:rPr>
                <w:bCs/>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C67520" w:rsidRPr="001543F4" w:rsidRDefault="00C67520" w:rsidP="005D0B5B">
            <w:pPr>
              <w:suppressAutoHyphens/>
              <w:snapToGrid w:val="0"/>
              <w:jc w:val="center"/>
              <w:rPr>
                <w:b/>
                <w:bCs/>
                <w:lang w:eastAsia="ar-SA"/>
              </w:rPr>
            </w:pPr>
            <w:r w:rsidRPr="001543F4">
              <w:rPr>
                <w:b/>
                <w:bCs/>
              </w:rPr>
              <w:t>Критерії оцінювання</w:t>
            </w:r>
          </w:p>
        </w:tc>
      </w:tr>
      <w:tr w:rsidR="00C67520" w:rsidRPr="00EB0AB1" w:rsidTr="005D0B5B">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C67520" w:rsidRPr="001543F4" w:rsidRDefault="00C67520" w:rsidP="005D0B5B">
            <w:pPr>
              <w:snapToGrid w:val="0"/>
              <w:jc w:val="center"/>
              <w:rPr>
                <w:bCs/>
                <w:lang w:eastAsia="ar-SA"/>
              </w:rPr>
            </w:pPr>
            <w:r w:rsidRPr="001543F4">
              <w:rPr>
                <w:b/>
                <w:bCs/>
              </w:rPr>
              <w:t>Початковий</w:t>
            </w:r>
          </w:p>
        </w:tc>
        <w:tc>
          <w:tcPr>
            <w:tcW w:w="876" w:type="dxa"/>
            <w:tcBorders>
              <w:top w:val="nil"/>
              <w:left w:val="single" w:sz="4" w:space="0" w:color="000000"/>
              <w:bottom w:val="single" w:sz="4" w:space="0" w:color="000000"/>
              <w:right w:val="nil"/>
            </w:tcBorders>
            <w:vAlign w:val="center"/>
            <w:hideMark/>
          </w:tcPr>
          <w:p w:rsidR="00C67520" w:rsidRPr="001543F4" w:rsidRDefault="00C67520" w:rsidP="005D0B5B">
            <w:pPr>
              <w:suppressAutoHyphens/>
              <w:snapToGrid w:val="0"/>
              <w:jc w:val="center"/>
              <w:rPr>
                <w:b/>
                <w:lang w:eastAsia="ar-SA"/>
              </w:rPr>
            </w:pPr>
            <w:r w:rsidRPr="001543F4">
              <w:rPr>
                <w:b/>
              </w:rPr>
              <w:t>1</w:t>
            </w:r>
          </w:p>
        </w:tc>
        <w:tc>
          <w:tcPr>
            <w:tcW w:w="8303" w:type="dxa"/>
            <w:tcBorders>
              <w:top w:val="nil"/>
              <w:left w:val="single" w:sz="4" w:space="0" w:color="000000"/>
              <w:bottom w:val="single" w:sz="4" w:space="0" w:color="000000"/>
              <w:right w:val="single" w:sz="4" w:space="0" w:color="000000"/>
            </w:tcBorders>
            <w:hideMark/>
          </w:tcPr>
          <w:p w:rsidR="00C67520" w:rsidRPr="001543F4" w:rsidRDefault="00E809E7" w:rsidP="005D0B5B">
            <w:pPr>
              <w:suppressAutoHyphens/>
              <w:snapToGrid w:val="0"/>
              <w:jc w:val="both"/>
              <w:rPr>
                <w:lang w:eastAsia="ar-SA"/>
              </w:rPr>
            </w:pPr>
            <w:r>
              <w:t xml:space="preserve">Здобувач освіти </w:t>
            </w:r>
            <w:r w:rsidR="00C67520" w:rsidRPr="001543F4">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C67520" w:rsidRPr="001543F4" w:rsidTr="005D0B5B">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C67520" w:rsidRPr="001543F4" w:rsidRDefault="00C67520" w:rsidP="005D0B5B">
            <w:pPr>
              <w:snapToGrid w:val="0"/>
              <w:jc w:val="center"/>
              <w:rPr>
                <w:bCs/>
                <w:lang w:eastAsia="ar-SA"/>
              </w:rPr>
            </w:pPr>
            <w:r w:rsidRPr="001543F4">
              <w:rPr>
                <w:b/>
                <w:bCs/>
              </w:rPr>
              <w:t>Середній</w:t>
            </w:r>
          </w:p>
        </w:tc>
        <w:tc>
          <w:tcPr>
            <w:tcW w:w="876" w:type="dxa"/>
            <w:tcBorders>
              <w:top w:val="nil"/>
              <w:left w:val="single" w:sz="4" w:space="0" w:color="000000"/>
              <w:bottom w:val="single" w:sz="4" w:space="0" w:color="000000"/>
              <w:right w:val="nil"/>
            </w:tcBorders>
            <w:vAlign w:val="center"/>
            <w:hideMark/>
          </w:tcPr>
          <w:p w:rsidR="00C67520" w:rsidRPr="001543F4" w:rsidRDefault="00C67520" w:rsidP="005D0B5B">
            <w:pPr>
              <w:suppressAutoHyphens/>
              <w:snapToGrid w:val="0"/>
              <w:jc w:val="center"/>
              <w:rPr>
                <w:b/>
                <w:lang w:eastAsia="ar-SA"/>
              </w:rPr>
            </w:pPr>
            <w:r w:rsidRPr="001543F4">
              <w:rPr>
                <w:b/>
              </w:rPr>
              <w:t>2</w:t>
            </w:r>
          </w:p>
        </w:tc>
        <w:tc>
          <w:tcPr>
            <w:tcW w:w="8303" w:type="dxa"/>
            <w:tcBorders>
              <w:top w:val="nil"/>
              <w:left w:val="single" w:sz="4" w:space="0" w:color="000000"/>
              <w:bottom w:val="single" w:sz="4" w:space="0" w:color="000000"/>
              <w:right w:val="single" w:sz="4" w:space="0" w:color="000000"/>
            </w:tcBorders>
            <w:hideMark/>
          </w:tcPr>
          <w:p w:rsidR="00C67520" w:rsidRPr="001543F4" w:rsidRDefault="00E809E7" w:rsidP="005D0B5B">
            <w:pPr>
              <w:suppressAutoHyphens/>
              <w:snapToGrid w:val="0"/>
              <w:jc w:val="both"/>
              <w:rPr>
                <w:lang w:eastAsia="ar-SA"/>
              </w:rPr>
            </w:pPr>
            <w:r>
              <w:t xml:space="preserve">Здобувач освіти </w:t>
            </w:r>
            <w:r w:rsidR="00C67520" w:rsidRPr="001543F4">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C67520" w:rsidRPr="00EB0AB1" w:rsidTr="005D0B5B">
        <w:trPr>
          <w:trHeight w:hRule="exact" w:val="1285"/>
        </w:trPr>
        <w:tc>
          <w:tcPr>
            <w:tcW w:w="1242" w:type="dxa"/>
            <w:vMerge w:val="restart"/>
            <w:tcBorders>
              <w:top w:val="nil"/>
              <w:left w:val="single" w:sz="4" w:space="0" w:color="000000"/>
              <w:bottom w:val="single" w:sz="4" w:space="0" w:color="000000"/>
              <w:right w:val="nil"/>
            </w:tcBorders>
            <w:textDirection w:val="btLr"/>
            <w:vAlign w:val="center"/>
            <w:hideMark/>
          </w:tcPr>
          <w:p w:rsidR="00C67520" w:rsidRPr="001543F4" w:rsidRDefault="00C67520" w:rsidP="005D0B5B">
            <w:pPr>
              <w:snapToGrid w:val="0"/>
              <w:jc w:val="center"/>
              <w:rPr>
                <w:bCs/>
                <w:lang w:eastAsia="ar-SA"/>
              </w:rPr>
            </w:pPr>
            <w:r w:rsidRPr="001543F4">
              <w:rPr>
                <w:b/>
                <w:bCs/>
              </w:rPr>
              <w:t>Достатній</w:t>
            </w:r>
          </w:p>
        </w:tc>
        <w:tc>
          <w:tcPr>
            <w:tcW w:w="876" w:type="dxa"/>
            <w:tcBorders>
              <w:top w:val="nil"/>
              <w:left w:val="single" w:sz="4" w:space="0" w:color="000000"/>
              <w:bottom w:val="single" w:sz="4" w:space="0" w:color="000000"/>
              <w:right w:val="nil"/>
            </w:tcBorders>
            <w:vAlign w:val="center"/>
            <w:hideMark/>
          </w:tcPr>
          <w:p w:rsidR="00C67520" w:rsidRPr="001543F4" w:rsidRDefault="00C67520" w:rsidP="005D0B5B">
            <w:pPr>
              <w:suppressAutoHyphens/>
              <w:snapToGrid w:val="0"/>
              <w:jc w:val="center"/>
              <w:rPr>
                <w:b/>
                <w:lang w:eastAsia="ar-SA"/>
              </w:rPr>
            </w:pPr>
            <w:r w:rsidRPr="001543F4">
              <w:rPr>
                <w:b/>
              </w:rPr>
              <w:t>3</w:t>
            </w:r>
          </w:p>
        </w:tc>
        <w:tc>
          <w:tcPr>
            <w:tcW w:w="8303" w:type="dxa"/>
            <w:tcBorders>
              <w:top w:val="nil"/>
              <w:left w:val="single" w:sz="4" w:space="0" w:color="000000"/>
              <w:bottom w:val="single" w:sz="4" w:space="0" w:color="000000"/>
              <w:right w:val="single" w:sz="4" w:space="0" w:color="000000"/>
            </w:tcBorders>
            <w:hideMark/>
          </w:tcPr>
          <w:p w:rsidR="00C67520" w:rsidRPr="001543F4" w:rsidRDefault="00C67520" w:rsidP="00E809E7">
            <w:pPr>
              <w:suppressAutoHyphens/>
              <w:snapToGrid w:val="0"/>
              <w:jc w:val="both"/>
              <w:rPr>
                <w:lang w:eastAsia="ar-SA"/>
              </w:rPr>
            </w:pPr>
            <w:r w:rsidRPr="001543F4">
              <w:t xml:space="preserve">Знання </w:t>
            </w:r>
            <w:r w:rsidR="00E809E7">
              <w:t>здобувача</w:t>
            </w:r>
            <w:r w:rsidRPr="001543F4">
              <w:t xml:space="preserve">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C67520" w:rsidRPr="00EB0AB1" w:rsidTr="005D0B5B">
        <w:tc>
          <w:tcPr>
            <w:tcW w:w="1242" w:type="dxa"/>
            <w:vMerge/>
            <w:tcBorders>
              <w:top w:val="nil"/>
              <w:left w:val="single" w:sz="4" w:space="0" w:color="000000"/>
              <w:bottom w:val="single" w:sz="4" w:space="0" w:color="000000"/>
              <w:right w:val="nil"/>
            </w:tcBorders>
            <w:vAlign w:val="center"/>
            <w:hideMark/>
          </w:tcPr>
          <w:p w:rsidR="00C67520" w:rsidRPr="001543F4" w:rsidRDefault="00C67520" w:rsidP="005D0B5B">
            <w:pPr>
              <w:rPr>
                <w:bCs/>
                <w:lang w:eastAsia="ar-SA"/>
              </w:rPr>
            </w:pPr>
          </w:p>
        </w:tc>
        <w:tc>
          <w:tcPr>
            <w:tcW w:w="876" w:type="dxa"/>
            <w:tcBorders>
              <w:top w:val="nil"/>
              <w:left w:val="single" w:sz="4" w:space="0" w:color="000000"/>
              <w:bottom w:val="single" w:sz="4" w:space="0" w:color="000000"/>
              <w:right w:val="nil"/>
            </w:tcBorders>
            <w:vAlign w:val="center"/>
            <w:hideMark/>
          </w:tcPr>
          <w:p w:rsidR="00C67520" w:rsidRPr="001543F4" w:rsidRDefault="00C67520" w:rsidP="005D0B5B">
            <w:pPr>
              <w:suppressAutoHyphens/>
              <w:snapToGrid w:val="0"/>
              <w:jc w:val="center"/>
              <w:rPr>
                <w:b/>
                <w:lang w:eastAsia="ar-SA"/>
              </w:rPr>
            </w:pPr>
            <w:r w:rsidRPr="001543F4">
              <w:rPr>
                <w:b/>
              </w:rPr>
              <w:t>4</w:t>
            </w:r>
          </w:p>
        </w:tc>
        <w:tc>
          <w:tcPr>
            <w:tcW w:w="8303" w:type="dxa"/>
            <w:tcBorders>
              <w:top w:val="nil"/>
              <w:left w:val="single" w:sz="4" w:space="0" w:color="000000"/>
              <w:bottom w:val="single" w:sz="4" w:space="0" w:color="000000"/>
              <w:right w:val="single" w:sz="4" w:space="0" w:color="000000"/>
            </w:tcBorders>
            <w:hideMark/>
          </w:tcPr>
          <w:p w:rsidR="00C67520" w:rsidRPr="001543F4" w:rsidRDefault="00E809E7" w:rsidP="005D0B5B">
            <w:pPr>
              <w:suppressAutoHyphens/>
              <w:snapToGrid w:val="0"/>
              <w:jc w:val="both"/>
              <w:rPr>
                <w:lang w:eastAsia="ar-SA"/>
              </w:rPr>
            </w:pPr>
            <w:r>
              <w:t xml:space="preserve">Здобувач освіти </w:t>
            </w:r>
            <w:r w:rsidR="00C67520" w:rsidRPr="001543F4">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C67520" w:rsidRPr="00EB0AB1" w:rsidTr="005D0B5B">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C67520" w:rsidRPr="001543F4" w:rsidRDefault="00C67520" w:rsidP="005D0B5B">
            <w:pPr>
              <w:snapToGrid w:val="0"/>
              <w:jc w:val="center"/>
              <w:rPr>
                <w:bCs/>
                <w:lang w:eastAsia="ar-SA"/>
              </w:rPr>
            </w:pPr>
            <w:r w:rsidRPr="001543F4">
              <w:rPr>
                <w:b/>
                <w:bCs/>
              </w:rPr>
              <w:t>Високий</w:t>
            </w:r>
          </w:p>
        </w:tc>
        <w:tc>
          <w:tcPr>
            <w:tcW w:w="876" w:type="dxa"/>
            <w:tcBorders>
              <w:top w:val="nil"/>
              <w:left w:val="single" w:sz="4" w:space="0" w:color="000000"/>
              <w:bottom w:val="single" w:sz="4" w:space="0" w:color="000000"/>
              <w:right w:val="nil"/>
            </w:tcBorders>
            <w:vAlign w:val="center"/>
            <w:hideMark/>
          </w:tcPr>
          <w:p w:rsidR="00C67520" w:rsidRPr="001543F4" w:rsidRDefault="00C67520" w:rsidP="005D0B5B">
            <w:pPr>
              <w:suppressAutoHyphens/>
              <w:snapToGrid w:val="0"/>
              <w:jc w:val="center"/>
              <w:rPr>
                <w:b/>
                <w:lang w:eastAsia="ar-SA"/>
              </w:rPr>
            </w:pPr>
            <w:r w:rsidRPr="001543F4">
              <w:rPr>
                <w:b/>
                <w:lang w:eastAsia="ar-SA"/>
              </w:rPr>
              <w:t>5</w:t>
            </w:r>
          </w:p>
        </w:tc>
        <w:tc>
          <w:tcPr>
            <w:tcW w:w="8303" w:type="dxa"/>
            <w:tcBorders>
              <w:top w:val="nil"/>
              <w:left w:val="single" w:sz="4" w:space="0" w:color="000000"/>
              <w:bottom w:val="single" w:sz="4" w:space="0" w:color="000000"/>
              <w:right w:val="single" w:sz="4" w:space="0" w:color="000000"/>
            </w:tcBorders>
            <w:hideMark/>
          </w:tcPr>
          <w:p w:rsidR="00C67520" w:rsidRPr="001543F4" w:rsidRDefault="00E809E7" w:rsidP="005D0B5B">
            <w:pPr>
              <w:suppressAutoHyphens/>
              <w:snapToGrid w:val="0"/>
              <w:jc w:val="both"/>
              <w:rPr>
                <w:lang w:eastAsia="ar-SA"/>
              </w:rPr>
            </w:pPr>
            <w:r>
              <w:t xml:space="preserve">Здобувач освіти </w:t>
            </w:r>
            <w:r w:rsidR="00C67520" w:rsidRPr="001543F4">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C67520" w:rsidRPr="001543F4" w:rsidRDefault="00C67520" w:rsidP="00C67520">
      <w:pPr>
        <w:tabs>
          <w:tab w:val="left" w:pos="993"/>
        </w:tabs>
        <w:ind w:left="567"/>
        <w:jc w:val="center"/>
        <w:rPr>
          <w:b/>
        </w:rPr>
      </w:pPr>
    </w:p>
    <w:p w:rsidR="00C67520" w:rsidRPr="001543F4" w:rsidRDefault="00C67520" w:rsidP="00C67520">
      <w:pPr>
        <w:tabs>
          <w:tab w:val="left" w:pos="993"/>
        </w:tabs>
        <w:ind w:left="567"/>
        <w:jc w:val="both"/>
        <w:rPr>
          <w:b/>
        </w:rPr>
      </w:pPr>
      <w:r w:rsidRPr="001543F4">
        <w:rPr>
          <w:b/>
        </w:rPr>
        <w:t>11. Рекомендована література</w:t>
      </w:r>
    </w:p>
    <w:p w:rsidR="00C67520" w:rsidRPr="001543F4" w:rsidRDefault="00C67520" w:rsidP="00C67520">
      <w:pPr>
        <w:jc w:val="center"/>
        <w:rPr>
          <w:i/>
          <w:sz w:val="26"/>
          <w:szCs w:val="26"/>
        </w:rPr>
      </w:pPr>
      <w:r w:rsidRPr="001543F4">
        <w:rPr>
          <w:i/>
          <w:sz w:val="26"/>
          <w:szCs w:val="26"/>
        </w:rPr>
        <w:t>Основна</w:t>
      </w:r>
    </w:p>
    <w:p w:rsidR="00C67520" w:rsidRPr="00E660BD" w:rsidRDefault="00C67520" w:rsidP="00C75F21">
      <w:pPr>
        <w:ind w:firstLine="567"/>
        <w:jc w:val="both"/>
        <w:rPr>
          <w:bCs/>
          <w:sz w:val="26"/>
          <w:szCs w:val="26"/>
        </w:rPr>
      </w:pPr>
    </w:p>
    <w:p w:rsidR="004C353D" w:rsidRPr="00EF7A57" w:rsidRDefault="004C353D" w:rsidP="004C353D">
      <w:pPr>
        <w:tabs>
          <w:tab w:val="left" w:pos="993"/>
        </w:tabs>
        <w:ind w:firstLine="567"/>
        <w:jc w:val="center"/>
        <w:rPr>
          <w:i/>
          <w:sz w:val="26"/>
          <w:szCs w:val="26"/>
        </w:rPr>
      </w:pPr>
      <w:r w:rsidRPr="00EF7A57">
        <w:rPr>
          <w:i/>
          <w:sz w:val="26"/>
          <w:szCs w:val="26"/>
        </w:rPr>
        <w:t>Основна</w:t>
      </w:r>
    </w:p>
    <w:p w:rsidR="004C353D" w:rsidRPr="004F26B4" w:rsidRDefault="004C353D" w:rsidP="004C353D">
      <w:pPr>
        <w:pStyle w:val="Normal1"/>
        <w:numPr>
          <w:ilvl w:val="0"/>
          <w:numId w:val="27"/>
        </w:numPr>
        <w:tabs>
          <w:tab w:val="left" w:pos="0"/>
          <w:tab w:val="left" w:pos="993"/>
        </w:tabs>
        <w:snapToGrid w:val="0"/>
        <w:spacing w:line="240" w:lineRule="auto"/>
        <w:ind w:left="0" w:firstLine="567"/>
        <w:rPr>
          <w:noProof/>
          <w:sz w:val="26"/>
          <w:szCs w:val="26"/>
        </w:rPr>
      </w:pPr>
      <w:r w:rsidRPr="004F26B4">
        <w:rPr>
          <w:noProof/>
          <w:sz w:val="26"/>
          <w:szCs w:val="26"/>
        </w:rPr>
        <w:t>Абрамович С. Д., Чікарькова М. Ю. Мовленнєва комунікація : підручник. К</w:t>
      </w:r>
      <w:r>
        <w:rPr>
          <w:noProof/>
          <w:sz w:val="26"/>
          <w:szCs w:val="26"/>
        </w:rPr>
        <w:t>иїв</w:t>
      </w:r>
      <w:r w:rsidRPr="004F26B4">
        <w:rPr>
          <w:noProof/>
          <w:sz w:val="26"/>
          <w:szCs w:val="26"/>
        </w:rPr>
        <w:t> : Вид. дім Дмитра Бураго, 2013. 460 с.</w:t>
      </w:r>
    </w:p>
    <w:p w:rsidR="004C353D" w:rsidRPr="004F26B4" w:rsidRDefault="004C353D" w:rsidP="004C353D">
      <w:pPr>
        <w:pStyle w:val="Normal1"/>
        <w:numPr>
          <w:ilvl w:val="0"/>
          <w:numId w:val="27"/>
        </w:numPr>
        <w:tabs>
          <w:tab w:val="left" w:pos="0"/>
          <w:tab w:val="left" w:pos="709"/>
          <w:tab w:val="left" w:pos="851"/>
          <w:tab w:val="left" w:pos="993"/>
        </w:tabs>
        <w:snapToGrid w:val="0"/>
        <w:spacing w:line="240" w:lineRule="auto"/>
        <w:ind w:left="0" w:firstLine="567"/>
        <w:rPr>
          <w:noProof/>
          <w:sz w:val="26"/>
          <w:szCs w:val="26"/>
        </w:rPr>
      </w:pPr>
      <w:proofErr w:type="spellStart"/>
      <w:r w:rsidRPr="004F26B4">
        <w:rPr>
          <w:color w:val="000000"/>
          <w:sz w:val="26"/>
          <w:szCs w:val="26"/>
        </w:rPr>
        <w:t>Бацевич</w:t>
      </w:r>
      <w:proofErr w:type="spellEnd"/>
      <w:r w:rsidRPr="004F26B4">
        <w:rPr>
          <w:color w:val="000000"/>
          <w:sz w:val="26"/>
          <w:szCs w:val="26"/>
        </w:rPr>
        <w:t xml:space="preserve"> Ф.С. Основи комунікативної лінгвістики. 2-ге вид., </w:t>
      </w:r>
      <w:proofErr w:type="spellStart"/>
      <w:r w:rsidRPr="004F26B4">
        <w:rPr>
          <w:color w:val="000000"/>
          <w:sz w:val="26"/>
          <w:szCs w:val="26"/>
        </w:rPr>
        <w:t>доп</w:t>
      </w:r>
      <w:proofErr w:type="spellEnd"/>
      <w:r w:rsidRPr="004F26B4">
        <w:rPr>
          <w:color w:val="000000"/>
          <w:sz w:val="26"/>
          <w:szCs w:val="26"/>
        </w:rPr>
        <w:t xml:space="preserve">. Київ : </w:t>
      </w:r>
      <w:r w:rsidRPr="004F26B4">
        <w:rPr>
          <w:sz w:val="26"/>
          <w:szCs w:val="26"/>
        </w:rPr>
        <w:t>ВЦ «Академія»,</w:t>
      </w:r>
      <w:r w:rsidRPr="004F26B4">
        <w:rPr>
          <w:color w:val="000000"/>
          <w:sz w:val="26"/>
          <w:szCs w:val="26"/>
        </w:rPr>
        <w:t xml:space="preserve"> 2009. 376 с.</w:t>
      </w:r>
    </w:p>
    <w:p w:rsidR="004C353D" w:rsidRPr="004F26B4" w:rsidRDefault="004C353D" w:rsidP="004C353D">
      <w:pPr>
        <w:pStyle w:val="Normal1"/>
        <w:numPr>
          <w:ilvl w:val="0"/>
          <w:numId w:val="27"/>
        </w:numPr>
        <w:tabs>
          <w:tab w:val="left" w:pos="0"/>
          <w:tab w:val="left" w:pos="993"/>
        </w:tabs>
        <w:snapToGrid w:val="0"/>
        <w:spacing w:line="240" w:lineRule="auto"/>
        <w:ind w:left="0" w:firstLine="567"/>
        <w:rPr>
          <w:noProof/>
          <w:sz w:val="26"/>
          <w:szCs w:val="26"/>
        </w:rPr>
      </w:pPr>
      <w:r w:rsidRPr="004F26B4">
        <w:rPr>
          <w:noProof/>
          <w:sz w:val="26"/>
          <w:szCs w:val="26"/>
        </w:rPr>
        <w:t>Білоусова Т. П.</w:t>
      </w:r>
      <w:r w:rsidRPr="004F26B4">
        <w:rPr>
          <w:noProof/>
          <w:sz w:val="26"/>
          <w:szCs w:val="26"/>
          <w:lang w:val="ru-RU"/>
        </w:rPr>
        <w:t xml:space="preserve"> Риторика : навч.-метод. пос</w:t>
      </w:r>
      <w:r w:rsidRPr="004F26B4">
        <w:rPr>
          <w:noProof/>
          <w:sz w:val="26"/>
          <w:szCs w:val="26"/>
        </w:rPr>
        <w:t>і</w:t>
      </w:r>
      <w:r w:rsidRPr="004F26B4">
        <w:rPr>
          <w:noProof/>
          <w:sz w:val="26"/>
          <w:szCs w:val="26"/>
          <w:lang w:val="ru-RU"/>
        </w:rPr>
        <w:t>бник</w:t>
      </w:r>
      <w:r w:rsidRPr="004F26B4">
        <w:rPr>
          <w:noProof/>
          <w:sz w:val="26"/>
          <w:szCs w:val="26"/>
        </w:rPr>
        <w:t>. Кам’янець-Подільський : ПП Буйницький О. А., 2012</w:t>
      </w:r>
      <w:r w:rsidRPr="004C353D">
        <w:rPr>
          <w:noProof/>
          <w:sz w:val="26"/>
          <w:szCs w:val="26"/>
        </w:rPr>
        <w:t xml:space="preserve">. </w:t>
      </w:r>
      <w:r w:rsidRPr="004F26B4">
        <w:rPr>
          <w:noProof/>
          <w:sz w:val="26"/>
          <w:szCs w:val="26"/>
          <w:lang w:val="ru-RU"/>
        </w:rPr>
        <w:t>256 с.</w:t>
      </w:r>
    </w:p>
    <w:p w:rsidR="004C353D" w:rsidRPr="004F26B4" w:rsidRDefault="004C353D" w:rsidP="004C353D">
      <w:pPr>
        <w:pStyle w:val="a3"/>
        <w:numPr>
          <w:ilvl w:val="0"/>
          <w:numId w:val="27"/>
        </w:numPr>
        <w:tabs>
          <w:tab w:val="left" w:pos="0"/>
          <w:tab w:val="left" w:pos="360"/>
          <w:tab w:val="left" w:pos="993"/>
        </w:tabs>
        <w:ind w:left="0" w:firstLine="567"/>
        <w:jc w:val="both"/>
        <w:rPr>
          <w:noProof/>
          <w:sz w:val="26"/>
          <w:szCs w:val="26"/>
        </w:rPr>
      </w:pPr>
      <w:r w:rsidRPr="004F26B4">
        <w:rPr>
          <w:noProof/>
          <w:sz w:val="26"/>
          <w:szCs w:val="26"/>
        </w:rPr>
        <w:t xml:space="preserve">Білоусова Т. П. Риторика : навч.-метод. посібник. </w:t>
      </w:r>
      <w:r w:rsidRPr="004F26B4">
        <w:rPr>
          <w:noProof/>
          <w:sz w:val="26"/>
          <w:szCs w:val="26"/>
          <w:lang w:val="uk-UA"/>
        </w:rPr>
        <w:t>2</w:t>
      </w:r>
      <w:r w:rsidRPr="004F26B4">
        <w:rPr>
          <w:noProof/>
          <w:sz w:val="26"/>
          <w:szCs w:val="26"/>
        </w:rPr>
        <w:t>-ге вид., перероблене і доповнене. Кам’янець-Подільський : ПП «Медобори-2006», 2015. 256 с.</w:t>
      </w:r>
    </w:p>
    <w:p w:rsidR="004C353D" w:rsidRPr="004F26B4" w:rsidRDefault="004C353D" w:rsidP="004C353D">
      <w:pPr>
        <w:pStyle w:val="Normal1"/>
        <w:tabs>
          <w:tab w:val="left" w:pos="0"/>
          <w:tab w:val="left" w:pos="284"/>
          <w:tab w:val="left" w:pos="426"/>
          <w:tab w:val="left" w:pos="993"/>
        </w:tabs>
        <w:snapToGrid w:val="0"/>
        <w:spacing w:line="240" w:lineRule="auto"/>
        <w:ind w:left="567" w:firstLine="0"/>
        <w:jc w:val="center"/>
        <w:rPr>
          <w:i/>
          <w:noProof/>
          <w:sz w:val="26"/>
          <w:szCs w:val="26"/>
        </w:rPr>
      </w:pPr>
      <w:r w:rsidRPr="004F26B4">
        <w:rPr>
          <w:i/>
          <w:noProof/>
          <w:sz w:val="26"/>
          <w:szCs w:val="26"/>
        </w:rPr>
        <w:t>Додаткова</w:t>
      </w:r>
    </w:p>
    <w:p w:rsidR="004C353D" w:rsidRDefault="004C353D" w:rsidP="004C353D">
      <w:pPr>
        <w:pStyle w:val="a3"/>
        <w:numPr>
          <w:ilvl w:val="0"/>
          <w:numId w:val="27"/>
        </w:numPr>
        <w:shd w:val="clear" w:color="auto" w:fill="FFFFFF"/>
        <w:tabs>
          <w:tab w:val="left" w:pos="0"/>
          <w:tab w:val="left" w:pos="851"/>
        </w:tabs>
        <w:ind w:left="0" w:firstLine="567"/>
        <w:jc w:val="both"/>
        <w:rPr>
          <w:sz w:val="26"/>
          <w:szCs w:val="26"/>
          <w:lang w:val="uk-UA"/>
        </w:rPr>
      </w:pPr>
      <w:r>
        <w:rPr>
          <w:sz w:val="26"/>
          <w:szCs w:val="26"/>
          <w:lang w:val="uk-UA"/>
        </w:rPr>
        <w:t>Афанасьєва Л. І. Основи красномовства</w:t>
      </w:r>
      <w:r>
        <w:rPr>
          <w:sz w:val="26"/>
          <w:szCs w:val="26"/>
          <w:lang w:val="en-US"/>
        </w:rPr>
        <w:t> </w:t>
      </w:r>
      <w:r>
        <w:rPr>
          <w:sz w:val="26"/>
          <w:szCs w:val="26"/>
          <w:lang w:val="uk-UA"/>
        </w:rPr>
        <w:t xml:space="preserve">: </w:t>
      </w:r>
      <w:proofErr w:type="spellStart"/>
      <w:r>
        <w:rPr>
          <w:sz w:val="26"/>
          <w:szCs w:val="26"/>
          <w:lang w:val="uk-UA"/>
        </w:rPr>
        <w:t>навч.-метод</w:t>
      </w:r>
      <w:proofErr w:type="spellEnd"/>
      <w:r>
        <w:rPr>
          <w:sz w:val="26"/>
          <w:szCs w:val="26"/>
          <w:lang w:val="uk-UA"/>
        </w:rPr>
        <w:t xml:space="preserve">. посібник. Вид. 3-тє, </w:t>
      </w:r>
      <w:proofErr w:type="spellStart"/>
      <w:r>
        <w:rPr>
          <w:sz w:val="26"/>
          <w:szCs w:val="26"/>
          <w:lang w:val="uk-UA"/>
        </w:rPr>
        <w:t>доп</w:t>
      </w:r>
      <w:proofErr w:type="spellEnd"/>
      <w:r>
        <w:rPr>
          <w:sz w:val="26"/>
          <w:szCs w:val="26"/>
          <w:lang w:val="uk-UA"/>
        </w:rPr>
        <w:t xml:space="preserve">. і </w:t>
      </w:r>
      <w:proofErr w:type="spellStart"/>
      <w:r>
        <w:rPr>
          <w:sz w:val="26"/>
          <w:szCs w:val="26"/>
          <w:lang w:val="uk-UA"/>
        </w:rPr>
        <w:t>переробл</w:t>
      </w:r>
      <w:proofErr w:type="spellEnd"/>
      <w:r>
        <w:rPr>
          <w:sz w:val="26"/>
          <w:szCs w:val="26"/>
          <w:lang w:val="uk-UA"/>
        </w:rPr>
        <w:t>. Кіровоград, 2014. 108 с.</w:t>
      </w:r>
    </w:p>
    <w:p w:rsidR="004C353D" w:rsidRDefault="004C353D" w:rsidP="004C353D">
      <w:pPr>
        <w:pStyle w:val="a3"/>
        <w:numPr>
          <w:ilvl w:val="0"/>
          <w:numId w:val="27"/>
        </w:numPr>
        <w:tabs>
          <w:tab w:val="left" w:pos="0"/>
          <w:tab w:val="left" w:pos="360"/>
          <w:tab w:val="left" w:pos="851"/>
        </w:tabs>
        <w:ind w:left="0" w:firstLine="567"/>
        <w:jc w:val="both"/>
        <w:rPr>
          <w:noProof/>
          <w:sz w:val="26"/>
          <w:szCs w:val="26"/>
          <w:lang w:val="uk-UA"/>
        </w:rPr>
      </w:pPr>
      <w:r>
        <w:rPr>
          <w:noProof/>
          <w:sz w:val="26"/>
          <w:szCs w:val="26"/>
          <w:lang w:val="uk-UA"/>
        </w:rPr>
        <w:lastRenderedPageBreak/>
        <w:t>Байсара Л. І. Опорний конспект лекцій з курсу «Риторика» : посібник. Дніпропетровськ : РВВ ДНУ, 2008. 234 с.</w:t>
      </w:r>
    </w:p>
    <w:p w:rsidR="004C353D" w:rsidRDefault="004C353D" w:rsidP="004C353D">
      <w:pPr>
        <w:pStyle w:val="a3"/>
        <w:numPr>
          <w:ilvl w:val="0"/>
          <w:numId w:val="27"/>
        </w:numPr>
        <w:tabs>
          <w:tab w:val="left" w:pos="0"/>
          <w:tab w:val="left" w:pos="360"/>
          <w:tab w:val="left" w:pos="851"/>
        </w:tabs>
        <w:ind w:left="0" w:firstLine="567"/>
        <w:jc w:val="both"/>
        <w:rPr>
          <w:sz w:val="26"/>
          <w:szCs w:val="26"/>
          <w:lang w:val="uk-UA"/>
        </w:rPr>
      </w:pPr>
      <w:r>
        <w:rPr>
          <w:sz w:val="26"/>
          <w:szCs w:val="26"/>
        </w:rPr>
        <w:t xml:space="preserve">Голуб Н. Б. Риторика : </w:t>
      </w:r>
      <w:proofErr w:type="spellStart"/>
      <w:r>
        <w:rPr>
          <w:sz w:val="26"/>
          <w:szCs w:val="26"/>
        </w:rPr>
        <w:t>навч</w:t>
      </w:r>
      <w:proofErr w:type="spellEnd"/>
      <w:proofErr w:type="gramStart"/>
      <w:r>
        <w:rPr>
          <w:sz w:val="26"/>
          <w:szCs w:val="26"/>
        </w:rPr>
        <w:t>.-</w:t>
      </w:r>
      <w:proofErr w:type="gramEnd"/>
      <w:r>
        <w:rPr>
          <w:sz w:val="26"/>
          <w:szCs w:val="26"/>
        </w:rPr>
        <w:t>метод. комплекс</w:t>
      </w:r>
      <w:r>
        <w:rPr>
          <w:sz w:val="26"/>
          <w:szCs w:val="26"/>
          <w:lang w:val="uk-UA"/>
        </w:rPr>
        <w:t>.</w:t>
      </w:r>
      <w:r>
        <w:rPr>
          <w:sz w:val="26"/>
          <w:szCs w:val="26"/>
        </w:rPr>
        <w:t xml:space="preserve"> </w:t>
      </w:r>
      <w:proofErr w:type="spellStart"/>
      <w:r>
        <w:rPr>
          <w:sz w:val="26"/>
          <w:szCs w:val="26"/>
        </w:rPr>
        <w:t>Черкаси</w:t>
      </w:r>
      <w:proofErr w:type="spellEnd"/>
      <w:proofErr w:type="gramStart"/>
      <w:r>
        <w:rPr>
          <w:sz w:val="26"/>
          <w:szCs w:val="26"/>
        </w:rPr>
        <w:t> :</w:t>
      </w:r>
      <w:proofErr w:type="gramEnd"/>
      <w:r>
        <w:rPr>
          <w:sz w:val="26"/>
          <w:szCs w:val="26"/>
        </w:rPr>
        <w:t xml:space="preserve"> ЧНУ, 2013. 72 с.</w:t>
      </w:r>
      <w:r>
        <w:rPr>
          <w:sz w:val="26"/>
          <w:szCs w:val="26"/>
          <w:lang w:val="uk-UA"/>
        </w:rPr>
        <w:t xml:space="preserve"> </w:t>
      </w:r>
    </w:p>
    <w:p w:rsidR="004C353D" w:rsidRDefault="004C353D" w:rsidP="004C353D">
      <w:pPr>
        <w:pStyle w:val="a3"/>
        <w:numPr>
          <w:ilvl w:val="0"/>
          <w:numId w:val="27"/>
        </w:numPr>
        <w:shd w:val="clear" w:color="auto" w:fill="FFFFFF"/>
        <w:tabs>
          <w:tab w:val="left" w:pos="0"/>
          <w:tab w:val="left" w:pos="851"/>
        </w:tabs>
        <w:ind w:left="0" w:firstLine="567"/>
        <w:jc w:val="both"/>
        <w:rPr>
          <w:sz w:val="26"/>
          <w:szCs w:val="26"/>
          <w:lang w:val="uk-UA"/>
        </w:rPr>
      </w:pPr>
      <w:proofErr w:type="spellStart"/>
      <w:r>
        <w:rPr>
          <w:sz w:val="26"/>
          <w:szCs w:val="26"/>
        </w:rPr>
        <w:t>Грицаєнко</w:t>
      </w:r>
      <w:proofErr w:type="spellEnd"/>
      <w:r>
        <w:rPr>
          <w:sz w:val="26"/>
          <w:szCs w:val="26"/>
        </w:rPr>
        <w:t xml:space="preserve"> Л.М. </w:t>
      </w:r>
      <w:proofErr w:type="spellStart"/>
      <w:r>
        <w:rPr>
          <w:sz w:val="26"/>
          <w:szCs w:val="26"/>
        </w:rPr>
        <w:t>Основи</w:t>
      </w:r>
      <w:proofErr w:type="spellEnd"/>
      <w:r>
        <w:rPr>
          <w:sz w:val="26"/>
          <w:szCs w:val="26"/>
        </w:rPr>
        <w:t xml:space="preserve"> </w:t>
      </w:r>
      <w:proofErr w:type="spellStart"/>
      <w:r>
        <w:rPr>
          <w:sz w:val="26"/>
          <w:szCs w:val="26"/>
        </w:rPr>
        <w:t>красномовства</w:t>
      </w:r>
      <w:proofErr w:type="spellEnd"/>
      <w:r>
        <w:rPr>
          <w:sz w:val="26"/>
          <w:szCs w:val="26"/>
          <w:lang w:val="en-US"/>
        </w:rPr>
        <w:t> </w:t>
      </w:r>
      <w:r>
        <w:rPr>
          <w:sz w:val="26"/>
          <w:szCs w:val="26"/>
        </w:rPr>
        <w:t>: н</w:t>
      </w:r>
      <w:r>
        <w:rPr>
          <w:sz w:val="26"/>
          <w:szCs w:val="26"/>
          <w:lang w:val="uk-UA"/>
        </w:rPr>
        <w:t>а</w:t>
      </w:r>
      <w:proofErr w:type="spellStart"/>
      <w:r>
        <w:rPr>
          <w:sz w:val="26"/>
          <w:szCs w:val="26"/>
        </w:rPr>
        <w:t>вча</w:t>
      </w:r>
      <w:proofErr w:type="spellEnd"/>
      <w:r>
        <w:rPr>
          <w:sz w:val="26"/>
          <w:szCs w:val="26"/>
          <w:lang w:val="uk-UA"/>
        </w:rPr>
        <w:t>л</w:t>
      </w:r>
      <w:proofErr w:type="spellStart"/>
      <w:r>
        <w:rPr>
          <w:sz w:val="26"/>
          <w:szCs w:val="26"/>
        </w:rPr>
        <w:t>ьний</w:t>
      </w:r>
      <w:proofErr w:type="spellEnd"/>
      <w:r>
        <w:rPr>
          <w:sz w:val="26"/>
          <w:szCs w:val="26"/>
          <w:lang w:val="uk-UA"/>
        </w:rPr>
        <w:t xml:space="preserve"> </w:t>
      </w:r>
      <w:proofErr w:type="spellStart"/>
      <w:proofErr w:type="gramStart"/>
      <w:r>
        <w:rPr>
          <w:sz w:val="26"/>
          <w:szCs w:val="26"/>
        </w:rPr>
        <w:t>пос</w:t>
      </w:r>
      <w:proofErr w:type="gramEnd"/>
      <w:r>
        <w:rPr>
          <w:sz w:val="26"/>
          <w:szCs w:val="26"/>
        </w:rPr>
        <w:t>ібник</w:t>
      </w:r>
      <w:proofErr w:type="spellEnd"/>
      <w:r>
        <w:rPr>
          <w:sz w:val="26"/>
          <w:szCs w:val="26"/>
        </w:rPr>
        <w:t>.</w:t>
      </w:r>
      <w:r>
        <w:rPr>
          <w:sz w:val="26"/>
          <w:szCs w:val="26"/>
          <w:lang w:val="uk-UA"/>
        </w:rPr>
        <w:t> </w:t>
      </w:r>
      <w:r>
        <w:rPr>
          <w:sz w:val="26"/>
          <w:szCs w:val="26"/>
        </w:rPr>
        <w:t>К</w:t>
      </w:r>
      <w:proofErr w:type="spellStart"/>
      <w:r>
        <w:rPr>
          <w:sz w:val="26"/>
          <w:szCs w:val="26"/>
          <w:lang w:val="uk-UA"/>
        </w:rPr>
        <w:t>иїв</w:t>
      </w:r>
      <w:proofErr w:type="spellEnd"/>
      <w:proofErr w:type="gramStart"/>
      <w:r>
        <w:rPr>
          <w:sz w:val="26"/>
          <w:szCs w:val="26"/>
          <w:lang w:val="uk-UA"/>
        </w:rPr>
        <w:t> </w:t>
      </w:r>
      <w:r>
        <w:rPr>
          <w:sz w:val="26"/>
          <w:szCs w:val="26"/>
        </w:rPr>
        <w:t>:</w:t>
      </w:r>
      <w:proofErr w:type="gramEnd"/>
      <w:r>
        <w:rPr>
          <w:sz w:val="26"/>
          <w:szCs w:val="26"/>
        </w:rPr>
        <w:t xml:space="preserve"> КНУТД, 2013. 244 с. </w:t>
      </w:r>
    </w:p>
    <w:p w:rsidR="004C353D" w:rsidRDefault="004C353D" w:rsidP="004C353D">
      <w:pPr>
        <w:pStyle w:val="a3"/>
        <w:numPr>
          <w:ilvl w:val="0"/>
          <w:numId w:val="27"/>
        </w:numPr>
        <w:tabs>
          <w:tab w:val="left" w:pos="0"/>
          <w:tab w:val="left" w:pos="851"/>
          <w:tab w:val="left" w:pos="993"/>
        </w:tabs>
        <w:ind w:left="0" w:firstLine="567"/>
        <w:jc w:val="both"/>
        <w:outlineLvl w:val="0"/>
        <w:rPr>
          <w:sz w:val="26"/>
          <w:szCs w:val="26"/>
          <w:lang w:val="uk-UA"/>
        </w:rPr>
      </w:pPr>
      <w:proofErr w:type="spellStart"/>
      <w:r>
        <w:rPr>
          <w:sz w:val="26"/>
          <w:szCs w:val="26"/>
          <w:lang w:val="uk-UA"/>
        </w:rPr>
        <w:t>Ляпічева</w:t>
      </w:r>
      <w:proofErr w:type="spellEnd"/>
      <w:r>
        <w:rPr>
          <w:sz w:val="26"/>
          <w:szCs w:val="26"/>
          <w:lang w:val="uk-UA"/>
        </w:rPr>
        <w:t xml:space="preserve"> О. Л. Посібник до вивчення дисципліни «Основи теорії мовленнєвої комунікації». Дніпро : РВВ ДНУ, 2016. 44 с.</w:t>
      </w:r>
    </w:p>
    <w:p w:rsidR="004C353D" w:rsidRPr="004F26B4" w:rsidRDefault="004C353D" w:rsidP="004C353D">
      <w:pPr>
        <w:pStyle w:val="a3"/>
        <w:numPr>
          <w:ilvl w:val="0"/>
          <w:numId w:val="27"/>
        </w:numPr>
        <w:tabs>
          <w:tab w:val="left" w:pos="0"/>
          <w:tab w:val="left" w:pos="360"/>
          <w:tab w:val="left" w:pos="993"/>
        </w:tabs>
        <w:ind w:left="0" w:firstLine="567"/>
        <w:jc w:val="both"/>
        <w:rPr>
          <w:noProof/>
          <w:sz w:val="26"/>
          <w:szCs w:val="26"/>
        </w:rPr>
      </w:pPr>
      <w:proofErr w:type="spellStart"/>
      <w:r w:rsidRPr="004F26B4">
        <w:rPr>
          <w:sz w:val="26"/>
          <w:szCs w:val="26"/>
        </w:rPr>
        <w:t>Мацько</w:t>
      </w:r>
      <w:proofErr w:type="spellEnd"/>
      <w:r w:rsidRPr="004F26B4">
        <w:rPr>
          <w:sz w:val="26"/>
          <w:szCs w:val="26"/>
        </w:rPr>
        <w:t xml:space="preserve"> Л. І., </w:t>
      </w:r>
      <w:proofErr w:type="spellStart"/>
      <w:r w:rsidRPr="004F26B4">
        <w:rPr>
          <w:sz w:val="26"/>
          <w:szCs w:val="26"/>
        </w:rPr>
        <w:t>Кравець</w:t>
      </w:r>
      <w:proofErr w:type="spellEnd"/>
      <w:r w:rsidRPr="004F26B4">
        <w:rPr>
          <w:sz w:val="26"/>
          <w:szCs w:val="26"/>
        </w:rPr>
        <w:t xml:space="preserve"> Л. В. Культура </w:t>
      </w:r>
      <w:proofErr w:type="spellStart"/>
      <w:r w:rsidRPr="004F26B4">
        <w:rPr>
          <w:sz w:val="26"/>
          <w:szCs w:val="26"/>
        </w:rPr>
        <w:t>української</w:t>
      </w:r>
      <w:proofErr w:type="spellEnd"/>
      <w:r w:rsidRPr="004F26B4">
        <w:rPr>
          <w:sz w:val="26"/>
          <w:szCs w:val="26"/>
        </w:rPr>
        <w:t xml:space="preserve"> </w:t>
      </w:r>
      <w:proofErr w:type="spellStart"/>
      <w:r w:rsidRPr="004F26B4">
        <w:rPr>
          <w:sz w:val="26"/>
          <w:szCs w:val="26"/>
        </w:rPr>
        <w:t>фахової</w:t>
      </w:r>
      <w:proofErr w:type="spellEnd"/>
      <w:r w:rsidRPr="004F26B4">
        <w:rPr>
          <w:sz w:val="26"/>
          <w:szCs w:val="26"/>
        </w:rPr>
        <w:t xml:space="preserve"> </w:t>
      </w:r>
      <w:proofErr w:type="spellStart"/>
      <w:r w:rsidRPr="004F26B4">
        <w:rPr>
          <w:sz w:val="26"/>
          <w:szCs w:val="26"/>
        </w:rPr>
        <w:t>мови</w:t>
      </w:r>
      <w:proofErr w:type="spellEnd"/>
      <w:r w:rsidRPr="004F26B4">
        <w:rPr>
          <w:sz w:val="26"/>
          <w:szCs w:val="26"/>
        </w:rPr>
        <w:t xml:space="preserve">. </w:t>
      </w:r>
      <w:proofErr w:type="spellStart"/>
      <w:r w:rsidRPr="004F26B4">
        <w:rPr>
          <w:sz w:val="26"/>
          <w:szCs w:val="26"/>
        </w:rPr>
        <w:t>Київ</w:t>
      </w:r>
      <w:proofErr w:type="spellEnd"/>
      <w:proofErr w:type="gramStart"/>
      <w:r w:rsidRPr="004F26B4">
        <w:rPr>
          <w:sz w:val="26"/>
          <w:szCs w:val="26"/>
        </w:rPr>
        <w:t> :</w:t>
      </w:r>
      <w:proofErr w:type="gramEnd"/>
      <w:r w:rsidRPr="004F26B4">
        <w:rPr>
          <w:sz w:val="26"/>
          <w:szCs w:val="26"/>
        </w:rPr>
        <w:t xml:space="preserve"> ВЦ «</w:t>
      </w:r>
      <w:proofErr w:type="spellStart"/>
      <w:r w:rsidRPr="004F26B4">
        <w:rPr>
          <w:sz w:val="26"/>
          <w:szCs w:val="26"/>
        </w:rPr>
        <w:t>Академія</w:t>
      </w:r>
      <w:proofErr w:type="spellEnd"/>
      <w:r w:rsidRPr="004F26B4">
        <w:rPr>
          <w:sz w:val="26"/>
          <w:szCs w:val="26"/>
        </w:rPr>
        <w:t>», 2007. 360 с.</w:t>
      </w:r>
    </w:p>
    <w:p w:rsidR="004C353D" w:rsidRPr="004F26B4" w:rsidRDefault="004C353D" w:rsidP="004C353D">
      <w:pPr>
        <w:pStyle w:val="af"/>
        <w:numPr>
          <w:ilvl w:val="0"/>
          <w:numId w:val="27"/>
        </w:numPr>
        <w:tabs>
          <w:tab w:val="left" w:pos="0"/>
          <w:tab w:val="left" w:pos="993"/>
        </w:tabs>
        <w:spacing w:before="0" w:beforeAutospacing="0" w:after="0" w:afterAutospacing="0"/>
        <w:ind w:left="0" w:firstLine="567"/>
        <w:jc w:val="both"/>
        <w:textAlignment w:val="baseline"/>
        <w:rPr>
          <w:noProof/>
          <w:sz w:val="26"/>
          <w:szCs w:val="26"/>
          <w:lang w:val="uk-UA"/>
        </w:rPr>
      </w:pPr>
      <w:r w:rsidRPr="004F26B4">
        <w:rPr>
          <w:noProof/>
          <w:sz w:val="26"/>
          <w:szCs w:val="26"/>
          <w:lang w:val="uk-UA"/>
        </w:rPr>
        <w:t>Методичні вказівки з дидактичним забезпеченням до практичних занять і самостійної роботи з навчальної дисципліни Ефективні комунікації / уклад. : О. М. Кравець. Харків : ХНУМГ ім. О. М. Бекетова, 2015. 37 с.</w:t>
      </w:r>
    </w:p>
    <w:p w:rsidR="004C353D" w:rsidRPr="004F26B4" w:rsidRDefault="004C353D" w:rsidP="004C353D">
      <w:pPr>
        <w:pStyle w:val="a3"/>
        <w:numPr>
          <w:ilvl w:val="0"/>
          <w:numId w:val="27"/>
        </w:numPr>
        <w:tabs>
          <w:tab w:val="left" w:pos="0"/>
          <w:tab w:val="left" w:pos="360"/>
          <w:tab w:val="left" w:pos="993"/>
        </w:tabs>
        <w:ind w:left="0" w:firstLine="567"/>
        <w:jc w:val="both"/>
        <w:rPr>
          <w:noProof/>
          <w:sz w:val="26"/>
          <w:szCs w:val="26"/>
        </w:rPr>
      </w:pPr>
      <w:proofErr w:type="spellStart"/>
      <w:r w:rsidRPr="004F26B4">
        <w:rPr>
          <w:sz w:val="26"/>
          <w:szCs w:val="26"/>
        </w:rPr>
        <w:t>Семеног</w:t>
      </w:r>
      <w:proofErr w:type="spellEnd"/>
      <w:r w:rsidRPr="004F26B4">
        <w:rPr>
          <w:sz w:val="26"/>
          <w:szCs w:val="26"/>
        </w:rPr>
        <w:t xml:space="preserve"> О. М. Культура </w:t>
      </w:r>
      <w:proofErr w:type="spellStart"/>
      <w:r w:rsidRPr="004F26B4">
        <w:rPr>
          <w:sz w:val="26"/>
          <w:szCs w:val="26"/>
        </w:rPr>
        <w:t>наукової</w:t>
      </w:r>
      <w:proofErr w:type="spellEnd"/>
      <w:r w:rsidRPr="004F26B4">
        <w:rPr>
          <w:sz w:val="26"/>
          <w:szCs w:val="26"/>
        </w:rPr>
        <w:t xml:space="preserve"> </w:t>
      </w:r>
      <w:proofErr w:type="spellStart"/>
      <w:r w:rsidRPr="004F26B4">
        <w:rPr>
          <w:sz w:val="26"/>
          <w:szCs w:val="26"/>
        </w:rPr>
        <w:t>української</w:t>
      </w:r>
      <w:proofErr w:type="spellEnd"/>
      <w:r w:rsidRPr="004F26B4">
        <w:rPr>
          <w:sz w:val="26"/>
          <w:szCs w:val="26"/>
        </w:rPr>
        <w:t xml:space="preserve"> </w:t>
      </w:r>
      <w:proofErr w:type="spellStart"/>
      <w:r w:rsidRPr="004F26B4">
        <w:rPr>
          <w:sz w:val="26"/>
          <w:szCs w:val="26"/>
        </w:rPr>
        <w:t>мови</w:t>
      </w:r>
      <w:proofErr w:type="spellEnd"/>
      <w:r w:rsidRPr="004F26B4">
        <w:rPr>
          <w:sz w:val="26"/>
          <w:szCs w:val="26"/>
        </w:rPr>
        <w:t xml:space="preserve"> : </w:t>
      </w:r>
      <w:proofErr w:type="spellStart"/>
      <w:r w:rsidRPr="004F26B4">
        <w:rPr>
          <w:sz w:val="26"/>
          <w:szCs w:val="26"/>
        </w:rPr>
        <w:t>навч</w:t>
      </w:r>
      <w:proofErr w:type="spellEnd"/>
      <w:r w:rsidRPr="004F26B4">
        <w:rPr>
          <w:sz w:val="26"/>
          <w:szCs w:val="26"/>
        </w:rPr>
        <w:t xml:space="preserve">. </w:t>
      </w:r>
      <w:proofErr w:type="spellStart"/>
      <w:proofErr w:type="gramStart"/>
      <w:r w:rsidRPr="004F26B4">
        <w:rPr>
          <w:sz w:val="26"/>
          <w:szCs w:val="26"/>
        </w:rPr>
        <w:t>пос</w:t>
      </w:r>
      <w:proofErr w:type="gramEnd"/>
      <w:r w:rsidRPr="004F26B4">
        <w:rPr>
          <w:sz w:val="26"/>
          <w:szCs w:val="26"/>
        </w:rPr>
        <w:t>іб</w:t>
      </w:r>
      <w:proofErr w:type="spellEnd"/>
      <w:r w:rsidRPr="004F26B4">
        <w:rPr>
          <w:sz w:val="26"/>
          <w:szCs w:val="26"/>
        </w:rPr>
        <w:t xml:space="preserve">. </w:t>
      </w:r>
      <w:proofErr w:type="spellStart"/>
      <w:r w:rsidRPr="004F26B4">
        <w:rPr>
          <w:sz w:val="26"/>
          <w:szCs w:val="26"/>
        </w:rPr>
        <w:t>Київ</w:t>
      </w:r>
      <w:proofErr w:type="spellEnd"/>
      <w:r w:rsidRPr="004F26B4">
        <w:rPr>
          <w:sz w:val="26"/>
          <w:szCs w:val="26"/>
        </w:rPr>
        <w:t> : Вид. центр «</w:t>
      </w:r>
      <w:proofErr w:type="spellStart"/>
      <w:r w:rsidRPr="004F26B4">
        <w:rPr>
          <w:sz w:val="26"/>
          <w:szCs w:val="26"/>
        </w:rPr>
        <w:t>Академія</w:t>
      </w:r>
      <w:proofErr w:type="spellEnd"/>
      <w:r w:rsidRPr="004F26B4">
        <w:rPr>
          <w:sz w:val="26"/>
          <w:szCs w:val="26"/>
        </w:rPr>
        <w:t xml:space="preserve">», 2010. 216 с. </w:t>
      </w:r>
    </w:p>
    <w:p w:rsidR="004C353D" w:rsidRPr="004C353D" w:rsidRDefault="004C353D" w:rsidP="004C353D">
      <w:pPr>
        <w:tabs>
          <w:tab w:val="left" w:pos="993"/>
        </w:tabs>
        <w:ind w:left="567"/>
        <w:jc w:val="center"/>
        <w:rPr>
          <w:b/>
          <w:sz w:val="26"/>
          <w:szCs w:val="26"/>
        </w:rPr>
      </w:pPr>
      <w:r w:rsidRPr="004C353D">
        <w:rPr>
          <w:b/>
          <w:sz w:val="26"/>
          <w:szCs w:val="26"/>
        </w:rPr>
        <w:t>Рекомендовані джерела інформації</w:t>
      </w:r>
    </w:p>
    <w:p w:rsidR="004C353D" w:rsidRPr="004F26B4" w:rsidRDefault="004C353D" w:rsidP="004C353D">
      <w:pPr>
        <w:pStyle w:val="pst-l"/>
        <w:numPr>
          <w:ilvl w:val="0"/>
          <w:numId w:val="28"/>
        </w:numPr>
        <w:tabs>
          <w:tab w:val="clear" w:pos="360"/>
          <w:tab w:val="num" w:pos="0"/>
          <w:tab w:val="left" w:pos="993"/>
        </w:tabs>
        <w:spacing w:before="0" w:beforeAutospacing="0" w:after="0" w:afterAutospacing="0"/>
        <w:ind w:left="0" w:firstLine="567"/>
        <w:jc w:val="both"/>
        <w:textAlignment w:val="baseline"/>
        <w:rPr>
          <w:bCs/>
          <w:sz w:val="26"/>
          <w:szCs w:val="26"/>
          <w:lang w:val="uk-UA"/>
        </w:rPr>
      </w:pPr>
      <w:r w:rsidRPr="004F26B4">
        <w:rPr>
          <w:bCs/>
          <w:sz w:val="26"/>
          <w:szCs w:val="26"/>
          <w:lang w:val="uk-UA"/>
        </w:rPr>
        <w:t>Закон України «Про освіту» від 05.09.2017 р. № 2145-</w:t>
      </w:r>
      <w:r w:rsidRPr="004F26B4">
        <w:rPr>
          <w:bCs/>
          <w:sz w:val="26"/>
          <w:szCs w:val="26"/>
        </w:rPr>
        <w:t>VIII </w:t>
      </w:r>
      <w:r w:rsidRPr="004F26B4">
        <w:rPr>
          <w:bCs/>
          <w:sz w:val="26"/>
          <w:szCs w:val="26"/>
          <w:lang w:val="uk-UA"/>
        </w:rPr>
        <w:t xml:space="preserve"> </w:t>
      </w:r>
      <w:r w:rsidRPr="004F26B4">
        <w:rPr>
          <w:bCs/>
          <w:sz w:val="26"/>
          <w:szCs w:val="26"/>
          <w:lang w:val="en-US"/>
        </w:rPr>
        <w:t>URL</w:t>
      </w:r>
      <w:r w:rsidRPr="004F26B4">
        <w:rPr>
          <w:bCs/>
          <w:sz w:val="26"/>
          <w:szCs w:val="26"/>
          <w:lang w:val="uk-UA"/>
        </w:rPr>
        <w:t xml:space="preserve">: </w:t>
      </w:r>
      <w:hyperlink w:history="1">
        <w:r w:rsidRPr="00FF3D22">
          <w:rPr>
            <w:rStyle w:val="a8"/>
            <w:sz w:val="26"/>
            <w:szCs w:val="26"/>
            <w:bdr w:val="none" w:sz="0" w:space="0" w:color="auto" w:frame="1"/>
          </w:rPr>
          <w:t>http://</w:t>
        </w:r>
        <w:r w:rsidRPr="00FF3D22">
          <w:rPr>
            <w:rStyle w:val="a8"/>
            <w:sz w:val="26"/>
            <w:szCs w:val="26"/>
            <w:bdr w:val="none" w:sz="0" w:space="0" w:color="auto" w:frame="1"/>
            <w:lang w:val="uk-UA"/>
          </w:rPr>
          <w:t xml:space="preserve"> </w:t>
        </w:r>
        <w:r w:rsidRPr="00FF3D22">
          <w:rPr>
            <w:rStyle w:val="a8"/>
            <w:sz w:val="26"/>
            <w:szCs w:val="26"/>
            <w:bdr w:val="none" w:sz="0" w:space="0" w:color="auto" w:frame="1"/>
          </w:rPr>
          <w:t>kodeksy.com.ua/pro_osvitu.htm</w:t>
        </w:r>
      </w:hyperlink>
    </w:p>
    <w:p w:rsidR="004C353D" w:rsidRPr="004F26B4" w:rsidRDefault="004C353D" w:rsidP="004C353D">
      <w:pPr>
        <w:pStyle w:val="a3"/>
        <w:numPr>
          <w:ilvl w:val="0"/>
          <w:numId w:val="28"/>
        </w:numPr>
        <w:tabs>
          <w:tab w:val="clear" w:pos="360"/>
          <w:tab w:val="num" w:pos="0"/>
          <w:tab w:val="left" w:pos="851"/>
          <w:tab w:val="left" w:pos="993"/>
        </w:tabs>
        <w:ind w:left="0" w:firstLine="567"/>
        <w:jc w:val="both"/>
        <w:rPr>
          <w:sz w:val="26"/>
          <w:szCs w:val="26"/>
        </w:rPr>
      </w:pPr>
      <w:r w:rsidRPr="004F26B4">
        <w:rPr>
          <w:sz w:val="26"/>
          <w:szCs w:val="26"/>
        </w:rPr>
        <w:t xml:space="preserve">Закон </w:t>
      </w:r>
      <w:proofErr w:type="spellStart"/>
      <w:r w:rsidRPr="004F26B4">
        <w:rPr>
          <w:sz w:val="26"/>
          <w:szCs w:val="26"/>
        </w:rPr>
        <w:t>України</w:t>
      </w:r>
      <w:proofErr w:type="spellEnd"/>
      <w:r w:rsidRPr="004F26B4">
        <w:rPr>
          <w:sz w:val="26"/>
          <w:szCs w:val="26"/>
        </w:rPr>
        <w:t xml:space="preserve"> «Про </w:t>
      </w:r>
      <w:proofErr w:type="spellStart"/>
      <w:r w:rsidRPr="004F26B4">
        <w:rPr>
          <w:sz w:val="26"/>
          <w:szCs w:val="26"/>
        </w:rPr>
        <w:t>наукову</w:t>
      </w:r>
      <w:proofErr w:type="spellEnd"/>
      <w:r w:rsidRPr="004F26B4">
        <w:rPr>
          <w:sz w:val="26"/>
          <w:szCs w:val="26"/>
        </w:rPr>
        <w:t xml:space="preserve"> і </w:t>
      </w:r>
      <w:proofErr w:type="spellStart"/>
      <w:r w:rsidRPr="004F26B4">
        <w:rPr>
          <w:sz w:val="26"/>
          <w:szCs w:val="26"/>
        </w:rPr>
        <w:t>науково-технічну</w:t>
      </w:r>
      <w:proofErr w:type="spellEnd"/>
      <w:r w:rsidRPr="004F26B4">
        <w:rPr>
          <w:sz w:val="26"/>
          <w:szCs w:val="26"/>
        </w:rPr>
        <w:t xml:space="preserve"> </w:t>
      </w:r>
      <w:proofErr w:type="spellStart"/>
      <w:r w:rsidRPr="004F26B4">
        <w:rPr>
          <w:sz w:val="26"/>
          <w:szCs w:val="26"/>
        </w:rPr>
        <w:t>діяльність</w:t>
      </w:r>
      <w:proofErr w:type="spellEnd"/>
      <w:r w:rsidRPr="004F26B4">
        <w:rPr>
          <w:sz w:val="26"/>
          <w:szCs w:val="26"/>
        </w:rPr>
        <w:t xml:space="preserve">». </w:t>
      </w:r>
      <w:proofErr w:type="spellStart"/>
      <w:r w:rsidRPr="004F26B4">
        <w:rPr>
          <w:bCs/>
          <w:i/>
          <w:sz w:val="26"/>
          <w:szCs w:val="26"/>
          <w:bdr w:val="none" w:sz="0" w:space="0" w:color="auto" w:frame="1"/>
        </w:rPr>
        <w:t>Відомості</w:t>
      </w:r>
      <w:proofErr w:type="spellEnd"/>
      <w:r w:rsidRPr="004F26B4">
        <w:rPr>
          <w:bCs/>
          <w:i/>
          <w:sz w:val="26"/>
          <w:szCs w:val="26"/>
          <w:bdr w:val="none" w:sz="0" w:space="0" w:color="auto" w:frame="1"/>
        </w:rPr>
        <w:t xml:space="preserve"> </w:t>
      </w:r>
      <w:proofErr w:type="spellStart"/>
      <w:r w:rsidRPr="004F26B4">
        <w:rPr>
          <w:bCs/>
          <w:i/>
          <w:sz w:val="26"/>
          <w:szCs w:val="26"/>
          <w:bdr w:val="none" w:sz="0" w:space="0" w:color="auto" w:frame="1"/>
        </w:rPr>
        <w:t>Верховно</w:t>
      </w:r>
      <w:proofErr w:type="gramStart"/>
      <w:r w:rsidRPr="004F26B4">
        <w:rPr>
          <w:bCs/>
          <w:i/>
          <w:sz w:val="26"/>
          <w:szCs w:val="26"/>
          <w:bdr w:val="none" w:sz="0" w:space="0" w:color="auto" w:frame="1"/>
        </w:rPr>
        <w:t>ї</w:t>
      </w:r>
      <w:proofErr w:type="spellEnd"/>
      <w:r w:rsidRPr="004F26B4">
        <w:rPr>
          <w:bCs/>
          <w:i/>
          <w:sz w:val="26"/>
          <w:szCs w:val="26"/>
          <w:bdr w:val="none" w:sz="0" w:space="0" w:color="auto" w:frame="1"/>
        </w:rPr>
        <w:t xml:space="preserve"> Р</w:t>
      </w:r>
      <w:proofErr w:type="gramEnd"/>
      <w:r w:rsidRPr="004F26B4">
        <w:rPr>
          <w:bCs/>
          <w:i/>
          <w:sz w:val="26"/>
          <w:szCs w:val="26"/>
          <w:bdr w:val="none" w:sz="0" w:space="0" w:color="auto" w:frame="1"/>
        </w:rPr>
        <w:t>ади (ВВР)</w:t>
      </w:r>
      <w:r w:rsidRPr="004F26B4">
        <w:rPr>
          <w:bCs/>
          <w:sz w:val="26"/>
          <w:szCs w:val="26"/>
          <w:bdr w:val="none" w:sz="0" w:space="0" w:color="auto" w:frame="1"/>
        </w:rPr>
        <w:t>. 2016. № 3. ст. 25.</w:t>
      </w:r>
    </w:p>
    <w:p w:rsidR="004C353D" w:rsidRPr="00756817" w:rsidRDefault="004C353D" w:rsidP="004C353D">
      <w:pPr>
        <w:pStyle w:val="a3"/>
        <w:numPr>
          <w:ilvl w:val="0"/>
          <w:numId w:val="28"/>
        </w:numPr>
        <w:tabs>
          <w:tab w:val="clear" w:pos="360"/>
          <w:tab w:val="num" w:pos="0"/>
          <w:tab w:val="left" w:pos="851"/>
          <w:tab w:val="left" w:pos="993"/>
        </w:tabs>
        <w:ind w:left="0" w:firstLine="567"/>
        <w:jc w:val="both"/>
        <w:rPr>
          <w:b/>
          <w:sz w:val="26"/>
          <w:szCs w:val="26"/>
        </w:rPr>
      </w:pPr>
      <w:r w:rsidRPr="004F26B4">
        <w:rPr>
          <w:sz w:val="26"/>
          <w:szCs w:val="26"/>
        </w:rPr>
        <w:t xml:space="preserve">Закон </w:t>
      </w:r>
      <w:proofErr w:type="spellStart"/>
      <w:r w:rsidRPr="004F26B4">
        <w:rPr>
          <w:sz w:val="26"/>
          <w:szCs w:val="26"/>
        </w:rPr>
        <w:t>України</w:t>
      </w:r>
      <w:proofErr w:type="spellEnd"/>
      <w:r w:rsidRPr="004F26B4">
        <w:rPr>
          <w:sz w:val="26"/>
          <w:szCs w:val="26"/>
        </w:rPr>
        <w:t xml:space="preserve"> «Про </w:t>
      </w:r>
      <w:proofErr w:type="spellStart"/>
      <w:r w:rsidRPr="004F26B4">
        <w:rPr>
          <w:sz w:val="26"/>
          <w:szCs w:val="26"/>
        </w:rPr>
        <w:t>вищу</w:t>
      </w:r>
      <w:proofErr w:type="spellEnd"/>
      <w:r w:rsidRPr="004F26B4">
        <w:rPr>
          <w:sz w:val="26"/>
          <w:szCs w:val="26"/>
        </w:rPr>
        <w:t xml:space="preserve"> </w:t>
      </w:r>
      <w:proofErr w:type="spellStart"/>
      <w:r w:rsidRPr="004F26B4">
        <w:rPr>
          <w:sz w:val="26"/>
          <w:szCs w:val="26"/>
        </w:rPr>
        <w:t>освіту</w:t>
      </w:r>
      <w:proofErr w:type="spellEnd"/>
      <w:r w:rsidRPr="004F26B4">
        <w:rPr>
          <w:sz w:val="26"/>
          <w:szCs w:val="26"/>
        </w:rPr>
        <w:t xml:space="preserve">» </w:t>
      </w:r>
      <w:proofErr w:type="spellStart"/>
      <w:r w:rsidRPr="00756817">
        <w:rPr>
          <w:rStyle w:val="ae"/>
          <w:b w:val="0"/>
          <w:sz w:val="26"/>
          <w:szCs w:val="26"/>
          <w:shd w:val="clear" w:color="auto" w:fill="FFFFFF"/>
        </w:rPr>
        <w:t>від</w:t>
      </w:r>
      <w:proofErr w:type="spellEnd"/>
      <w:r w:rsidRPr="00756817">
        <w:rPr>
          <w:rStyle w:val="ae"/>
          <w:b w:val="0"/>
          <w:sz w:val="26"/>
          <w:szCs w:val="26"/>
          <w:shd w:val="clear" w:color="auto" w:fill="FFFFFF"/>
        </w:rPr>
        <w:t xml:space="preserve"> </w:t>
      </w:r>
      <w:r w:rsidRPr="00756817">
        <w:rPr>
          <w:rStyle w:val="ae"/>
          <w:b w:val="0"/>
          <w:sz w:val="26"/>
          <w:szCs w:val="26"/>
          <w:shd w:val="clear" w:color="auto" w:fill="FFFFFF"/>
          <w:lang w:val="uk-UA"/>
        </w:rPr>
        <w:t>13</w:t>
      </w:r>
      <w:r w:rsidRPr="00756817">
        <w:rPr>
          <w:rStyle w:val="ae"/>
          <w:b w:val="0"/>
          <w:sz w:val="26"/>
          <w:szCs w:val="26"/>
          <w:shd w:val="clear" w:color="auto" w:fill="FFFFFF"/>
        </w:rPr>
        <w:t>.0</w:t>
      </w:r>
      <w:r w:rsidRPr="00756817">
        <w:rPr>
          <w:rStyle w:val="ae"/>
          <w:b w:val="0"/>
          <w:sz w:val="26"/>
          <w:szCs w:val="26"/>
          <w:shd w:val="clear" w:color="auto" w:fill="FFFFFF"/>
          <w:lang w:val="uk-UA"/>
        </w:rPr>
        <w:t>3</w:t>
      </w:r>
      <w:r w:rsidRPr="00756817">
        <w:rPr>
          <w:rStyle w:val="ae"/>
          <w:b w:val="0"/>
          <w:sz w:val="26"/>
          <w:szCs w:val="26"/>
          <w:shd w:val="clear" w:color="auto" w:fill="FFFFFF"/>
        </w:rPr>
        <w:t>.201</w:t>
      </w:r>
      <w:r w:rsidRPr="00756817">
        <w:rPr>
          <w:rStyle w:val="ae"/>
          <w:b w:val="0"/>
          <w:sz w:val="26"/>
          <w:szCs w:val="26"/>
          <w:shd w:val="clear" w:color="auto" w:fill="FFFFFF"/>
          <w:lang w:val="uk-UA"/>
        </w:rPr>
        <w:t>6</w:t>
      </w:r>
      <w:r w:rsidRPr="00756817">
        <w:rPr>
          <w:rStyle w:val="ae"/>
          <w:b w:val="0"/>
          <w:sz w:val="26"/>
          <w:szCs w:val="26"/>
          <w:shd w:val="clear" w:color="auto" w:fill="FFFFFF"/>
        </w:rPr>
        <w:t xml:space="preserve"> </w:t>
      </w:r>
      <w:r w:rsidRPr="00756817">
        <w:rPr>
          <w:rStyle w:val="ae"/>
          <w:b w:val="0"/>
          <w:sz w:val="26"/>
          <w:szCs w:val="26"/>
          <w:shd w:val="clear" w:color="auto" w:fill="FFFFFF"/>
          <w:lang w:val="uk-UA"/>
        </w:rPr>
        <w:t>р.</w:t>
      </w:r>
    </w:p>
    <w:p w:rsidR="004C353D" w:rsidRPr="004F26B4" w:rsidRDefault="004C353D" w:rsidP="004C353D">
      <w:pPr>
        <w:pStyle w:val="a3"/>
        <w:numPr>
          <w:ilvl w:val="0"/>
          <w:numId w:val="28"/>
        </w:numPr>
        <w:tabs>
          <w:tab w:val="clear" w:pos="360"/>
          <w:tab w:val="num" w:pos="0"/>
          <w:tab w:val="left" w:pos="993"/>
        </w:tabs>
        <w:ind w:left="0" w:firstLine="567"/>
        <w:jc w:val="both"/>
        <w:rPr>
          <w:sz w:val="26"/>
          <w:szCs w:val="26"/>
        </w:rPr>
      </w:pPr>
      <w:proofErr w:type="spellStart"/>
      <w:r>
        <w:rPr>
          <w:sz w:val="26"/>
          <w:szCs w:val="26"/>
        </w:rPr>
        <w:t>Антисуржик</w:t>
      </w:r>
      <w:proofErr w:type="spellEnd"/>
      <w:proofErr w:type="gramStart"/>
      <w:r>
        <w:rPr>
          <w:sz w:val="26"/>
          <w:szCs w:val="26"/>
        </w:rPr>
        <w:t> :</w:t>
      </w:r>
      <w:proofErr w:type="gramEnd"/>
      <w:r>
        <w:rPr>
          <w:sz w:val="26"/>
          <w:szCs w:val="26"/>
        </w:rPr>
        <w:t xml:space="preserve"> словник</w:t>
      </w:r>
      <w:r w:rsidRPr="004F26B4">
        <w:rPr>
          <w:sz w:val="26"/>
          <w:szCs w:val="26"/>
        </w:rPr>
        <w:t xml:space="preserve">. </w:t>
      </w:r>
      <w:r w:rsidRPr="004F26B4">
        <w:rPr>
          <w:bCs/>
          <w:sz w:val="26"/>
          <w:szCs w:val="26"/>
          <w:lang w:val="en-US"/>
        </w:rPr>
        <w:t>URL</w:t>
      </w:r>
      <w:r w:rsidRPr="004F26B4">
        <w:rPr>
          <w:bCs/>
          <w:sz w:val="26"/>
          <w:szCs w:val="26"/>
          <w:lang w:val="uk-UA"/>
        </w:rPr>
        <w:t>:</w:t>
      </w:r>
      <w:r w:rsidRPr="004F26B4">
        <w:rPr>
          <w:sz w:val="26"/>
          <w:szCs w:val="26"/>
          <w:lang w:val="uk-UA"/>
        </w:rPr>
        <w:t xml:space="preserve"> </w:t>
      </w:r>
      <w:hyperlink r:id="rId6" w:history="1">
        <w:r w:rsidRPr="00FF3D22">
          <w:rPr>
            <w:rStyle w:val="a8"/>
            <w:sz w:val="26"/>
            <w:szCs w:val="26"/>
          </w:rPr>
          <w:t>http://www.rozum.org.ua/index.php?a</w:t>
        </w:r>
      </w:hyperlink>
      <w:r w:rsidRPr="004F26B4">
        <w:rPr>
          <w:sz w:val="26"/>
          <w:szCs w:val="26"/>
        </w:rPr>
        <w:t>=list&amp;d</w:t>
      </w:r>
      <w:r>
        <w:rPr>
          <w:sz w:val="26"/>
          <w:szCs w:val="26"/>
          <w:lang w:val="uk-UA"/>
        </w:rPr>
        <w:t xml:space="preserve"> </w:t>
      </w:r>
      <w:r w:rsidRPr="004F26B4">
        <w:rPr>
          <w:sz w:val="26"/>
          <w:szCs w:val="26"/>
        </w:rPr>
        <w:t>=19&amp;t=</w:t>
      </w:r>
      <w:r>
        <w:rPr>
          <w:sz w:val="26"/>
          <w:szCs w:val="26"/>
          <w:lang w:val="uk-UA"/>
        </w:rPr>
        <w:t xml:space="preserve"> </w:t>
      </w:r>
      <w:r w:rsidRPr="004F26B4">
        <w:rPr>
          <w:sz w:val="26"/>
          <w:szCs w:val="26"/>
        </w:rPr>
        <w:t>dict&amp;w1=%D0%90</w:t>
      </w:r>
    </w:p>
    <w:p w:rsidR="004C353D" w:rsidRDefault="004C353D" w:rsidP="004C353D">
      <w:pPr>
        <w:pStyle w:val="a3"/>
        <w:numPr>
          <w:ilvl w:val="0"/>
          <w:numId w:val="28"/>
        </w:numPr>
        <w:tabs>
          <w:tab w:val="clear" w:pos="360"/>
          <w:tab w:val="num" w:pos="0"/>
          <w:tab w:val="left" w:pos="426"/>
          <w:tab w:val="left" w:pos="993"/>
        </w:tabs>
        <w:ind w:left="0" w:firstLine="567"/>
        <w:jc w:val="both"/>
        <w:rPr>
          <w:sz w:val="26"/>
          <w:szCs w:val="26"/>
        </w:rPr>
      </w:pPr>
      <w:proofErr w:type="spellStart"/>
      <w:r>
        <w:rPr>
          <w:sz w:val="26"/>
          <w:szCs w:val="26"/>
        </w:rPr>
        <w:t>Бредемайер</w:t>
      </w:r>
      <w:proofErr w:type="spellEnd"/>
      <w:r>
        <w:rPr>
          <w:sz w:val="26"/>
          <w:szCs w:val="26"/>
        </w:rPr>
        <w:t> К. Чёрная риторика: Власть и магия слова</w:t>
      </w:r>
      <w:proofErr w:type="gramStart"/>
      <w:r>
        <w:rPr>
          <w:sz w:val="26"/>
          <w:szCs w:val="26"/>
        </w:rPr>
        <w:t> :</w:t>
      </w:r>
      <w:proofErr w:type="gramEnd"/>
      <w:r>
        <w:rPr>
          <w:sz w:val="26"/>
          <w:szCs w:val="26"/>
        </w:rPr>
        <w:t xml:space="preserve"> аудио</w:t>
      </w:r>
      <w:r>
        <w:rPr>
          <w:rStyle w:val="a8"/>
          <w:rFonts w:eastAsiaTheme="majorEastAsia"/>
          <w:sz w:val="26"/>
          <w:szCs w:val="26"/>
        </w:rPr>
        <w:t>книг</w:t>
      </w:r>
      <w:r>
        <w:rPr>
          <w:rStyle w:val="a8"/>
          <w:rFonts w:eastAsiaTheme="majorEastAsia"/>
          <w:sz w:val="26"/>
          <w:szCs w:val="26"/>
          <w:lang w:val="uk-UA"/>
        </w:rPr>
        <w:t xml:space="preserve">а. </w:t>
      </w:r>
      <w:r w:rsidRPr="004F26B4">
        <w:rPr>
          <w:bCs/>
          <w:sz w:val="26"/>
          <w:szCs w:val="26"/>
          <w:lang w:val="en-US"/>
        </w:rPr>
        <w:t>URL</w:t>
      </w:r>
      <w:r w:rsidRPr="004F26B4">
        <w:rPr>
          <w:bCs/>
          <w:sz w:val="26"/>
          <w:szCs w:val="26"/>
          <w:lang w:val="uk-UA"/>
        </w:rPr>
        <w:t>:</w:t>
      </w:r>
      <w:r>
        <w:rPr>
          <w:sz w:val="26"/>
          <w:szCs w:val="26"/>
        </w:rPr>
        <w:t xml:space="preserve"> </w:t>
      </w:r>
      <w:hyperlink r:id="rId7" w:history="1">
        <w:r>
          <w:rPr>
            <w:rStyle w:val="a8"/>
            <w:rFonts w:eastAsiaTheme="majorEastAsia"/>
            <w:sz w:val="26"/>
            <w:szCs w:val="26"/>
          </w:rPr>
          <w:t>http://asbook.ru/abooks/business/787-chernaya-ritorika.html</w:t>
        </w:r>
      </w:hyperlink>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pl-PL"/>
        </w:rPr>
      </w:pPr>
      <w:proofErr w:type="spellStart"/>
      <w:r>
        <w:rPr>
          <w:sz w:val="26"/>
          <w:szCs w:val="26"/>
        </w:rPr>
        <w:t>Бредемайер</w:t>
      </w:r>
      <w:proofErr w:type="spellEnd"/>
      <w:r>
        <w:rPr>
          <w:sz w:val="26"/>
          <w:szCs w:val="26"/>
        </w:rPr>
        <w:t> К. Искусство словесной атаки</w:t>
      </w:r>
      <w:proofErr w:type="gramStart"/>
      <w:r>
        <w:rPr>
          <w:sz w:val="26"/>
          <w:szCs w:val="26"/>
        </w:rPr>
        <w:t> :</w:t>
      </w:r>
      <w:proofErr w:type="gramEnd"/>
      <w:r>
        <w:rPr>
          <w:sz w:val="26"/>
          <w:szCs w:val="26"/>
        </w:rPr>
        <w:t xml:space="preserve"> аудиокнига</w:t>
      </w:r>
      <w:r>
        <w:rPr>
          <w:sz w:val="26"/>
          <w:szCs w:val="26"/>
          <w:lang w:val="uk-UA"/>
        </w:rPr>
        <w:t>.</w:t>
      </w:r>
      <w:r>
        <w:rPr>
          <w:sz w:val="26"/>
          <w:szCs w:val="26"/>
        </w:rPr>
        <w:t xml:space="preserve"> </w:t>
      </w:r>
      <w:r w:rsidRPr="004C353D">
        <w:rPr>
          <w:bCs/>
          <w:sz w:val="26"/>
          <w:szCs w:val="26"/>
          <w:lang w:val="pl-PL"/>
        </w:rPr>
        <w:t>URL</w:t>
      </w:r>
      <w:r w:rsidRPr="004F26B4">
        <w:rPr>
          <w:bCs/>
          <w:sz w:val="26"/>
          <w:szCs w:val="26"/>
          <w:lang w:val="uk-UA"/>
        </w:rPr>
        <w:t>:</w:t>
      </w:r>
      <w:r w:rsidRPr="004C353D">
        <w:rPr>
          <w:sz w:val="26"/>
          <w:szCs w:val="26"/>
          <w:lang w:val="pl-PL"/>
        </w:rPr>
        <w:t xml:space="preserve">  http://asbook.ru/abooks/business/593-iskusstvo-slovesnoy-ataki.html</w:t>
      </w:r>
    </w:p>
    <w:p w:rsidR="004C353D" w:rsidRPr="004F26B4"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 xml:space="preserve">Електронна бібліотека України. </w:t>
      </w:r>
      <w:r w:rsidRPr="004F26B4">
        <w:rPr>
          <w:rFonts w:ascii="Times New Roman" w:hAnsi="Times New Roman" w:cs="Times New Roman"/>
          <w:bCs/>
          <w:sz w:val="26"/>
          <w:szCs w:val="26"/>
          <w:lang w:val="en-US"/>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w:t>
      </w:r>
      <w:hyperlink r:id="rId8" w:history="1">
        <w:r w:rsidRPr="004F26B4">
          <w:rPr>
            <w:rStyle w:val="a8"/>
            <w:rFonts w:ascii="Times New Roman" w:hAnsi="Times New Roman" w:cs="Times New Roman"/>
            <w:sz w:val="26"/>
            <w:szCs w:val="26"/>
          </w:rPr>
          <w:t>http://lib.com.ua</w:t>
        </w:r>
      </w:hyperlink>
    </w:p>
    <w:p w:rsidR="004C353D" w:rsidRPr="004C353D"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 xml:space="preserve">Електронна бібліотека України </w:t>
      </w:r>
      <w:proofErr w:type="spellStart"/>
      <w:r w:rsidRPr="004F26B4">
        <w:rPr>
          <w:rFonts w:ascii="Times New Roman" w:hAnsi="Times New Roman" w:cs="Times New Roman"/>
          <w:sz w:val="26"/>
          <w:szCs w:val="26"/>
          <w:lang w:val="en-US"/>
        </w:rPr>
        <w:t>ElibUkr</w:t>
      </w:r>
      <w:proofErr w:type="spellEnd"/>
      <w:r w:rsidRPr="004C353D">
        <w:rPr>
          <w:rFonts w:ascii="Times New Roman" w:hAnsi="Times New Roman" w:cs="Times New Roman"/>
          <w:sz w:val="26"/>
          <w:szCs w:val="26"/>
          <w:lang w:val="uk-UA"/>
        </w:rPr>
        <w:t>.</w:t>
      </w:r>
      <w:r w:rsidRPr="004F26B4">
        <w:rPr>
          <w:rFonts w:ascii="Times New Roman" w:hAnsi="Times New Roman" w:cs="Times New Roman"/>
          <w:sz w:val="26"/>
          <w:szCs w:val="26"/>
          <w:lang w:val="uk-UA"/>
        </w:rPr>
        <w:t xml:space="preserve"> </w:t>
      </w:r>
      <w:r w:rsidRPr="004F26B4">
        <w:rPr>
          <w:rFonts w:ascii="Times New Roman" w:hAnsi="Times New Roman" w:cs="Times New Roman"/>
          <w:bCs/>
          <w:sz w:val="26"/>
          <w:szCs w:val="26"/>
          <w:lang w:val="en-US"/>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w:t>
      </w:r>
      <w:hyperlink r:id="rId9" w:history="1">
        <w:r w:rsidRPr="004F26B4">
          <w:rPr>
            <w:rStyle w:val="a8"/>
            <w:rFonts w:ascii="Times New Roman" w:hAnsi="Times New Roman" w:cs="Times New Roman"/>
            <w:sz w:val="26"/>
            <w:szCs w:val="26"/>
          </w:rPr>
          <w:t>http</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www</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elibukr</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org</w:t>
        </w:r>
        <w:r w:rsidRPr="004C353D">
          <w:rPr>
            <w:rStyle w:val="a8"/>
            <w:rFonts w:ascii="Times New Roman" w:hAnsi="Times New Roman" w:cs="Times New Roman"/>
            <w:sz w:val="26"/>
            <w:szCs w:val="26"/>
            <w:lang w:val="uk-UA"/>
          </w:rPr>
          <w:t>/</w:t>
        </w:r>
        <w:r w:rsidRPr="004F26B4">
          <w:rPr>
            <w:rStyle w:val="a8"/>
            <w:rFonts w:ascii="Times New Roman" w:hAnsi="Times New Roman" w:cs="Times New Roman"/>
            <w:sz w:val="26"/>
            <w:szCs w:val="26"/>
          </w:rPr>
          <w:t>uk</w:t>
        </w:r>
        <w:r w:rsidRPr="004C353D">
          <w:rPr>
            <w:rStyle w:val="a8"/>
            <w:rFonts w:ascii="Times New Roman" w:hAnsi="Times New Roman" w:cs="Times New Roman"/>
            <w:sz w:val="26"/>
            <w:szCs w:val="26"/>
            <w:lang w:val="uk-UA"/>
          </w:rPr>
          <w:t>/</w:t>
        </w:r>
      </w:hyperlink>
    </w:p>
    <w:p w:rsidR="004C353D" w:rsidRPr="004F26B4"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Електронна бібліотека</w:t>
      </w:r>
      <w:r w:rsidRPr="004F26B4">
        <w:rPr>
          <w:rFonts w:ascii="Times New Roman" w:hAnsi="Times New Roman" w:cs="Times New Roman"/>
          <w:sz w:val="26"/>
          <w:szCs w:val="26"/>
        </w:rPr>
        <w:t xml:space="preserve"> </w:t>
      </w:r>
      <w:r w:rsidRPr="004F26B4">
        <w:rPr>
          <w:rFonts w:ascii="Times New Roman" w:hAnsi="Times New Roman" w:cs="Times New Roman"/>
          <w:sz w:val="26"/>
          <w:szCs w:val="26"/>
          <w:lang w:val="uk-UA"/>
        </w:rPr>
        <w:t xml:space="preserve">україномовної літератури ЧТИВО. </w:t>
      </w:r>
      <w:r w:rsidRPr="004F26B4">
        <w:rPr>
          <w:rFonts w:ascii="Times New Roman" w:hAnsi="Times New Roman" w:cs="Times New Roman"/>
          <w:bCs/>
          <w:sz w:val="26"/>
          <w:szCs w:val="26"/>
          <w:lang w:val="en-US"/>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w:t>
      </w:r>
      <w:hyperlink w:history="1">
        <w:r w:rsidRPr="00FF3D22">
          <w:rPr>
            <w:rStyle w:val="a8"/>
            <w:rFonts w:ascii="Times New Roman" w:hAnsi="Times New Roman" w:cs="Times New Roman"/>
            <w:sz w:val="26"/>
            <w:szCs w:val="26"/>
          </w:rPr>
          <w:t>http://chtyvo.</w:t>
        </w:r>
        <w:r w:rsidRPr="00FF3D22">
          <w:rPr>
            <w:rStyle w:val="a8"/>
            <w:rFonts w:ascii="Times New Roman" w:hAnsi="Times New Roman" w:cs="Times New Roman"/>
            <w:sz w:val="26"/>
            <w:szCs w:val="26"/>
            <w:lang w:val="uk-UA"/>
          </w:rPr>
          <w:t xml:space="preserve"> </w:t>
        </w:r>
        <w:r w:rsidRPr="00FF3D22">
          <w:rPr>
            <w:rStyle w:val="a8"/>
            <w:rFonts w:ascii="Times New Roman" w:hAnsi="Times New Roman" w:cs="Times New Roman"/>
            <w:sz w:val="26"/>
            <w:szCs w:val="26"/>
          </w:rPr>
          <w:t>org.ua</w:t>
        </w:r>
      </w:hyperlink>
    </w:p>
    <w:p w:rsidR="004C353D" w:rsidRPr="004F26B4" w:rsidRDefault="004C353D" w:rsidP="004C353D">
      <w:pPr>
        <w:pStyle w:val="a3"/>
        <w:numPr>
          <w:ilvl w:val="0"/>
          <w:numId w:val="28"/>
        </w:numPr>
        <w:tabs>
          <w:tab w:val="clear" w:pos="360"/>
          <w:tab w:val="num" w:pos="0"/>
          <w:tab w:val="left" w:pos="851"/>
          <w:tab w:val="left" w:pos="993"/>
        </w:tabs>
        <w:ind w:left="0" w:firstLine="567"/>
        <w:jc w:val="both"/>
        <w:rPr>
          <w:sz w:val="26"/>
          <w:szCs w:val="26"/>
        </w:rPr>
      </w:pPr>
      <w:proofErr w:type="spellStart"/>
      <w:r w:rsidRPr="004F26B4">
        <w:rPr>
          <w:sz w:val="26"/>
          <w:szCs w:val="26"/>
        </w:rPr>
        <w:t>Знаймо</w:t>
      </w:r>
      <w:proofErr w:type="spellEnd"/>
      <w:r w:rsidRPr="004F26B4">
        <w:rPr>
          <w:sz w:val="26"/>
          <w:szCs w:val="26"/>
        </w:rPr>
        <w:t xml:space="preserve"> разом. </w:t>
      </w:r>
      <w:r w:rsidRPr="004F26B4">
        <w:rPr>
          <w:bCs/>
          <w:sz w:val="26"/>
          <w:szCs w:val="26"/>
          <w:lang w:val="en-US"/>
        </w:rPr>
        <w:t>URL</w:t>
      </w:r>
      <w:r w:rsidRPr="004F26B4">
        <w:rPr>
          <w:bCs/>
          <w:sz w:val="26"/>
          <w:szCs w:val="26"/>
        </w:rPr>
        <w:t>:</w:t>
      </w:r>
      <w:r w:rsidRPr="004F26B4">
        <w:rPr>
          <w:sz w:val="26"/>
          <w:szCs w:val="26"/>
        </w:rPr>
        <w:t xml:space="preserve"> www.znaimo.com.ua. </w:t>
      </w:r>
    </w:p>
    <w:p w:rsidR="004C353D" w:rsidRPr="004C353D" w:rsidRDefault="004C353D" w:rsidP="004C353D">
      <w:pPr>
        <w:pStyle w:val="a3"/>
        <w:numPr>
          <w:ilvl w:val="0"/>
          <w:numId w:val="28"/>
        </w:numPr>
        <w:shd w:val="clear" w:color="auto" w:fill="F9F9F9"/>
        <w:tabs>
          <w:tab w:val="clear" w:pos="360"/>
          <w:tab w:val="num" w:pos="0"/>
          <w:tab w:val="left" w:pos="851"/>
          <w:tab w:val="left" w:pos="993"/>
        </w:tabs>
        <w:ind w:left="0" w:firstLine="567"/>
        <w:jc w:val="both"/>
        <w:outlineLvl w:val="0"/>
        <w:rPr>
          <w:bCs/>
          <w:kern w:val="36"/>
          <w:sz w:val="26"/>
          <w:szCs w:val="26"/>
          <w:lang w:val="pl-PL"/>
        </w:rPr>
      </w:pPr>
      <w:proofErr w:type="spellStart"/>
      <w:r w:rsidRPr="004F26B4">
        <w:rPr>
          <w:bCs/>
          <w:kern w:val="36"/>
          <w:sz w:val="26"/>
          <w:szCs w:val="26"/>
        </w:rPr>
        <w:t>Інформаційний</w:t>
      </w:r>
      <w:proofErr w:type="spellEnd"/>
      <w:r w:rsidRPr="004F26B4">
        <w:rPr>
          <w:bCs/>
          <w:kern w:val="36"/>
          <w:sz w:val="26"/>
          <w:szCs w:val="26"/>
        </w:rPr>
        <w:t xml:space="preserve"> портал «Наука </w:t>
      </w:r>
      <w:proofErr w:type="spellStart"/>
      <w:r w:rsidRPr="004F26B4">
        <w:rPr>
          <w:bCs/>
          <w:kern w:val="36"/>
          <w:sz w:val="26"/>
          <w:szCs w:val="26"/>
        </w:rPr>
        <w:t>України</w:t>
      </w:r>
      <w:proofErr w:type="spellEnd"/>
      <w:r w:rsidRPr="004F26B4">
        <w:rPr>
          <w:bCs/>
          <w:kern w:val="36"/>
          <w:sz w:val="26"/>
          <w:szCs w:val="26"/>
        </w:rPr>
        <w:t xml:space="preserve">: доступ до </w:t>
      </w:r>
      <w:proofErr w:type="spellStart"/>
      <w:r w:rsidRPr="004F26B4">
        <w:rPr>
          <w:bCs/>
          <w:kern w:val="36"/>
          <w:sz w:val="26"/>
          <w:szCs w:val="26"/>
        </w:rPr>
        <w:t>знань</w:t>
      </w:r>
      <w:proofErr w:type="spellEnd"/>
      <w:r w:rsidRPr="004F26B4">
        <w:rPr>
          <w:bCs/>
          <w:kern w:val="36"/>
          <w:sz w:val="26"/>
          <w:szCs w:val="26"/>
          <w:lang w:val="uk-UA"/>
        </w:rPr>
        <w:t>».</w:t>
      </w:r>
      <w:r w:rsidRPr="004C353D">
        <w:rPr>
          <w:bCs/>
          <w:sz w:val="26"/>
          <w:szCs w:val="26"/>
        </w:rPr>
        <w:t xml:space="preserve"> </w:t>
      </w:r>
      <w:r w:rsidRPr="004C353D">
        <w:rPr>
          <w:bCs/>
          <w:sz w:val="26"/>
          <w:szCs w:val="26"/>
          <w:lang w:val="pl-PL"/>
        </w:rPr>
        <w:t>URL</w:t>
      </w:r>
      <w:r w:rsidRPr="004F26B4">
        <w:rPr>
          <w:bCs/>
          <w:sz w:val="26"/>
          <w:szCs w:val="26"/>
          <w:lang w:val="uk-UA"/>
        </w:rPr>
        <w:t>:</w:t>
      </w:r>
      <w:r w:rsidRPr="004F26B4">
        <w:rPr>
          <w:sz w:val="26"/>
          <w:szCs w:val="26"/>
          <w:lang w:val="uk-UA"/>
        </w:rPr>
        <w:t xml:space="preserve"> </w:t>
      </w:r>
      <w:hyperlink r:id="rId10" w:tgtFrame="_blank" w:history="1">
        <w:r w:rsidRPr="004C353D">
          <w:rPr>
            <w:rStyle w:val="a8"/>
            <w:sz w:val="26"/>
            <w:szCs w:val="26"/>
            <w:shd w:val="clear" w:color="auto" w:fill="F9F9F9"/>
            <w:lang w:val="pl-PL"/>
          </w:rPr>
          <w:t>www.irbis-nbuv.gov.ua/Sci_Lib_UA</w:t>
        </w:r>
      </w:hyperlink>
    </w:p>
    <w:p w:rsidR="004C353D" w:rsidRPr="004C353D" w:rsidRDefault="004C353D" w:rsidP="004C353D">
      <w:pPr>
        <w:pStyle w:val="a3"/>
        <w:numPr>
          <w:ilvl w:val="0"/>
          <w:numId w:val="28"/>
        </w:numPr>
        <w:tabs>
          <w:tab w:val="clear" w:pos="360"/>
          <w:tab w:val="num" w:pos="0"/>
          <w:tab w:val="left" w:pos="993"/>
        </w:tabs>
        <w:ind w:left="0" w:firstLine="567"/>
        <w:jc w:val="both"/>
        <w:rPr>
          <w:sz w:val="26"/>
          <w:szCs w:val="26"/>
          <w:lang w:val="uk-UA"/>
        </w:rPr>
      </w:pPr>
      <w:r w:rsidRPr="004F26B4">
        <w:rPr>
          <w:sz w:val="26"/>
          <w:szCs w:val="26"/>
        </w:rPr>
        <w:t>Карнеги Д. Язык убеждения: аудиокнига</w:t>
      </w:r>
      <w:r w:rsidRPr="004F26B4">
        <w:rPr>
          <w:sz w:val="26"/>
          <w:szCs w:val="26"/>
          <w:lang w:val="uk-UA"/>
        </w:rPr>
        <w:t xml:space="preserve">. </w:t>
      </w:r>
      <w:r w:rsidRPr="004F26B4">
        <w:rPr>
          <w:bCs/>
          <w:sz w:val="26"/>
          <w:szCs w:val="26"/>
          <w:lang w:val="en-US"/>
        </w:rPr>
        <w:t>URL</w:t>
      </w:r>
      <w:r w:rsidRPr="004C353D">
        <w:rPr>
          <w:bCs/>
          <w:sz w:val="26"/>
          <w:szCs w:val="26"/>
          <w:lang w:val="uk-UA"/>
        </w:rPr>
        <w:t>:</w:t>
      </w:r>
      <w:r w:rsidRPr="004C353D">
        <w:rPr>
          <w:sz w:val="26"/>
          <w:szCs w:val="26"/>
          <w:lang w:val="uk-UA"/>
        </w:rPr>
        <w:t xml:space="preserve"> </w:t>
      </w:r>
      <w:hyperlink r:id="rId11" w:history="1">
        <w:r w:rsidRPr="004F26B4">
          <w:rPr>
            <w:rStyle w:val="a8"/>
            <w:sz w:val="26"/>
            <w:szCs w:val="26"/>
          </w:rPr>
          <w:t>http</w:t>
        </w:r>
        <w:r w:rsidRPr="004C353D">
          <w:rPr>
            <w:rStyle w:val="a8"/>
            <w:sz w:val="26"/>
            <w:szCs w:val="26"/>
            <w:lang w:val="uk-UA"/>
          </w:rPr>
          <w:t>://</w:t>
        </w:r>
        <w:r w:rsidRPr="004F26B4">
          <w:rPr>
            <w:rStyle w:val="a8"/>
            <w:sz w:val="26"/>
            <w:szCs w:val="26"/>
          </w:rPr>
          <w:t>asbook</w:t>
        </w:r>
        <w:r w:rsidRPr="004C353D">
          <w:rPr>
            <w:rStyle w:val="a8"/>
            <w:sz w:val="26"/>
            <w:szCs w:val="26"/>
            <w:lang w:val="uk-UA"/>
          </w:rPr>
          <w:t>.</w:t>
        </w:r>
        <w:r w:rsidRPr="004F26B4">
          <w:rPr>
            <w:rStyle w:val="a8"/>
            <w:sz w:val="26"/>
            <w:szCs w:val="26"/>
          </w:rPr>
          <w:t>ru</w:t>
        </w:r>
        <w:r w:rsidRPr="004C353D">
          <w:rPr>
            <w:rStyle w:val="a8"/>
            <w:sz w:val="26"/>
            <w:szCs w:val="26"/>
            <w:lang w:val="uk-UA"/>
          </w:rPr>
          <w:t>/</w:t>
        </w:r>
        <w:r w:rsidRPr="004F26B4">
          <w:rPr>
            <w:rStyle w:val="a8"/>
            <w:sz w:val="26"/>
            <w:szCs w:val="26"/>
          </w:rPr>
          <w:t>abooks</w:t>
        </w:r>
        <w:r w:rsidRPr="004C353D">
          <w:rPr>
            <w:rStyle w:val="a8"/>
            <w:sz w:val="26"/>
            <w:szCs w:val="26"/>
            <w:lang w:val="uk-UA"/>
          </w:rPr>
          <w:t>/</w:t>
        </w:r>
      </w:hyperlink>
      <w:r w:rsidRPr="004F26B4">
        <w:rPr>
          <w:sz w:val="26"/>
          <w:szCs w:val="26"/>
          <w:lang w:val="uk-UA"/>
        </w:rPr>
        <w:t xml:space="preserve"> </w:t>
      </w:r>
      <w:proofErr w:type="spellStart"/>
      <w:r w:rsidRPr="004F26B4">
        <w:rPr>
          <w:sz w:val="26"/>
          <w:szCs w:val="26"/>
        </w:rPr>
        <w:t>psihologia</w:t>
      </w:r>
      <w:proofErr w:type="spellEnd"/>
      <w:r w:rsidRPr="004C353D">
        <w:rPr>
          <w:sz w:val="26"/>
          <w:szCs w:val="26"/>
          <w:lang w:val="uk-UA"/>
        </w:rPr>
        <w:t>/584-</w:t>
      </w:r>
      <w:proofErr w:type="spellStart"/>
      <w:r w:rsidRPr="004F26B4">
        <w:rPr>
          <w:sz w:val="26"/>
          <w:szCs w:val="26"/>
        </w:rPr>
        <w:t>yazyk</w:t>
      </w:r>
      <w:proofErr w:type="spellEnd"/>
      <w:r w:rsidRPr="004C353D">
        <w:rPr>
          <w:sz w:val="26"/>
          <w:szCs w:val="26"/>
          <w:lang w:val="uk-UA"/>
        </w:rPr>
        <w:t>-</w:t>
      </w:r>
      <w:proofErr w:type="spellStart"/>
      <w:r w:rsidRPr="004F26B4">
        <w:rPr>
          <w:sz w:val="26"/>
          <w:szCs w:val="26"/>
        </w:rPr>
        <w:t>ubezhdeniya</w:t>
      </w:r>
      <w:proofErr w:type="spellEnd"/>
      <w:r w:rsidRPr="004C353D">
        <w:rPr>
          <w:sz w:val="26"/>
          <w:szCs w:val="26"/>
          <w:lang w:val="uk-UA"/>
        </w:rPr>
        <w:t>.</w:t>
      </w:r>
      <w:proofErr w:type="spellStart"/>
      <w:r w:rsidRPr="004F26B4">
        <w:rPr>
          <w:sz w:val="26"/>
          <w:szCs w:val="26"/>
        </w:rPr>
        <w:t>html</w:t>
      </w:r>
      <w:proofErr w:type="spellEnd"/>
    </w:p>
    <w:p w:rsidR="004C353D" w:rsidRDefault="004C353D" w:rsidP="004C353D">
      <w:pPr>
        <w:pStyle w:val="a3"/>
        <w:numPr>
          <w:ilvl w:val="0"/>
          <w:numId w:val="28"/>
        </w:numPr>
        <w:tabs>
          <w:tab w:val="clear" w:pos="360"/>
          <w:tab w:val="num" w:pos="0"/>
          <w:tab w:val="left" w:pos="851"/>
          <w:tab w:val="left" w:pos="993"/>
        </w:tabs>
        <w:ind w:left="0" w:firstLine="567"/>
        <w:jc w:val="both"/>
        <w:outlineLvl w:val="0"/>
        <w:rPr>
          <w:sz w:val="26"/>
          <w:szCs w:val="26"/>
          <w:lang w:val="uk-UA"/>
        </w:rPr>
      </w:pPr>
      <w:r>
        <w:rPr>
          <w:kern w:val="36"/>
          <w:sz w:val="26"/>
          <w:szCs w:val="26"/>
        </w:rPr>
        <w:t>Косенко Ю.</w:t>
      </w:r>
      <w:r>
        <w:rPr>
          <w:kern w:val="36"/>
          <w:sz w:val="26"/>
          <w:szCs w:val="26"/>
          <w:lang w:val="uk-UA"/>
        </w:rPr>
        <w:t> </w:t>
      </w:r>
      <w:r>
        <w:rPr>
          <w:kern w:val="36"/>
          <w:sz w:val="26"/>
          <w:szCs w:val="26"/>
        </w:rPr>
        <w:t xml:space="preserve">В. </w:t>
      </w:r>
      <w:proofErr w:type="spellStart"/>
      <w:r>
        <w:rPr>
          <w:kern w:val="36"/>
          <w:sz w:val="26"/>
          <w:szCs w:val="26"/>
        </w:rPr>
        <w:t>Основи</w:t>
      </w:r>
      <w:proofErr w:type="spellEnd"/>
      <w:r>
        <w:rPr>
          <w:kern w:val="36"/>
          <w:sz w:val="26"/>
          <w:szCs w:val="26"/>
        </w:rPr>
        <w:t xml:space="preserve"> </w:t>
      </w:r>
      <w:proofErr w:type="spellStart"/>
      <w:r>
        <w:rPr>
          <w:kern w:val="36"/>
          <w:sz w:val="26"/>
          <w:szCs w:val="26"/>
        </w:rPr>
        <w:t>теорії</w:t>
      </w:r>
      <w:proofErr w:type="spellEnd"/>
      <w:r>
        <w:rPr>
          <w:kern w:val="36"/>
          <w:sz w:val="26"/>
          <w:szCs w:val="26"/>
        </w:rPr>
        <w:t xml:space="preserve"> </w:t>
      </w:r>
      <w:proofErr w:type="spellStart"/>
      <w:r>
        <w:rPr>
          <w:kern w:val="36"/>
          <w:sz w:val="26"/>
          <w:szCs w:val="26"/>
        </w:rPr>
        <w:t>мовної</w:t>
      </w:r>
      <w:proofErr w:type="spellEnd"/>
      <w:r>
        <w:rPr>
          <w:kern w:val="36"/>
          <w:sz w:val="26"/>
          <w:szCs w:val="26"/>
        </w:rPr>
        <w:t xml:space="preserve"> </w:t>
      </w:r>
      <w:proofErr w:type="spellStart"/>
      <w:r>
        <w:rPr>
          <w:kern w:val="36"/>
          <w:sz w:val="26"/>
          <w:szCs w:val="26"/>
        </w:rPr>
        <w:t>комунікації</w:t>
      </w:r>
      <w:proofErr w:type="spellEnd"/>
      <w:r>
        <w:rPr>
          <w:kern w:val="36"/>
          <w:sz w:val="26"/>
          <w:szCs w:val="26"/>
          <w:lang w:val="en-US"/>
        </w:rPr>
        <w:t> </w:t>
      </w:r>
      <w:r>
        <w:rPr>
          <w:kern w:val="36"/>
          <w:sz w:val="26"/>
          <w:szCs w:val="26"/>
          <w:lang w:val="uk-UA"/>
        </w:rPr>
        <w:t>: н</w:t>
      </w:r>
      <w:proofErr w:type="spellStart"/>
      <w:r>
        <w:rPr>
          <w:sz w:val="26"/>
          <w:szCs w:val="26"/>
        </w:rPr>
        <w:t>авчальний</w:t>
      </w:r>
      <w:proofErr w:type="spellEnd"/>
      <w:r>
        <w:rPr>
          <w:sz w:val="26"/>
          <w:szCs w:val="26"/>
        </w:rPr>
        <w:t xml:space="preserve"> </w:t>
      </w:r>
      <w:proofErr w:type="spellStart"/>
      <w:proofErr w:type="gramStart"/>
      <w:r>
        <w:rPr>
          <w:sz w:val="26"/>
          <w:szCs w:val="26"/>
        </w:rPr>
        <w:t>пос</w:t>
      </w:r>
      <w:proofErr w:type="gramEnd"/>
      <w:r>
        <w:rPr>
          <w:sz w:val="26"/>
          <w:szCs w:val="26"/>
        </w:rPr>
        <w:t>ібник</w:t>
      </w:r>
      <w:proofErr w:type="spellEnd"/>
      <w:r>
        <w:rPr>
          <w:sz w:val="26"/>
          <w:szCs w:val="26"/>
          <w:lang w:val="uk-UA"/>
        </w:rPr>
        <w:t xml:space="preserve">. Суми : </w:t>
      </w:r>
      <w:r w:rsidRPr="004C353D">
        <w:rPr>
          <w:sz w:val="26"/>
          <w:szCs w:val="26"/>
          <w:lang w:val="uk-UA"/>
        </w:rPr>
        <w:t>Сумський державний університет</w:t>
      </w:r>
      <w:r>
        <w:rPr>
          <w:sz w:val="26"/>
          <w:szCs w:val="26"/>
          <w:lang w:val="uk-UA"/>
        </w:rPr>
        <w:t xml:space="preserve">, </w:t>
      </w:r>
      <w:r w:rsidRPr="004C353D">
        <w:rPr>
          <w:sz w:val="26"/>
          <w:szCs w:val="26"/>
          <w:lang w:val="uk-UA"/>
        </w:rPr>
        <w:t>2011</w:t>
      </w:r>
      <w:r>
        <w:rPr>
          <w:sz w:val="26"/>
          <w:szCs w:val="26"/>
          <w:lang w:val="uk-UA"/>
        </w:rPr>
        <w:t xml:space="preserve">. 187 с. </w:t>
      </w:r>
      <w:r>
        <w:rPr>
          <w:bCs/>
          <w:sz w:val="26"/>
          <w:szCs w:val="26"/>
          <w:lang w:val="en-US"/>
        </w:rPr>
        <w:t>URL</w:t>
      </w:r>
      <w:r w:rsidRPr="004C353D">
        <w:rPr>
          <w:bCs/>
          <w:sz w:val="26"/>
          <w:szCs w:val="26"/>
          <w:lang w:val="uk-UA"/>
        </w:rPr>
        <w:t>:</w:t>
      </w:r>
      <w:r w:rsidRPr="004C353D">
        <w:rPr>
          <w:sz w:val="26"/>
          <w:szCs w:val="26"/>
          <w:lang w:val="uk-UA"/>
        </w:rPr>
        <w:t xml:space="preserve"> </w:t>
      </w:r>
      <w:r>
        <w:rPr>
          <w:sz w:val="26"/>
          <w:szCs w:val="26"/>
          <w:lang w:val="uk-UA"/>
        </w:rPr>
        <w:t xml:space="preserve">https:// studfiles.net/preview/5539736/ ; </w:t>
      </w:r>
      <w:hyperlink r:id="rId12" w:history="1">
        <w:r w:rsidRPr="00FF3D22">
          <w:rPr>
            <w:rStyle w:val="a8"/>
            <w:rFonts w:eastAsiaTheme="majorEastAsia"/>
            <w:sz w:val="26"/>
            <w:szCs w:val="26"/>
          </w:rPr>
          <w:t>http</w:t>
        </w:r>
        <w:r w:rsidRPr="004C353D">
          <w:rPr>
            <w:rStyle w:val="a8"/>
            <w:rFonts w:eastAsiaTheme="majorEastAsia"/>
            <w:sz w:val="26"/>
            <w:szCs w:val="26"/>
            <w:lang w:val="uk-UA"/>
          </w:rPr>
          <w:t>://</w:t>
        </w:r>
        <w:r w:rsidRPr="00FF3D22">
          <w:rPr>
            <w:rStyle w:val="a8"/>
            <w:rFonts w:eastAsiaTheme="majorEastAsia"/>
            <w:sz w:val="26"/>
            <w:szCs w:val="26"/>
          </w:rPr>
          <w:t>www</w:t>
        </w:r>
        <w:r w:rsidRPr="004C353D">
          <w:rPr>
            <w:rStyle w:val="a8"/>
            <w:rFonts w:eastAsiaTheme="majorEastAsia"/>
            <w:sz w:val="26"/>
            <w:szCs w:val="26"/>
            <w:lang w:val="uk-UA"/>
          </w:rPr>
          <w:t>.</w:t>
        </w:r>
        <w:r w:rsidRPr="00FF3D22">
          <w:rPr>
            <w:rStyle w:val="a8"/>
            <w:rFonts w:eastAsiaTheme="majorEastAsia"/>
            <w:sz w:val="26"/>
            <w:szCs w:val="26"/>
          </w:rPr>
          <w:t>academia</w:t>
        </w:r>
        <w:r w:rsidRPr="004C353D">
          <w:rPr>
            <w:rStyle w:val="a8"/>
            <w:rFonts w:eastAsiaTheme="majorEastAsia"/>
            <w:sz w:val="26"/>
            <w:szCs w:val="26"/>
            <w:lang w:val="uk-UA"/>
          </w:rPr>
          <w:t>.</w:t>
        </w:r>
        <w:r w:rsidRPr="00FF3D22">
          <w:rPr>
            <w:rStyle w:val="a8"/>
            <w:rFonts w:eastAsiaTheme="majorEastAsia"/>
            <w:sz w:val="26"/>
            <w:szCs w:val="26"/>
          </w:rPr>
          <w:t>edu</w:t>
        </w:r>
        <w:r w:rsidRPr="004C353D">
          <w:rPr>
            <w:rStyle w:val="a8"/>
            <w:rFonts w:eastAsiaTheme="majorEastAsia"/>
            <w:sz w:val="26"/>
            <w:szCs w:val="26"/>
            <w:lang w:val="uk-UA"/>
          </w:rPr>
          <w:t>/4770683/Основи_теорії_</w:t>
        </w:r>
        <w:r w:rsidRPr="00FF3D22">
          <w:rPr>
            <w:rStyle w:val="a8"/>
            <w:rFonts w:eastAsiaTheme="majorEastAsia"/>
            <w:sz w:val="26"/>
            <w:szCs w:val="26"/>
            <w:lang w:val="uk-UA"/>
          </w:rPr>
          <w:t xml:space="preserve"> </w:t>
        </w:r>
        <w:r w:rsidRPr="004C353D">
          <w:rPr>
            <w:rStyle w:val="a8"/>
            <w:rFonts w:eastAsiaTheme="majorEastAsia"/>
            <w:sz w:val="26"/>
            <w:szCs w:val="26"/>
            <w:lang w:val="uk-UA"/>
          </w:rPr>
          <w:t>мовної_комунікації</w:t>
        </w:r>
      </w:hyperlink>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pl-PL"/>
        </w:rPr>
      </w:pPr>
      <w:proofErr w:type="spellStart"/>
      <w:r>
        <w:rPr>
          <w:sz w:val="26"/>
          <w:szCs w:val="26"/>
        </w:rPr>
        <w:t>Мацько</w:t>
      </w:r>
      <w:proofErr w:type="spellEnd"/>
      <w:r>
        <w:rPr>
          <w:sz w:val="26"/>
          <w:szCs w:val="26"/>
        </w:rPr>
        <w:t> Л.</w:t>
      </w:r>
      <w:r>
        <w:rPr>
          <w:sz w:val="26"/>
          <w:szCs w:val="26"/>
          <w:lang w:val="en-US"/>
        </w:rPr>
        <w:t> </w:t>
      </w:r>
      <w:r>
        <w:rPr>
          <w:sz w:val="26"/>
          <w:szCs w:val="26"/>
        </w:rPr>
        <w:t>І.</w:t>
      </w:r>
      <w:r>
        <w:rPr>
          <w:sz w:val="26"/>
          <w:szCs w:val="26"/>
          <w:lang w:val="uk-UA"/>
        </w:rPr>
        <w:t xml:space="preserve">, </w:t>
      </w:r>
      <w:proofErr w:type="spellStart"/>
      <w:r>
        <w:rPr>
          <w:sz w:val="26"/>
          <w:szCs w:val="26"/>
          <w:lang w:val="uk-UA"/>
        </w:rPr>
        <w:t>Маць</w:t>
      </w:r>
      <w:proofErr w:type="spellEnd"/>
      <w:r>
        <w:rPr>
          <w:sz w:val="26"/>
          <w:szCs w:val="26"/>
          <w:lang w:val="uk-UA"/>
        </w:rPr>
        <w:t xml:space="preserve">ко О. М. </w:t>
      </w:r>
      <w:r>
        <w:rPr>
          <w:sz w:val="26"/>
          <w:szCs w:val="26"/>
        </w:rPr>
        <w:t xml:space="preserve">Риторика : </w:t>
      </w:r>
      <w:proofErr w:type="spellStart"/>
      <w:proofErr w:type="gramStart"/>
      <w:r>
        <w:rPr>
          <w:sz w:val="26"/>
          <w:szCs w:val="26"/>
        </w:rPr>
        <w:t>п</w:t>
      </w:r>
      <w:proofErr w:type="gramEnd"/>
      <w:r>
        <w:rPr>
          <w:sz w:val="26"/>
          <w:szCs w:val="26"/>
        </w:rPr>
        <w:t>ідручник</w:t>
      </w:r>
      <w:proofErr w:type="spellEnd"/>
      <w:r>
        <w:rPr>
          <w:sz w:val="26"/>
          <w:szCs w:val="26"/>
        </w:rPr>
        <w:t xml:space="preserve">. </w:t>
      </w:r>
      <w:r w:rsidRPr="004C353D">
        <w:rPr>
          <w:bCs/>
          <w:sz w:val="26"/>
          <w:szCs w:val="26"/>
          <w:lang w:val="pl-PL"/>
        </w:rPr>
        <w:t>URL:</w:t>
      </w:r>
      <w:r w:rsidRPr="004C353D">
        <w:rPr>
          <w:sz w:val="26"/>
          <w:szCs w:val="26"/>
          <w:lang w:val="pl-PL"/>
        </w:rPr>
        <w:t xml:space="preserve"> </w:t>
      </w:r>
      <w:hyperlink w:history="1">
        <w:r w:rsidRPr="005D2A70">
          <w:rPr>
            <w:rStyle w:val="a8"/>
            <w:rFonts w:eastAsiaTheme="majorEastAsia"/>
            <w:sz w:val="26"/>
            <w:szCs w:val="26"/>
            <w:lang w:val="pl-PL"/>
          </w:rPr>
          <w:t>http://</w:t>
        </w:r>
        <w:r w:rsidRPr="005D2A70">
          <w:rPr>
            <w:rStyle w:val="a8"/>
            <w:rFonts w:eastAsiaTheme="majorEastAsia"/>
            <w:sz w:val="26"/>
            <w:szCs w:val="26"/>
            <w:lang w:val="uk-UA"/>
          </w:rPr>
          <w:t xml:space="preserve"> </w:t>
        </w:r>
        <w:r w:rsidRPr="005D2A70">
          <w:rPr>
            <w:rStyle w:val="a8"/>
            <w:rFonts w:eastAsiaTheme="majorEastAsia"/>
            <w:sz w:val="26"/>
            <w:szCs w:val="26"/>
            <w:lang w:val="pl-PL"/>
          </w:rPr>
          <w:t>pidruchniki.com.ua/</w:t>
        </w:r>
        <w:r w:rsidRPr="005D2A70">
          <w:rPr>
            <w:rStyle w:val="a8"/>
            <w:rFonts w:eastAsiaTheme="majorEastAsia"/>
            <w:sz w:val="26"/>
            <w:szCs w:val="26"/>
            <w:lang w:val="uk-UA"/>
          </w:rPr>
          <w:t xml:space="preserve">  </w:t>
        </w:r>
        <w:r w:rsidRPr="005D2A70">
          <w:rPr>
            <w:rStyle w:val="a8"/>
            <w:rFonts w:eastAsiaTheme="majorEastAsia"/>
            <w:sz w:val="26"/>
            <w:szCs w:val="26"/>
            <w:lang w:val="pl-PL"/>
          </w:rPr>
          <w:t>00000000/ritorika/ritorika_-_matsko_l_i</w:t>
        </w:r>
      </w:hyperlink>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en-US"/>
        </w:rPr>
      </w:pPr>
      <w:proofErr w:type="spellStart"/>
      <w:r>
        <w:rPr>
          <w:sz w:val="26"/>
          <w:szCs w:val="26"/>
        </w:rPr>
        <w:t>Молдован</w:t>
      </w:r>
      <w:proofErr w:type="spellEnd"/>
      <w:r>
        <w:rPr>
          <w:sz w:val="26"/>
          <w:szCs w:val="26"/>
        </w:rPr>
        <w:t xml:space="preserve"> В. В. Риторика: </w:t>
      </w:r>
      <w:proofErr w:type="spellStart"/>
      <w:r>
        <w:rPr>
          <w:sz w:val="26"/>
          <w:szCs w:val="26"/>
        </w:rPr>
        <w:t>загальна</w:t>
      </w:r>
      <w:proofErr w:type="spellEnd"/>
      <w:r>
        <w:rPr>
          <w:sz w:val="26"/>
          <w:szCs w:val="26"/>
        </w:rPr>
        <w:t xml:space="preserve"> та </w:t>
      </w:r>
      <w:proofErr w:type="spellStart"/>
      <w:r>
        <w:rPr>
          <w:sz w:val="26"/>
          <w:szCs w:val="26"/>
        </w:rPr>
        <w:t>судова</w:t>
      </w:r>
      <w:proofErr w:type="spellEnd"/>
      <w:r>
        <w:rPr>
          <w:sz w:val="26"/>
          <w:szCs w:val="26"/>
          <w:lang w:val="uk-UA"/>
        </w:rPr>
        <w:t>.</w:t>
      </w:r>
      <w:r>
        <w:rPr>
          <w:sz w:val="26"/>
          <w:szCs w:val="26"/>
        </w:rPr>
        <w:t xml:space="preserve"> </w:t>
      </w:r>
      <w:r>
        <w:rPr>
          <w:bCs/>
          <w:sz w:val="26"/>
          <w:szCs w:val="26"/>
          <w:lang w:val="en-US"/>
        </w:rPr>
        <w:t>URL</w:t>
      </w:r>
      <w:r w:rsidRPr="004C353D">
        <w:rPr>
          <w:bCs/>
          <w:sz w:val="26"/>
          <w:szCs w:val="26"/>
          <w:lang w:val="en-US"/>
        </w:rPr>
        <w:t>:</w:t>
      </w:r>
      <w:r w:rsidRPr="004C353D">
        <w:rPr>
          <w:sz w:val="26"/>
          <w:szCs w:val="26"/>
          <w:lang w:val="en-US"/>
        </w:rPr>
        <w:t xml:space="preserve"> </w:t>
      </w:r>
      <w:hyperlink r:id="rId13" w:history="1">
        <w:r w:rsidRPr="004C353D">
          <w:rPr>
            <w:rStyle w:val="a8"/>
            <w:sz w:val="26"/>
            <w:szCs w:val="26"/>
            <w:lang w:val="en-US"/>
          </w:rPr>
          <w:t>http://www.librius.net/b/</w:t>
        </w:r>
      </w:hyperlink>
      <w:r w:rsidRPr="004C353D">
        <w:rPr>
          <w:sz w:val="26"/>
          <w:szCs w:val="26"/>
          <w:lang w:val="en-US"/>
        </w:rPr>
        <w:t>62181/</w:t>
      </w:r>
      <w:r>
        <w:rPr>
          <w:sz w:val="26"/>
          <w:szCs w:val="26"/>
          <w:lang w:val="uk-UA"/>
        </w:rPr>
        <w:t xml:space="preserve"> </w:t>
      </w:r>
      <w:r w:rsidRPr="004C353D">
        <w:rPr>
          <w:sz w:val="26"/>
          <w:szCs w:val="26"/>
          <w:lang w:val="en-US"/>
        </w:rPr>
        <w:t>read#t10</w:t>
      </w:r>
    </w:p>
    <w:p w:rsidR="004C353D" w:rsidRPr="004F26B4" w:rsidRDefault="004C353D" w:rsidP="004C353D">
      <w:pPr>
        <w:pStyle w:val="HTML"/>
        <w:numPr>
          <w:ilvl w:val="0"/>
          <w:numId w:val="28"/>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6"/>
          <w:szCs w:val="26"/>
          <w:lang w:val="uk-UA"/>
        </w:rPr>
      </w:pPr>
      <w:r w:rsidRPr="004F26B4">
        <w:rPr>
          <w:rFonts w:ascii="Times New Roman" w:hAnsi="Times New Roman" w:cs="Times New Roman"/>
          <w:sz w:val="26"/>
          <w:szCs w:val="26"/>
          <w:lang w:val="uk-UA"/>
        </w:rPr>
        <w:t xml:space="preserve">Національна бібліотека України імені В.І. </w:t>
      </w:r>
      <w:proofErr w:type="spellStart"/>
      <w:r w:rsidRPr="004F26B4">
        <w:rPr>
          <w:rFonts w:ascii="Times New Roman" w:hAnsi="Times New Roman" w:cs="Times New Roman"/>
          <w:sz w:val="26"/>
          <w:szCs w:val="26"/>
          <w:lang w:val="uk-UA"/>
        </w:rPr>
        <w:t>Вернадськогою</w:t>
      </w:r>
      <w:proofErr w:type="spellEnd"/>
      <w:r w:rsidRPr="004F26B4">
        <w:rPr>
          <w:rFonts w:ascii="Times New Roman" w:hAnsi="Times New Roman" w:cs="Times New Roman"/>
          <w:sz w:val="26"/>
          <w:szCs w:val="26"/>
          <w:lang w:val="uk-UA"/>
        </w:rPr>
        <w:t xml:space="preserve"> </w:t>
      </w:r>
      <w:r w:rsidRPr="004C353D">
        <w:rPr>
          <w:rFonts w:ascii="Times New Roman" w:hAnsi="Times New Roman" w:cs="Times New Roman"/>
          <w:bCs/>
          <w:sz w:val="26"/>
          <w:szCs w:val="26"/>
          <w:lang w:val="pl-PL"/>
        </w:rPr>
        <w:t>URL</w:t>
      </w:r>
      <w:r w:rsidRPr="004F26B4">
        <w:rPr>
          <w:rFonts w:ascii="Times New Roman" w:hAnsi="Times New Roman" w:cs="Times New Roman"/>
          <w:bCs/>
          <w:sz w:val="26"/>
          <w:szCs w:val="26"/>
          <w:lang w:val="uk-UA"/>
        </w:rPr>
        <w:t>:</w:t>
      </w:r>
      <w:r w:rsidRPr="004F26B4">
        <w:rPr>
          <w:rFonts w:ascii="Times New Roman" w:hAnsi="Times New Roman" w:cs="Times New Roman"/>
          <w:sz w:val="26"/>
          <w:szCs w:val="26"/>
          <w:lang w:val="uk-UA"/>
        </w:rPr>
        <w:t xml:space="preserve">  http://nbuv.gov.ua/node/2456</w:t>
      </w:r>
    </w:p>
    <w:p w:rsidR="004C353D" w:rsidRPr="004C353D" w:rsidRDefault="004C353D" w:rsidP="004C353D">
      <w:pPr>
        <w:pStyle w:val="a3"/>
        <w:numPr>
          <w:ilvl w:val="0"/>
          <w:numId w:val="28"/>
        </w:numPr>
        <w:tabs>
          <w:tab w:val="clear" w:pos="360"/>
          <w:tab w:val="num" w:pos="0"/>
          <w:tab w:val="left" w:pos="426"/>
          <w:tab w:val="left" w:pos="993"/>
        </w:tabs>
        <w:ind w:left="0" w:firstLine="567"/>
        <w:jc w:val="both"/>
        <w:rPr>
          <w:sz w:val="26"/>
          <w:szCs w:val="26"/>
          <w:lang w:val="uk-UA"/>
        </w:rPr>
      </w:pPr>
      <w:r w:rsidRPr="004C353D">
        <w:rPr>
          <w:sz w:val="26"/>
          <w:szCs w:val="26"/>
          <w:lang w:val="uk-UA"/>
        </w:rPr>
        <w:lastRenderedPageBreak/>
        <w:t>Олійник</w:t>
      </w:r>
      <w:r>
        <w:rPr>
          <w:sz w:val="26"/>
          <w:szCs w:val="26"/>
        </w:rPr>
        <w:t> </w:t>
      </w:r>
      <w:r w:rsidRPr="004C353D">
        <w:rPr>
          <w:sz w:val="26"/>
          <w:szCs w:val="26"/>
          <w:lang w:val="uk-UA"/>
        </w:rPr>
        <w:t>О. Риторика</w:t>
      </w:r>
      <w:r>
        <w:rPr>
          <w:sz w:val="26"/>
          <w:szCs w:val="26"/>
        </w:rPr>
        <w:t> </w:t>
      </w:r>
      <w:r w:rsidRPr="004C353D">
        <w:rPr>
          <w:sz w:val="26"/>
          <w:szCs w:val="26"/>
          <w:lang w:val="uk-UA"/>
        </w:rPr>
        <w:t>: підручник</w:t>
      </w:r>
      <w:r>
        <w:rPr>
          <w:sz w:val="26"/>
          <w:szCs w:val="26"/>
          <w:lang w:val="uk-UA"/>
        </w:rPr>
        <w:t>.</w:t>
      </w:r>
      <w:r w:rsidRPr="004C353D">
        <w:rPr>
          <w:sz w:val="26"/>
          <w:szCs w:val="26"/>
          <w:lang w:val="uk-UA"/>
        </w:rPr>
        <w:t xml:space="preserve"> </w:t>
      </w:r>
      <w:r>
        <w:rPr>
          <w:bCs/>
          <w:sz w:val="26"/>
          <w:szCs w:val="26"/>
          <w:lang w:val="en-US"/>
        </w:rPr>
        <w:t>URL</w:t>
      </w:r>
      <w:r w:rsidRPr="004C353D">
        <w:rPr>
          <w:bCs/>
          <w:sz w:val="26"/>
          <w:szCs w:val="26"/>
          <w:lang w:val="uk-UA"/>
        </w:rPr>
        <w:t>:</w:t>
      </w:r>
      <w:r w:rsidRPr="004C353D">
        <w:rPr>
          <w:sz w:val="26"/>
          <w:szCs w:val="26"/>
          <w:lang w:val="uk-UA"/>
        </w:rPr>
        <w:t xml:space="preserve"> </w:t>
      </w:r>
      <w:hyperlink r:id="rId14" w:history="1">
        <w:r w:rsidRPr="00FF3D22">
          <w:rPr>
            <w:rStyle w:val="a8"/>
            <w:rFonts w:eastAsiaTheme="majorEastAsia"/>
            <w:sz w:val="26"/>
            <w:szCs w:val="26"/>
          </w:rPr>
          <w:t>http</w:t>
        </w:r>
        <w:r w:rsidRPr="004C353D">
          <w:rPr>
            <w:rStyle w:val="a8"/>
            <w:rFonts w:eastAsiaTheme="majorEastAsia"/>
            <w:sz w:val="26"/>
            <w:szCs w:val="26"/>
            <w:lang w:val="uk-UA"/>
          </w:rPr>
          <w:t>://</w:t>
        </w:r>
        <w:r w:rsidRPr="00FF3D22">
          <w:rPr>
            <w:rStyle w:val="a8"/>
            <w:rFonts w:eastAsiaTheme="majorEastAsia"/>
            <w:sz w:val="26"/>
            <w:szCs w:val="26"/>
          </w:rPr>
          <w:t>pidruchniki</w:t>
        </w:r>
        <w:r w:rsidRPr="004C353D">
          <w:rPr>
            <w:rStyle w:val="a8"/>
            <w:rFonts w:eastAsiaTheme="majorEastAsia"/>
            <w:sz w:val="26"/>
            <w:szCs w:val="26"/>
            <w:lang w:val="uk-UA"/>
          </w:rPr>
          <w:t>.</w:t>
        </w:r>
        <w:r w:rsidRPr="00FF3D22">
          <w:rPr>
            <w:rStyle w:val="a8"/>
            <w:rFonts w:eastAsiaTheme="majorEastAsia"/>
            <w:sz w:val="26"/>
            <w:szCs w:val="26"/>
          </w:rPr>
          <w:t>com</w:t>
        </w:r>
        <w:r w:rsidRPr="004C353D">
          <w:rPr>
            <w:rStyle w:val="a8"/>
            <w:rFonts w:eastAsiaTheme="majorEastAsia"/>
            <w:sz w:val="26"/>
            <w:szCs w:val="26"/>
            <w:lang w:val="uk-UA"/>
          </w:rPr>
          <w:t>.</w:t>
        </w:r>
        <w:r w:rsidRPr="00FF3D22">
          <w:rPr>
            <w:rStyle w:val="a8"/>
            <w:rFonts w:eastAsiaTheme="majorEastAsia"/>
            <w:sz w:val="26"/>
            <w:szCs w:val="26"/>
          </w:rPr>
          <w:t>ua</w:t>
        </w:r>
        <w:r w:rsidRPr="004C353D">
          <w:rPr>
            <w:rStyle w:val="a8"/>
            <w:rFonts w:eastAsiaTheme="majorEastAsia"/>
            <w:sz w:val="26"/>
            <w:szCs w:val="26"/>
            <w:lang w:val="uk-UA"/>
          </w:rPr>
          <w:t>/15840720/</w:t>
        </w:r>
        <w:r w:rsidRPr="00FF3D22">
          <w:rPr>
            <w:rStyle w:val="a8"/>
            <w:rFonts w:eastAsiaTheme="majorEastAsia"/>
            <w:sz w:val="26"/>
            <w:szCs w:val="26"/>
            <w:lang w:val="uk-UA"/>
          </w:rPr>
          <w:t xml:space="preserve"> </w:t>
        </w:r>
        <w:proofErr w:type="spellStart"/>
        <w:r w:rsidRPr="00FF3D22">
          <w:rPr>
            <w:rStyle w:val="a8"/>
            <w:rFonts w:eastAsiaTheme="majorEastAsia"/>
            <w:sz w:val="26"/>
            <w:szCs w:val="26"/>
          </w:rPr>
          <w:t>ritorika</w:t>
        </w:r>
        <w:proofErr w:type="spellEnd"/>
        <w:r w:rsidRPr="004C353D">
          <w:rPr>
            <w:rStyle w:val="a8"/>
            <w:rFonts w:eastAsiaTheme="majorEastAsia"/>
            <w:sz w:val="26"/>
            <w:szCs w:val="26"/>
            <w:lang w:val="uk-UA"/>
          </w:rPr>
          <w:t>/</w:t>
        </w:r>
        <w:r w:rsidRPr="00FF3D22">
          <w:rPr>
            <w:rStyle w:val="a8"/>
            <w:rFonts w:eastAsiaTheme="majorEastAsia"/>
            <w:sz w:val="26"/>
            <w:szCs w:val="26"/>
            <w:lang w:val="uk-UA"/>
          </w:rPr>
          <w:t xml:space="preserve"> </w:t>
        </w:r>
        <w:proofErr w:type="spellStart"/>
        <w:r w:rsidRPr="00FF3D22">
          <w:rPr>
            <w:rStyle w:val="a8"/>
            <w:rFonts w:eastAsiaTheme="majorEastAsia"/>
            <w:sz w:val="26"/>
            <w:szCs w:val="26"/>
          </w:rPr>
          <w:t>ritorika</w:t>
        </w:r>
        <w:proofErr w:type="spellEnd"/>
        <w:r w:rsidRPr="004C353D">
          <w:rPr>
            <w:rStyle w:val="a8"/>
            <w:rFonts w:eastAsiaTheme="majorEastAsia"/>
            <w:sz w:val="26"/>
            <w:szCs w:val="26"/>
            <w:lang w:val="uk-UA"/>
          </w:rPr>
          <w:t>_-_</w:t>
        </w:r>
        <w:proofErr w:type="spellStart"/>
        <w:r w:rsidRPr="00FF3D22">
          <w:rPr>
            <w:rStyle w:val="a8"/>
            <w:rFonts w:eastAsiaTheme="majorEastAsia"/>
            <w:sz w:val="26"/>
            <w:szCs w:val="26"/>
          </w:rPr>
          <w:t>oliynik</w:t>
        </w:r>
        <w:proofErr w:type="spellEnd"/>
        <w:r w:rsidRPr="004C353D">
          <w:rPr>
            <w:rStyle w:val="a8"/>
            <w:rFonts w:eastAsiaTheme="majorEastAsia"/>
            <w:sz w:val="26"/>
            <w:szCs w:val="26"/>
            <w:lang w:val="uk-UA"/>
          </w:rPr>
          <w:t>_</w:t>
        </w:r>
        <w:proofErr w:type="spellStart"/>
        <w:r w:rsidRPr="00FF3D22">
          <w:rPr>
            <w:rStyle w:val="a8"/>
            <w:rFonts w:eastAsiaTheme="majorEastAsia"/>
            <w:sz w:val="26"/>
            <w:szCs w:val="26"/>
          </w:rPr>
          <w:t>ob</w:t>
        </w:r>
        <w:proofErr w:type="spellEnd"/>
      </w:hyperlink>
    </w:p>
    <w:p w:rsidR="004C353D" w:rsidRPr="004F26B4" w:rsidRDefault="004C353D" w:rsidP="004C353D">
      <w:pPr>
        <w:pStyle w:val="a3"/>
        <w:numPr>
          <w:ilvl w:val="0"/>
          <w:numId w:val="28"/>
        </w:numPr>
        <w:tabs>
          <w:tab w:val="clear" w:pos="360"/>
          <w:tab w:val="num" w:pos="0"/>
          <w:tab w:val="left" w:pos="993"/>
        </w:tabs>
        <w:ind w:left="0" w:firstLine="567"/>
        <w:jc w:val="both"/>
        <w:rPr>
          <w:sz w:val="26"/>
          <w:szCs w:val="26"/>
        </w:rPr>
      </w:pPr>
      <w:r w:rsidRPr="004F26B4">
        <w:rPr>
          <w:sz w:val="26"/>
          <w:szCs w:val="26"/>
        </w:rPr>
        <w:t>Поль Л. </w:t>
      </w:r>
      <w:proofErr w:type="spellStart"/>
      <w:r w:rsidRPr="004F26B4">
        <w:rPr>
          <w:sz w:val="26"/>
          <w:szCs w:val="26"/>
        </w:rPr>
        <w:t>Сопер</w:t>
      </w:r>
      <w:proofErr w:type="spellEnd"/>
      <w:r w:rsidRPr="004F26B4">
        <w:rPr>
          <w:sz w:val="26"/>
          <w:szCs w:val="26"/>
        </w:rPr>
        <w:t>. Основы искусства речи</w:t>
      </w:r>
      <w:r w:rsidRPr="004F26B4">
        <w:rPr>
          <w:sz w:val="26"/>
          <w:szCs w:val="26"/>
          <w:lang w:val="uk-UA"/>
        </w:rPr>
        <w:t>.</w:t>
      </w:r>
      <w:r w:rsidRPr="004F26B4">
        <w:rPr>
          <w:sz w:val="26"/>
          <w:szCs w:val="26"/>
        </w:rPr>
        <w:t xml:space="preserve"> </w:t>
      </w:r>
      <w:r w:rsidRPr="004F26B4">
        <w:rPr>
          <w:i/>
          <w:sz w:val="26"/>
          <w:szCs w:val="26"/>
        </w:rPr>
        <w:t>Библиотека Якова Кротова</w:t>
      </w:r>
      <w:r w:rsidRPr="004F26B4">
        <w:rPr>
          <w:i/>
          <w:sz w:val="26"/>
          <w:szCs w:val="26"/>
          <w:lang w:val="uk-UA"/>
        </w:rPr>
        <w:t>.</w:t>
      </w:r>
      <w:r w:rsidRPr="004F26B4">
        <w:rPr>
          <w:sz w:val="26"/>
          <w:szCs w:val="26"/>
        </w:rPr>
        <w:t xml:space="preserve"> </w:t>
      </w:r>
      <w:r w:rsidRPr="004F26B4">
        <w:rPr>
          <w:bCs/>
          <w:sz w:val="26"/>
          <w:szCs w:val="26"/>
          <w:lang w:val="en-US"/>
        </w:rPr>
        <w:t>URL</w:t>
      </w:r>
      <w:r w:rsidRPr="004F26B4">
        <w:rPr>
          <w:bCs/>
          <w:sz w:val="26"/>
          <w:szCs w:val="26"/>
        </w:rPr>
        <w:t>:</w:t>
      </w:r>
      <w:r w:rsidRPr="004F26B4">
        <w:rPr>
          <w:sz w:val="26"/>
          <w:szCs w:val="26"/>
        </w:rPr>
        <w:t xml:space="preserve"> </w:t>
      </w:r>
      <w:hyperlink r:id="rId15" w:history="1">
        <w:r w:rsidRPr="00FF3D22">
          <w:rPr>
            <w:rStyle w:val="a8"/>
            <w:sz w:val="26"/>
            <w:szCs w:val="26"/>
          </w:rPr>
          <w:t>http://krotov.info/lib_sec/18_s/sop/er_00.htm</w:t>
        </w:r>
      </w:hyperlink>
    </w:p>
    <w:p w:rsidR="004C353D" w:rsidRPr="004C353D" w:rsidRDefault="004C353D" w:rsidP="004C353D">
      <w:pPr>
        <w:pStyle w:val="a3"/>
        <w:numPr>
          <w:ilvl w:val="0"/>
          <w:numId w:val="28"/>
        </w:numPr>
        <w:tabs>
          <w:tab w:val="clear" w:pos="360"/>
          <w:tab w:val="num" w:pos="0"/>
          <w:tab w:val="left" w:pos="993"/>
        </w:tabs>
        <w:ind w:left="0" w:firstLine="567"/>
        <w:jc w:val="both"/>
        <w:rPr>
          <w:sz w:val="26"/>
          <w:szCs w:val="26"/>
          <w:lang w:val="en-US"/>
        </w:rPr>
      </w:pPr>
      <w:proofErr w:type="spellStart"/>
      <w:r w:rsidRPr="004F26B4">
        <w:rPr>
          <w:sz w:val="26"/>
          <w:szCs w:val="26"/>
        </w:rPr>
        <w:t>Почепцов</w:t>
      </w:r>
      <w:proofErr w:type="spellEnd"/>
      <w:r w:rsidRPr="004F26B4">
        <w:rPr>
          <w:sz w:val="26"/>
          <w:szCs w:val="26"/>
        </w:rPr>
        <w:t xml:space="preserve"> Г. Теория коммуникации</w:t>
      </w:r>
      <w:r w:rsidRPr="004C353D">
        <w:rPr>
          <w:sz w:val="26"/>
          <w:szCs w:val="26"/>
        </w:rPr>
        <w:t>.</w:t>
      </w:r>
      <w:r w:rsidRPr="004F26B4">
        <w:rPr>
          <w:sz w:val="26"/>
          <w:szCs w:val="26"/>
        </w:rPr>
        <w:t xml:space="preserve"> </w:t>
      </w:r>
      <w:r w:rsidRPr="004F26B4">
        <w:rPr>
          <w:i/>
          <w:sz w:val="26"/>
          <w:szCs w:val="26"/>
        </w:rPr>
        <w:t>Полка букиниста</w:t>
      </w:r>
      <w:r w:rsidRPr="004F26B4">
        <w:rPr>
          <w:sz w:val="26"/>
          <w:szCs w:val="26"/>
        </w:rPr>
        <w:t xml:space="preserve">. </w:t>
      </w:r>
      <w:r w:rsidRPr="004F26B4">
        <w:rPr>
          <w:sz w:val="26"/>
          <w:szCs w:val="26"/>
          <w:lang w:val="en-US"/>
        </w:rPr>
        <w:t xml:space="preserve">URL: </w:t>
      </w:r>
      <w:hyperlink r:id="rId16" w:history="1">
        <w:r w:rsidRPr="004C353D">
          <w:rPr>
            <w:rStyle w:val="a8"/>
            <w:sz w:val="26"/>
            <w:szCs w:val="26"/>
            <w:lang w:val="en-US"/>
          </w:rPr>
          <w:t>http://polbu.ru/</w:t>
        </w:r>
        <w:r w:rsidRPr="004F26B4">
          <w:rPr>
            <w:rStyle w:val="a8"/>
            <w:sz w:val="26"/>
            <w:szCs w:val="26"/>
            <w:lang w:val="en-US"/>
          </w:rPr>
          <w:t xml:space="preserve"> </w:t>
        </w:r>
        <w:proofErr w:type="spellStart"/>
        <w:r w:rsidRPr="004C353D">
          <w:rPr>
            <w:rStyle w:val="a8"/>
            <w:sz w:val="26"/>
            <w:szCs w:val="26"/>
            <w:lang w:val="en-US"/>
          </w:rPr>
          <w:t>pochepcov_communications</w:t>
        </w:r>
        <w:proofErr w:type="spellEnd"/>
        <w:r w:rsidRPr="004C353D">
          <w:rPr>
            <w:rStyle w:val="a8"/>
            <w:sz w:val="26"/>
            <w:szCs w:val="26"/>
            <w:lang w:val="en-US"/>
          </w:rPr>
          <w:t>/</w:t>
        </w:r>
      </w:hyperlink>
      <w:r w:rsidRPr="004C353D">
        <w:rPr>
          <w:sz w:val="26"/>
          <w:szCs w:val="26"/>
          <w:lang w:val="en-US"/>
        </w:rPr>
        <w:t>.</w:t>
      </w:r>
    </w:p>
    <w:p w:rsidR="004C353D" w:rsidRPr="004F26B4" w:rsidRDefault="004C353D" w:rsidP="004C353D">
      <w:pPr>
        <w:pStyle w:val="a3"/>
        <w:widowControl w:val="0"/>
        <w:numPr>
          <w:ilvl w:val="0"/>
          <w:numId w:val="28"/>
        </w:numPr>
        <w:shd w:val="clear" w:color="auto" w:fill="FFFFFF"/>
        <w:tabs>
          <w:tab w:val="clear" w:pos="360"/>
          <w:tab w:val="num" w:pos="0"/>
          <w:tab w:val="left" w:pos="993"/>
        </w:tabs>
        <w:autoSpaceDE w:val="0"/>
        <w:autoSpaceDN w:val="0"/>
        <w:adjustRightInd w:val="0"/>
        <w:ind w:left="0" w:firstLine="567"/>
        <w:jc w:val="both"/>
        <w:rPr>
          <w:rStyle w:val="a8"/>
          <w:sz w:val="26"/>
          <w:szCs w:val="26"/>
        </w:rPr>
      </w:pPr>
      <w:r w:rsidRPr="004F26B4">
        <w:rPr>
          <w:sz w:val="26"/>
          <w:szCs w:val="26"/>
        </w:rPr>
        <w:t xml:space="preserve">Хоменко І. В. </w:t>
      </w:r>
      <w:proofErr w:type="spellStart"/>
      <w:r w:rsidRPr="004F26B4">
        <w:rPr>
          <w:sz w:val="26"/>
          <w:szCs w:val="26"/>
        </w:rPr>
        <w:t>Еристика</w:t>
      </w:r>
      <w:proofErr w:type="spellEnd"/>
      <w:r w:rsidRPr="004F26B4">
        <w:rPr>
          <w:sz w:val="26"/>
          <w:szCs w:val="26"/>
        </w:rPr>
        <w:t xml:space="preserve">. </w:t>
      </w:r>
      <w:proofErr w:type="spellStart"/>
      <w:r w:rsidRPr="004F26B4">
        <w:rPr>
          <w:sz w:val="26"/>
          <w:szCs w:val="26"/>
        </w:rPr>
        <w:t>Мистецтво</w:t>
      </w:r>
      <w:proofErr w:type="spellEnd"/>
      <w:r w:rsidRPr="004F26B4">
        <w:rPr>
          <w:sz w:val="26"/>
          <w:szCs w:val="26"/>
        </w:rPr>
        <w:t xml:space="preserve"> </w:t>
      </w:r>
      <w:proofErr w:type="spellStart"/>
      <w:r w:rsidRPr="004F26B4">
        <w:rPr>
          <w:sz w:val="26"/>
          <w:szCs w:val="26"/>
        </w:rPr>
        <w:t>полеміки</w:t>
      </w:r>
      <w:proofErr w:type="spellEnd"/>
      <w:r w:rsidRPr="004F26B4">
        <w:rPr>
          <w:sz w:val="26"/>
          <w:szCs w:val="26"/>
        </w:rPr>
        <w:t xml:space="preserve"> : </w:t>
      </w:r>
      <w:proofErr w:type="spellStart"/>
      <w:r w:rsidRPr="004F26B4">
        <w:rPr>
          <w:sz w:val="26"/>
          <w:szCs w:val="26"/>
        </w:rPr>
        <w:t>навч</w:t>
      </w:r>
      <w:proofErr w:type="spellEnd"/>
      <w:r w:rsidRPr="004F26B4">
        <w:rPr>
          <w:sz w:val="26"/>
          <w:szCs w:val="26"/>
        </w:rPr>
        <w:t xml:space="preserve">. </w:t>
      </w:r>
      <w:proofErr w:type="spellStart"/>
      <w:proofErr w:type="gramStart"/>
      <w:r w:rsidRPr="004F26B4">
        <w:rPr>
          <w:sz w:val="26"/>
          <w:szCs w:val="26"/>
        </w:rPr>
        <w:t>пос</w:t>
      </w:r>
      <w:proofErr w:type="gramEnd"/>
      <w:r w:rsidRPr="004F26B4">
        <w:rPr>
          <w:sz w:val="26"/>
          <w:szCs w:val="26"/>
        </w:rPr>
        <w:t>ібник</w:t>
      </w:r>
      <w:proofErr w:type="spellEnd"/>
      <w:r w:rsidRPr="004F26B4">
        <w:rPr>
          <w:sz w:val="26"/>
          <w:szCs w:val="26"/>
        </w:rPr>
        <w:t xml:space="preserve"> . </w:t>
      </w:r>
      <w:proofErr w:type="spellStart"/>
      <w:r w:rsidRPr="004F26B4">
        <w:rPr>
          <w:sz w:val="26"/>
          <w:szCs w:val="26"/>
        </w:rPr>
        <w:t>Київ</w:t>
      </w:r>
      <w:proofErr w:type="spellEnd"/>
      <w:r w:rsidRPr="004F26B4">
        <w:rPr>
          <w:sz w:val="26"/>
          <w:szCs w:val="26"/>
        </w:rPr>
        <w:t> :</w:t>
      </w:r>
      <w:r w:rsidRPr="004F26B4">
        <w:rPr>
          <w:sz w:val="26"/>
          <w:szCs w:val="26"/>
          <w:lang w:val="uk-UA"/>
        </w:rPr>
        <w:t xml:space="preserve"> </w:t>
      </w:r>
      <w:proofErr w:type="spellStart"/>
      <w:r w:rsidRPr="004F26B4">
        <w:rPr>
          <w:sz w:val="26"/>
          <w:szCs w:val="26"/>
        </w:rPr>
        <w:t>Юрінком</w:t>
      </w:r>
      <w:proofErr w:type="spellEnd"/>
      <w:r w:rsidRPr="004F26B4">
        <w:rPr>
          <w:sz w:val="26"/>
          <w:szCs w:val="26"/>
        </w:rPr>
        <w:t xml:space="preserve"> </w:t>
      </w:r>
      <w:proofErr w:type="spellStart"/>
      <w:r w:rsidRPr="004F26B4">
        <w:rPr>
          <w:sz w:val="26"/>
          <w:szCs w:val="26"/>
        </w:rPr>
        <w:t>Інтер</w:t>
      </w:r>
      <w:proofErr w:type="spellEnd"/>
      <w:r w:rsidRPr="004F26B4">
        <w:rPr>
          <w:sz w:val="26"/>
          <w:szCs w:val="26"/>
        </w:rPr>
        <w:t xml:space="preserve">, 2001. 192 с. </w:t>
      </w:r>
      <w:r w:rsidRPr="004F26B4">
        <w:rPr>
          <w:bCs/>
          <w:sz w:val="26"/>
          <w:szCs w:val="26"/>
          <w:lang w:val="en-US"/>
        </w:rPr>
        <w:t>URL</w:t>
      </w:r>
      <w:r w:rsidRPr="004F26B4">
        <w:rPr>
          <w:bCs/>
          <w:sz w:val="26"/>
          <w:szCs w:val="26"/>
        </w:rPr>
        <w:t>:</w:t>
      </w:r>
      <w:r w:rsidRPr="004F26B4">
        <w:rPr>
          <w:sz w:val="26"/>
          <w:szCs w:val="26"/>
        </w:rPr>
        <w:t xml:space="preserve"> </w:t>
      </w:r>
      <w:hyperlink r:id="rId17" w:history="1">
        <w:r w:rsidRPr="00FF3D22">
          <w:rPr>
            <w:rStyle w:val="a8"/>
            <w:sz w:val="26"/>
            <w:szCs w:val="26"/>
          </w:rPr>
          <w:t>http://pda.coolreferat.com/Еристика_-_мистецтво_</w:t>
        </w:r>
        <w:r w:rsidRPr="00FF3D22">
          <w:rPr>
            <w:rStyle w:val="a8"/>
            <w:sz w:val="26"/>
            <w:szCs w:val="26"/>
            <w:lang w:val="uk-UA"/>
          </w:rPr>
          <w:t xml:space="preserve"> </w:t>
        </w:r>
        <w:proofErr w:type="spellStart"/>
        <w:r w:rsidRPr="00FF3D22">
          <w:rPr>
            <w:rStyle w:val="a8"/>
            <w:sz w:val="26"/>
            <w:szCs w:val="26"/>
          </w:rPr>
          <w:t>полеміки</w:t>
        </w:r>
        <w:proofErr w:type="spellEnd"/>
        <w:r w:rsidRPr="00FF3D22">
          <w:rPr>
            <w:rStyle w:val="a8"/>
            <w:sz w:val="26"/>
            <w:szCs w:val="26"/>
          </w:rPr>
          <w:t>,_</w:t>
        </w:r>
        <w:proofErr w:type="spellStart"/>
        <w:r w:rsidRPr="00FF3D22">
          <w:rPr>
            <w:rStyle w:val="a8"/>
            <w:sz w:val="26"/>
            <w:szCs w:val="26"/>
          </w:rPr>
          <w:t>Хоменко_часть</w:t>
        </w:r>
        <w:proofErr w:type="spellEnd"/>
        <w:r w:rsidRPr="00FF3D22">
          <w:rPr>
            <w:rStyle w:val="a8"/>
            <w:sz w:val="26"/>
            <w:szCs w:val="26"/>
          </w:rPr>
          <w:t>=1</w:t>
        </w:r>
      </w:hyperlink>
    </w:p>
    <w:p w:rsidR="004C353D" w:rsidRPr="006C08BD" w:rsidRDefault="004C353D" w:rsidP="004C353D">
      <w:pPr>
        <w:spacing w:after="200" w:line="276" w:lineRule="auto"/>
        <w:rPr>
          <w:b/>
          <w:noProof/>
          <w:sz w:val="26"/>
          <w:szCs w:val="26"/>
        </w:rPr>
      </w:pPr>
    </w:p>
    <w:p w:rsidR="007315B5" w:rsidRPr="00E660BD" w:rsidRDefault="007315B5" w:rsidP="007315B5">
      <w:pPr>
        <w:pStyle w:val="a3"/>
        <w:tabs>
          <w:tab w:val="left" w:pos="360"/>
          <w:tab w:val="left" w:pos="993"/>
        </w:tabs>
        <w:ind w:left="0"/>
        <w:jc w:val="both"/>
        <w:rPr>
          <w:rFonts w:ascii="Georgia" w:hAnsi="Georgia"/>
          <w:noProof/>
          <w:sz w:val="26"/>
          <w:szCs w:val="26"/>
          <w:lang w:val="uk-UA"/>
        </w:rPr>
      </w:pPr>
    </w:p>
    <w:p w:rsidR="007315B5" w:rsidRPr="00E660BD" w:rsidRDefault="007315B5" w:rsidP="007315B5">
      <w:pPr>
        <w:widowControl w:val="0"/>
        <w:rPr>
          <w:sz w:val="28"/>
          <w:szCs w:val="28"/>
        </w:rPr>
      </w:pPr>
    </w:p>
    <w:p w:rsidR="007315B5" w:rsidRPr="00E660BD" w:rsidRDefault="007315B5" w:rsidP="007315B5">
      <w:pPr>
        <w:widowControl w:val="0"/>
        <w:rPr>
          <w:sz w:val="28"/>
          <w:szCs w:val="28"/>
        </w:rPr>
      </w:pPr>
    </w:p>
    <w:p w:rsidR="007315B5" w:rsidRPr="00E660BD" w:rsidRDefault="007315B5" w:rsidP="007315B5">
      <w:pPr>
        <w:widowControl w:val="0"/>
        <w:rPr>
          <w:sz w:val="28"/>
          <w:szCs w:val="28"/>
        </w:rPr>
      </w:pPr>
    </w:p>
    <w:p w:rsidR="007315B5" w:rsidRPr="00E660BD" w:rsidRDefault="007315B5" w:rsidP="007315B5">
      <w:pPr>
        <w:widowControl w:val="0"/>
        <w:rPr>
          <w:sz w:val="28"/>
          <w:szCs w:val="28"/>
        </w:rPr>
      </w:pPr>
    </w:p>
    <w:p w:rsidR="007315B5" w:rsidRPr="00E660BD" w:rsidRDefault="007315B5" w:rsidP="007315B5">
      <w:pPr>
        <w:widowControl w:val="0"/>
        <w:jc w:val="both"/>
        <w:rPr>
          <w:sz w:val="28"/>
          <w:szCs w:val="28"/>
        </w:rPr>
      </w:pPr>
    </w:p>
    <w:p w:rsidR="007315B5" w:rsidRPr="00E660BD" w:rsidRDefault="007315B5" w:rsidP="007315B5">
      <w:pPr>
        <w:widowControl w:val="0"/>
        <w:jc w:val="both"/>
        <w:rPr>
          <w:sz w:val="28"/>
          <w:szCs w:val="28"/>
        </w:rPr>
      </w:pPr>
    </w:p>
    <w:p w:rsidR="007315B5" w:rsidRPr="00E660BD" w:rsidRDefault="007315B5" w:rsidP="007315B5">
      <w:pPr>
        <w:widowControl w:val="0"/>
        <w:jc w:val="both"/>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p>
    <w:p w:rsidR="007315B5" w:rsidRPr="00E660BD" w:rsidRDefault="007315B5" w:rsidP="007315B5">
      <w:pPr>
        <w:widowControl w:val="0"/>
        <w:ind w:left="6720"/>
        <w:rPr>
          <w:sz w:val="28"/>
          <w:szCs w:val="28"/>
        </w:rPr>
      </w:pPr>
      <w:bookmarkStart w:id="0" w:name="_GoBack"/>
      <w:bookmarkEnd w:id="0"/>
    </w:p>
    <w:sectPr w:rsidR="007315B5" w:rsidRPr="00E660BD" w:rsidSect="007315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B04"/>
    <w:multiLevelType w:val="hybridMultilevel"/>
    <w:tmpl w:val="AF48126C"/>
    <w:lvl w:ilvl="0" w:tplc="001811E4">
      <w:start w:val="1"/>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FD408B"/>
    <w:multiLevelType w:val="hybridMultilevel"/>
    <w:tmpl w:val="89AACB1E"/>
    <w:lvl w:ilvl="0" w:tplc="BB460430">
      <w:start w:val="65535"/>
      <w:numFmt w:val="bullet"/>
      <w:lvlText w:val="-"/>
      <w:lvlJc w:val="left"/>
      <w:pPr>
        <w:tabs>
          <w:tab w:val="num" w:pos="1459"/>
        </w:tabs>
        <w:ind w:left="1459" w:hanging="360"/>
      </w:pPr>
      <w:rPr>
        <w:rFonts w:ascii="Times New Roman" w:hAnsi="Times New Roman" w:cs="Times New Roman" w:hint="default"/>
      </w:rPr>
    </w:lvl>
    <w:lvl w:ilvl="1" w:tplc="04190003" w:tentative="1">
      <w:start w:val="1"/>
      <w:numFmt w:val="bullet"/>
      <w:lvlText w:val="o"/>
      <w:lvlJc w:val="left"/>
      <w:pPr>
        <w:tabs>
          <w:tab w:val="num" w:pos="2179"/>
        </w:tabs>
        <w:ind w:left="2179" w:hanging="360"/>
      </w:pPr>
      <w:rPr>
        <w:rFonts w:ascii="Courier New" w:hAnsi="Courier New" w:cs="Courier New" w:hint="default"/>
      </w:rPr>
    </w:lvl>
    <w:lvl w:ilvl="2" w:tplc="04190005" w:tentative="1">
      <w:start w:val="1"/>
      <w:numFmt w:val="bullet"/>
      <w:lvlText w:val=""/>
      <w:lvlJc w:val="left"/>
      <w:pPr>
        <w:tabs>
          <w:tab w:val="num" w:pos="2899"/>
        </w:tabs>
        <w:ind w:left="2899" w:hanging="360"/>
      </w:pPr>
      <w:rPr>
        <w:rFonts w:ascii="Wingdings" w:hAnsi="Wingdings" w:hint="default"/>
      </w:rPr>
    </w:lvl>
    <w:lvl w:ilvl="3" w:tplc="04190001" w:tentative="1">
      <w:start w:val="1"/>
      <w:numFmt w:val="bullet"/>
      <w:lvlText w:val=""/>
      <w:lvlJc w:val="left"/>
      <w:pPr>
        <w:tabs>
          <w:tab w:val="num" w:pos="3619"/>
        </w:tabs>
        <w:ind w:left="3619" w:hanging="360"/>
      </w:pPr>
      <w:rPr>
        <w:rFonts w:ascii="Symbol" w:hAnsi="Symbol" w:hint="default"/>
      </w:rPr>
    </w:lvl>
    <w:lvl w:ilvl="4" w:tplc="04190003" w:tentative="1">
      <w:start w:val="1"/>
      <w:numFmt w:val="bullet"/>
      <w:lvlText w:val="o"/>
      <w:lvlJc w:val="left"/>
      <w:pPr>
        <w:tabs>
          <w:tab w:val="num" w:pos="4339"/>
        </w:tabs>
        <w:ind w:left="4339" w:hanging="360"/>
      </w:pPr>
      <w:rPr>
        <w:rFonts w:ascii="Courier New" w:hAnsi="Courier New" w:cs="Courier New" w:hint="default"/>
      </w:rPr>
    </w:lvl>
    <w:lvl w:ilvl="5" w:tplc="04190005" w:tentative="1">
      <w:start w:val="1"/>
      <w:numFmt w:val="bullet"/>
      <w:lvlText w:val=""/>
      <w:lvlJc w:val="left"/>
      <w:pPr>
        <w:tabs>
          <w:tab w:val="num" w:pos="5059"/>
        </w:tabs>
        <w:ind w:left="5059" w:hanging="360"/>
      </w:pPr>
      <w:rPr>
        <w:rFonts w:ascii="Wingdings" w:hAnsi="Wingdings" w:hint="default"/>
      </w:rPr>
    </w:lvl>
    <w:lvl w:ilvl="6" w:tplc="04190001" w:tentative="1">
      <w:start w:val="1"/>
      <w:numFmt w:val="bullet"/>
      <w:lvlText w:val=""/>
      <w:lvlJc w:val="left"/>
      <w:pPr>
        <w:tabs>
          <w:tab w:val="num" w:pos="5779"/>
        </w:tabs>
        <w:ind w:left="5779" w:hanging="360"/>
      </w:pPr>
      <w:rPr>
        <w:rFonts w:ascii="Symbol" w:hAnsi="Symbol" w:hint="default"/>
      </w:rPr>
    </w:lvl>
    <w:lvl w:ilvl="7" w:tplc="04190003" w:tentative="1">
      <w:start w:val="1"/>
      <w:numFmt w:val="bullet"/>
      <w:lvlText w:val="o"/>
      <w:lvlJc w:val="left"/>
      <w:pPr>
        <w:tabs>
          <w:tab w:val="num" w:pos="6499"/>
        </w:tabs>
        <w:ind w:left="6499" w:hanging="360"/>
      </w:pPr>
      <w:rPr>
        <w:rFonts w:ascii="Courier New" w:hAnsi="Courier New" w:cs="Courier New" w:hint="default"/>
      </w:rPr>
    </w:lvl>
    <w:lvl w:ilvl="8" w:tplc="04190005" w:tentative="1">
      <w:start w:val="1"/>
      <w:numFmt w:val="bullet"/>
      <w:lvlText w:val=""/>
      <w:lvlJc w:val="left"/>
      <w:pPr>
        <w:tabs>
          <w:tab w:val="num" w:pos="7219"/>
        </w:tabs>
        <w:ind w:left="7219" w:hanging="360"/>
      </w:pPr>
      <w:rPr>
        <w:rFonts w:ascii="Wingdings" w:hAnsi="Wingdings" w:hint="default"/>
      </w:rPr>
    </w:lvl>
  </w:abstractNum>
  <w:abstractNum w:abstractNumId="2">
    <w:nsid w:val="23105C65"/>
    <w:multiLevelType w:val="hybridMultilevel"/>
    <w:tmpl w:val="D7206142"/>
    <w:lvl w:ilvl="0" w:tplc="767CF504">
      <w:start w:val="13"/>
      <w:numFmt w:val="decimal"/>
      <w:lvlText w:val="%1."/>
      <w:lvlJc w:val="left"/>
      <w:pPr>
        <w:tabs>
          <w:tab w:val="num" w:pos="360"/>
        </w:tabs>
        <w:ind w:left="36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B697C"/>
    <w:multiLevelType w:val="hybridMultilevel"/>
    <w:tmpl w:val="11240B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2B632B"/>
    <w:multiLevelType w:val="hybridMultilevel"/>
    <w:tmpl w:val="CF127EC0"/>
    <w:lvl w:ilvl="0" w:tplc="594AC258">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36E10"/>
    <w:multiLevelType w:val="hybridMultilevel"/>
    <w:tmpl w:val="344C95AE"/>
    <w:lvl w:ilvl="0" w:tplc="BB460430">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3B4D58"/>
    <w:multiLevelType w:val="multilevel"/>
    <w:tmpl w:val="CF8E2640"/>
    <w:lvl w:ilvl="0">
      <w:start w:val="65535"/>
      <w:numFmt w:val="bullet"/>
      <w:lvlText w:val="-"/>
      <w:lvlJc w:val="left"/>
      <w:pPr>
        <w:tabs>
          <w:tab w:val="num" w:pos="720"/>
        </w:tabs>
        <w:ind w:left="720" w:hanging="360"/>
      </w:pPr>
      <w:rPr>
        <w:rFonts w:ascii="Times New Roman"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3A1C0693"/>
    <w:multiLevelType w:val="hybridMultilevel"/>
    <w:tmpl w:val="3F68E8C6"/>
    <w:lvl w:ilvl="0" w:tplc="9DE833C8">
      <w:start w:val="1"/>
      <w:numFmt w:val="bullet"/>
      <w:lvlText w:val="-"/>
      <w:lvlJc w:val="left"/>
      <w:pPr>
        <w:ind w:left="785" w:hanging="360"/>
      </w:pPr>
      <w:rPr>
        <w:rFonts w:ascii="Times New Roman" w:eastAsia="Times New Roman" w:hAnsi="Times New Roman" w:cs="Times New Roman" w:hint="default"/>
        <w:lang w:val="uk-U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3A6F0652"/>
    <w:multiLevelType w:val="multilevel"/>
    <w:tmpl w:val="AF70D1B6"/>
    <w:lvl w:ilvl="0">
      <w:start w:val="1"/>
      <w:numFmt w:val="decimal"/>
      <w:lvlText w:val="%1."/>
      <w:lvlJc w:val="left"/>
      <w:pPr>
        <w:tabs>
          <w:tab w:val="num" w:pos="720"/>
        </w:tabs>
        <w:ind w:left="720" w:hanging="360"/>
      </w:pPr>
      <w:rPr>
        <w:rFonts w:ascii="Times New Roman" w:hAnsi="Times New Roman" w:cs="Times New Roman" w:hint="default"/>
        <w:b/>
        <w:sz w:val="26"/>
        <w:szCs w:val="26"/>
      </w:rPr>
    </w:lvl>
    <w:lvl w:ilvl="1">
      <w:start w:val="3"/>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9">
    <w:nsid w:val="3D984037"/>
    <w:multiLevelType w:val="hybridMultilevel"/>
    <w:tmpl w:val="6574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42AAA"/>
    <w:multiLevelType w:val="hybridMultilevel"/>
    <w:tmpl w:val="FDB8482E"/>
    <w:lvl w:ilvl="0" w:tplc="2DEAAE8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F576F"/>
    <w:multiLevelType w:val="hybridMultilevel"/>
    <w:tmpl w:val="03DA0E1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864380"/>
    <w:multiLevelType w:val="hybridMultilevel"/>
    <w:tmpl w:val="7DCC9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1FD2E0E"/>
    <w:multiLevelType w:val="hybridMultilevel"/>
    <w:tmpl w:val="95A0A76C"/>
    <w:lvl w:ilvl="0" w:tplc="85A4895A">
      <w:start w:val="1"/>
      <w:numFmt w:val="decimal"/>
      <w:lvlText w:val="%1."/>
      <w:lvlJc w:val="left"/>
      <w:pPr>
        <w:tabs>
          <w:tab w:val="num" w:pos="360"/>
        </w:tabs>
        <w:ind w:left="360" w:hanging="360"/>
      </w:pPr>
      <w:rPr>
        <w:rFonts w:ascii="Times New Roman" w:eastAsia="Times New Roman" w:hAnsi="Times New Roman" w:cs="Times New Roman"/>
        <w:b w:val="0"/>
        <w:color w:val="auto"/>
        <w:sz w:val="28"/>
        <w:szCs w:val="28"/>
      </w:rPr>
    </w:lvl>
    <w:lvl w:ilvl="1" w:tplc="795E8D96">
      <w:numFmt w:val="bullet"/>
      <w:lvlText w:val="-"/>
      <w:lvlJc w:val="left"/>
      <w:pPr>
        <w:tabs>
          <w:tab w:val="num" w:pos="1425"/>
        </w:tabs>
        <w:ind w:left="1425" w:hanging="885"/>
      </w:pPr>
      <w:rPr>
        <w:rFonts w:ascii="Times New Roman" w:eastAsia="Times New Roman" w:hAnsi="Times New Roman" w:cs="Times New Roman" w:hint="default"/>
        <w:sz w:val="28"/>
        <w:szCs w:val="28"/>
      </w:r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decimal"/>
      <w:lvlText w:val="%5."/>
      <w:lvlJc w:val="left"/>
      <w:pPr>
        <w:tabs>
          <w:tab w:val="num" w:pos="3060"/>
        </w:tabs>
        <w:ind w:left="3060" w:hanging="360"/>
      </w:pPr>
    </w:lvl>
    <w:lvl w:ilvl="5" w:tplc="0422001B">
      <w:start w:val="1"/>
      <w:numFmt w:val="decimal"/>
      <w:lvlText w:val="%6."/>
      <w:lvlJc w:val="left"/>
      <w:pPr>
        <w:tabs>
          <w:tab w:val="num" w:pos="3780"/>
        </w:tabs>
        <w:ind w:left="3780" w:hanging="360"/>
      </w:pPr>
    </w:lvl>
    <w:lvl w:ilvl="6" w:tplc="0422000F">
      <w:start w:val="1"/>
      <w:numFmt w:val="decimal"/>
      <w:lvlText w:val="%7."/>
      <w:lvlJc w:val="left"/>
      <w:pPr>
        <w:tabs>
          <w:tab w:val="num" w:pos="4500"/>
        </w:tabs>
        <w:ind w:left="4500" w:hanging="360"/>
      </w:pPr>
    </w:lvl>
    <w:lvl w:ilvl="7" w:tplc="04220019">
      <w:start w:val="1"/>
      <w:numFmt w:val="decimal"/>
      <w:lvlText w:val="%8."/>
      <w:lvlJc w:val="left"/>
      <w:pPr>
        <w:tabs>
          <w:tab w:val="num" w:pos="5220"/>
        </w:tabs>
        <w:ind w:left="5220" w:hanging="360"/>
      </w:pPr>
    </w:lvl>
    <w:lvl w:ilvl="8" w:tplc="0422001B">
      <w:start w:val="1"/>
      <w:numFmt w:val="decimal"/>
      <w:lvlText w:val="%9."/>
      <w:lvlJc w:val="left"/>
      <w:pPr>
        <w:tabs>
          <w:tab w:val="num" w:pos="5940"/>
        </w:tabs>
        <w:ind w:left="5940" w:hanging="360"/>
      </w:pPr>
    </w:lvl>
  </w:abstractNum>
  <w:abstractNum w:abstractNumId="15">
    <w:nsid w:val="52390B0D"/>
    <w:multiLevelType w:val="hybridMultilevel"/>
    <w:tmpl w:val="6CDC8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E1D6B"/>
    <w:multiLevelType w:val="hybridMultilevel"/>
    <w:tmpl w:val="00E46ECC"/>
    <w:lvl w:ilvl="0" w:tplc="0862F818">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89C2B4D"/>
    <w:multiLevelType w:val="hybridMultilevel"/>
    <w:tmpl w:val="CD466D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CAC76E6"/>
    <w:multiLevelType w:val="hybridMultilevel"/>
    <w:tmpl w:val="BD8A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F3CD5"/>
    <w:multiLevelType w:val="hybridMultilevel"/>
    <w:tmpl w:val="EB64E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2A5C08"/>
    <w:multiLevelType w:val="hybridMultilevel"/>
    <w:tmpl w:val="4646462C"/>
    <w:lvl w:ilvl="0" w:tplc="82FA28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91AEC"/>
    <w:multiLevelType w:val="hybridMultilevel"/>
    <w:tmpl w:val="13502628"/>
    <w:lvl w:ilvl="0" w:tplc="BB460430">
      <w:start w:val="65535"/>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6AD45AE"/>
    <w:multiLevelType w:val="hybridMultilevel"/>
    <w:tmpl w:val="0C067D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B279D6"/>
    <w:multiLevelType w:val="hybridMultilevel"/>
    <w:tmpl w:val="A926B0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397BC7"/>
    <w:multiLevelType w:val="hybridMultilevel"/>
    <w:tmpl w:val="844856E2"/>
    <w:lvl w:ilvl="0" w:tplc="6DFE4104">
      <w:start w:val="1"/>
      <w:numFmt w:val="decimal"/>
      <w:lvlText w:val="%1."/>
      <w:lvlJc w:val="left"/>
      <w:pPr>
        <w:ind w:left="107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D3C6481"/>
    <w:multiLevelType w:val="hybridMultilevel"/>
    <w:tmpl w:val="DB200038"/>
    <w:lvl w:ilvl="0" w:tplc="A9D856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58E1562"/>
    <w:multiLevelType w:val="hybridMultilevel"/>
    <w:tmpl w:val="29A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32234"/>
    <w:multiLevelType w:val="hybridMultilevel"/>
    <w:tmpl w:val="B7D05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6"/>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7"/>
  </w:num>
  <w:num w:numId="9">
    <w:abstractNumId w:val="0"/>
  </w:num>
  <w:num w:numId="10">
    <w:abstractNumId w:val="22"/>
  </w:num>
  <w:num w:numId="11">
    <w:abstractNumId w:val="23"/>
  </w:num>
  <w:num w:numId="12">
    <w:abstractNumId w:val="19"/>
  </w:num>
  <w:num w:numId="13">
    <w:abstractNumId w:val="15"/>
  </w:num>
  <w:num w:numId="14">
    <w:abstractNumId w:val="3"/>
  </w:num>
  <w:num w:numId="15">
    <w:abstractNumId w:val="13"/>
  </w:num>
  <w:num w:numId="16">
    <w:abstractNumId w:val="20"/>
  </w:num>
  <w:num w:numId="17">
    <w:abstractNumId w:val="18"/>
  </w:num>
  <w:num w:numId="18">
    <w:abstractNumId w:val="10"/>
  </w:num>
  <w:num w:numId="19">
    <w:abstractNumId w:val="17"/>
  </w:num>
  <w:num w:numId="20">
    <w:abstractNumId w:val="9"/>
  </w:num>
  <w:num w:numId="21">
    <w:abstractNumId w:val="26"/>
  </w:num>
  <w:num w:numId="22">
    <w:abstractNumId w:val="25"/>
  </w:num>
  <w:num w:numId="23">
    <w:abstractNumId w:val="4"/>
  </w:num>
  <w:num w:numId="24">
    <w:abstractNumId w:val="27"/>
  </w:num>
  <w:num w:numId="25">
    <w:abstractNumId w:val="12"/>
  </w:num>
  <w:num w:numId="26">
    <w:abstractNumId w:val="16"/>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8"/>
    <w:rsid w:val="00167C20"/>
    <w:rsid w:val="001B7986"/>
    <w:rsid w:val="00382B65"/>
    <w:rsid w:val="00414659"/>
    <w:rsid w:val="00487025"/>
    <w:rsid w:val="004C353D"/>
    <w:rsid w:val="004C6397"/>
    <w:rsid w:val="00685B06"/>
    <w:rsid w:val="006C3879"/>
    <w:rsid w:val="007315B5"/>
    <w:rsid w:val="007C5B60"/>
    <w:rsid w:val="007D7773"/>
    <w:rsid w:val="0086365E"/>
    <w:rsid w:val="00A4504A"/>
    <w:rsid w:val="00A56C22"/>
    <w:rsid w:val="00A77D3F"/>
    <w:rsid w:val="00B50D42"/>
    <w:rsid w:val="00BB1B8C"/>
    <w:rsid w:val="00C67520"/>
    <w:rsid w:val="00C67AC8"/>
    <w:rsid w:val="00C75F21"/>
    <w:rsid w:val="00E809E7"/>
    <w:rsid w:val="00F52337"/>
    <w:rsid w:val="00F751B3"/>
    <w:rsid w:val="00FA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B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315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1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1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15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5B5"/>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7315B5"/>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7315B5"/>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7315B5"/>
    <w:rPr>
      <w:rFonts w:ascii="Times New Roman" w:eastAsia="Times New Roman" w:hAnsi="Times New Roman" w:cs="Times New Roman"/>
      <w:b/>
      <w:bCs/>
      <w:sz w:val="28"/>
      <w:szCs w:val="28"/>
      <w:lang w:val="uk-UA" w:eastAsia="uk-UA"/>
    </w:rPr>
  </w:style>
  <w:style w:type="paragraph" w:customStyle="1" w:styleId="Normal1">
    <w:name w:val="Normal1"/>
    <w:rsid w:val="007315B5"/>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3">
    <w:name w:val="List Paragraph"/>
    <w:basedOn w:val="a"/>
    <w:uiPriority w:val="34"/>
    <w:qFormat/>
    <w:rsid w:val="007315B5"/>
    <w:pPr>
      <w:ind w:left="720"/>
      <w:contextualSpacing/>
    </w:pPr>
    <w:rPr>
      <w:lang w:val="ru-RU" w:eastAsia="ru-RU"/>
    </w:rPr>
  </w:style>
  <w:style w:type="paragraph" w:styleId="a4">
    <w:name w:val="Body Text"/>
    <w:basedOn w:val="a"/>
    <w:link w:val="a5"/>
    <w:unhideWhenUsed/>
    <w:rsid w:val="007315B5"/>
    <w:pPr>
      <w:spacing w:after="120"/>
    </w:pPr>
  </w:style>
  <w:style w:type="character" w:customStyle="1" w:styleId="a5">
    <w:name w:val="Основной текст Знак"/>
    <w:basedOn w:val="a0"/>
    <w:link w:val="a4"/>
    <w:rsid w:val="007315B5"/>
    <w:rPr>
      <w:rFonts w:ascii="Times New Roman" w:eastAsia="Times New Roman" w:hAnsi="Times New Roman" w:cs="Times New Roman"/>
      <w:sz w:val="24"/>
      <w:szCs w:val="24"/>
      <w:lang w:val="uk-UA" w:eastAsia="uk-UA"/>
    </w:rPr>
  </w:style>
  <w:style w:type="paragraph" w:styleId="a6">
    <w:name w:val="Body Text Indent"/>
    <w:basedOn w:val="a"/>
    <w:link w:val="a7"/>
    <w:rsid w:val="007315B5"/>
    <w:pPr>
      <w:ind w:firstLine="540"/>
    </w:pPr>
    <w:rPr>
      <w:sz w:val="28"/>
      <w:lang w:eastAsia="ru-RU"/>
    </w:rPr>
  </w:style>
  <w:style w:type="character" w:customStyle="1" w:styleId="a7">
    <w:name w:val="Основной текст с отступом Знак"/>
    <w:basedOn w:val="a0"/>
    <w:link w:val="a6"/>
    <w:rsid w:val="007315B5"/>
    <w:rPr>
      <w:rFonts w:ascii="Times New Roman" w:eastAsia="Times New Roman" w:hAnsi="Times New Roman" w:cs="Times New Roman"/>
      <w:sz w:val="28"/>
      <w:szCs w:val="24"/>
      <w:lang w:val="uk-UA" w:eastAsia="ru-RU"/>
    </w:rPr>
  </w:style>
  <w:style w:type="paragraph" w:styleId="31">
    <w:name w:val="Body Text 3"/>
    <w:basedOn w:val="a"/>
    <w:link w:val="32"/>
    <w:rsid w:val="007315B5"/>
    <w:pPr>
      <w:spacing w:after="120"/>
    </w:pPr>
    <w:rPr>
      <w:sz w:val="16"/>
      <w:szCs w:val="16"/>
      <w:lang w:val="ru-RU" w:eastAsia="ru-RU"/>
    </w:rPr>
  </w:style>
  <w:style w:type="character" w:customStyle="1" w:styleId="32">
    <w:name w:val="Основной текст 3 Знак"/>
    <w:basedOn w:val="a0"/>
    <w:link w:val="31"/>
    <w:rsid w:val="007315B5"/>
    <w:rPr>
      <w:rFonts w:ascii="Times New Roman" w:eastAsia="Times New Roman" w:hAnsi="Times New Roman" w:cs="Times New Roman"/>
      <w:sz w:val="16"/>
      <w:szCs w:val="16"/>
      <w:lang w:eastAsia="ru-RU"/>
    </w:rPr>
  </w:style>
  <w:style w:type="paragraph" w:customStyle="1" w:styleId="11">
    <w:name w:val="Знак Знак1 Знак Знак"/>
    <w:basedOn w:val="a"/>
    <w:rsid w:val="007315B5"/>
    <w:pPr>
      <w:spacing w:after="160" w:line="240" w:lineRule="exact"/>
    </w:pPr>
    <w:rPr>
      <w:rFonts w:ascii="Verdana" w:hAnsi="Verdana"/>
      <w:sz w:val="20"/>
      <w:szCs w:val="20"/>
      <w:lang w:val="en-US" w:eastAsia="en-US"/>
    </w:rPr>
  </w:style>
  <w:style w:type="character" w:styleId="a8">
    <w:name w:val="Hyperlink"/>
    <w:uiPriority w:val="99"/>
    <w:unhideWhenUsed/>
    <w:rsid w:val="007315B5"/>
    <w:rPr>
      <w:color w:val="0000FF"/>
      <w:u w:val="single"/>
    </w:rPr>
  </w:style>
  <w:style w:type="character" w:customStyle="1" w:styleId="a9">
    <w:name w:val="Текст выноски Знак"/>
    <w:basedOn w:val="a0"/>
    <w:link w:val="aa"/>
    <w:uiPriority w:val="99"/>
    <w:semiHidden/>
    <w:rsid w:val="007315B5"/>
    <w:rPr>
      <w:rFonts w:ascii="Tahoma" w:eastAsia="Times New Roman" w:hAnsi="Tahoma" w:cs="Tahoma"/>
      <w:sz w:val="16"/>
      <w:szCs w:val="16"/>
      <w:lang w:val="uk-UA" w:eastAsia="uk-UA"/>
    </w:rPr>
  </w:style>
  <w:style w:type="paragraph" w:styleId="aa">
    <w:name w:val="Balloon Text"/>
    <w:basedOn w:val="a"/>
    <w:link w:val="a9"/>
    <w:uiPriority w:val="99"/>
    <w:semiHidden/>
    <w:unhideWhenUsed/>
    <w:rsid w:val="007315B5"/>
    <w:rPr>
      <w:rFonts w:ascii="Tahoma" w:hAnsi="Tahoma" w:cs="Tahoma"/>
      <w:sz w:val="16"/>
      <w:szCs w:val="16"/>
    </w:rPr>
  </w:style>
  <w:style w:type="character" w:customStyle="1" w:styleId="12">
    <w:name w:val="Текст выноски Знак1"/>
    <w:basedOn w:val="a0"/>
    <w:uiPriority w:val="99"/>
    <w:semiHidden/>
    <w:rsid w:val="007315B5"/>
    <w:rPr>
      <w:rFonts w:ascii="Tahoma" w:eastAsia="Times New Roman" w:hAnsi="Tahoma" w:cs="Tahoma"/>
      <w:sz w:val="16"/>
      <w:szCs w:val="16"/>
      <w:lang w:val="uk-UA" w:eastAsia="uk-UA"/>
    </w:rPr>
  </w:style>
  <w:style w:type="table" w:styleId="ab">
    <w:name w:val="Table Grid"/>
    <w:basedOn w:val="a1"/>
    <w:rsid w:val="007315B5"/>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7315B5"/>
    <w:rPr>
      <w:sz w:val="20"/>
      <w:szCs w:val="20"/>
    </w:rPr>
  </w:style>
  <w:style w:type="character" w:customStyle="1" w:styleId="ad">
    <w:name w:val="Текст сноски Знак"/>
    <w:basedOn w:val="a0"/>
    <w:link w:val="ac"/>
    <w:semiHidden/>
    <w:rsid w:val="007315B5"/>
    <w:rPr>
      <w:rFonts w:ascii="Times New Roman" w:eastAsia="Times New Roman" w:hAnsi="Times New Roman" w:cs="Times New Roman"/>
      <w:sz w:val="20"/>
      <w:szCs w:val="20"/>
      <w:lang w:val="uk-UA" w:eastAsia="uk-UA"/>
    </w:rPr>
  </w:style>
  <w:style w:type="character" w:customStyle="1" w:styleId="21">
    <w:name w:val="Основной текст 2 Знак"/>
    <w:basedOn w:val="a0"/>
    <w:link w:val="22"/>
    <w:uiPriority w:val="99"/>
    <w:semiHidden/>
    <w:rsid w:val="007315B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7315B5"/>
    <w:pPr>
      <w:spacing w:after="120" w:line="480" w:lineRule="auto"/>
    </w:pPr>
    <w:rPr>
      <w:lang w:val="ru-RU" w:eastAsia="ru-RU"/>
    </w:rPr>
  </w:style>
  <w:style w:type="paragraph" w:customStyle="1" w:styleId="13">
    <w:name w:val="Абзац списка1"/>
    <w:basedOn w:val="a"/>
    <w:qFormat/>
    <w:rsid w:val="007315B5"/>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73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315B5"/>
    <w:rPr>
      <w:rFonts w:ascii="Courier New" w:eastAsia="Times New Roman" w:hAnsi="Courier New" w:cs="Courier New"/>
      <w:sz w:val="20"/>
      <w:szCs w:val="20"/>
      <w:lang w:eastAsia="ru-RU"/>
    </w:rPr>
  </w:style>
  <w:style w:type="character" w:styleId="ae">
    <w:name w:val="Strong"/>
    <w:basedOn w:val="a0"/>
    <w:uiPriority w:val="22"/>
    <w:qFormat/>
    <w:rsid w:val="007315B5"/>
    <w:rPr>
      <w:b/>
      <w:bCs/>
    </w:rPr>
  </w:style>
  <w:style w:type="paragraph" w:customStyle="1" w:styleId="pst-l">
    <w:name w:val="pst-l"/>
    <w:basedOn w:val="a"/>
    <w:rsid w:val="007315B5"/>
    <w:pPr>
      <w:spacing w:before="100" w:beforeAutospacing="1" w:after="100" w:afterAutospacing="1"/>
    </w:pPr>
    <w:rPr>
      <w:lang w:val="ru-RU" w:eastAsia="ru-RU"/>
    </w:rPr>
  </w:style>
  <w:style w:type="character" w:customStyle="1" w:styleId="rvts0">
    <w:name w:val="rvts0"/>
    <w:uiPriority w:val="99"/>
    <w:rsid w:val="00FA049C"/>
  </w:style>
  <w:style w:type="paragraph" w:styleId="af">
    <w:name w:val="Normal (Web)"/>
    <w:basedOn w:val="a"/>
    <w:uiPriority w:val="99"/>
    <w:semiHidden/>
    <w:unhideWhenUsed/>
    <w:rsid w:val="004C353D"/>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B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315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1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1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15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5B5"/>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7315B5"/>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7315B5"/>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7315B5"/>
    <w:rPr>
      <w:rFonts w:ascii="Times New Roman" w:eastAsia="Times New Roman" w:hAnsi="Times New Roman" w:cs="Times New Roman"/>
      <w:b/>
      <w:bCs/>
      <w:sz w:val="28"/>
      <w:szCs w:val="28"/>
      <w:lang w:val="uk-UA" w:eastAsia="uk-UA"/>
    </w:rPr>
  </w:style>
  <w:style w:type="paragraph" w:customStyle="1" w:styleId="Normal1">
    <w:name w:val="Normal1"/>
    <w:rsid w:val="007315B5"/>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3">
    <w:name w:val="List Paragraph"/>
    <w:basedOn w:val="a"/>
    <w:uiPriority w:val="34"/>
    <w:qFormat/>
    <w:rsid w:val="007315B5"/>
    <w:pPr>
      <w:ind w:left="720"/>
      <w:contextualSpacing/>
    </w:pPr>
    <w:rPr>
      <w:lang w:val="ru-RU" w:eastAsia="ru-RU"/>
    </w:rPr>
  </w:style>
  <w:style w:type="paragraph" w:styleId="a4">
    <w:name w:val="Body Text"/>
    <w:basedOn w:val="a"/>
    <w:link w:val="a5"/>
    <w:unhideWhenUsed/>
    <w:rsid w:val="007315B5"/>
    <w:pPr>
      <w:spacing w:after="120"/>
    </w:pPr>
  </w:style>
  <w:style w:type="character" w:customStyle="1" w:styleId="a5">
    <w:name w:val="Основной текст Знак"/>
    <w:basedOn w:val="a0"/>
    <w:link w:val="a4"/>
    <w:rsid w:val="007315B5"/>
    <w:rPr>
      <w:rFonts w:ascii="Times New Roman" w:eastAsia="Times New Roman" w:hAnsi="Times New Roman" w:cs="Times New Roman"/>
      <w:sz w:val="24"/>
      <w:szCs w:val="24"/>
      <w:lang w:val="uk-UA" w:eastAsia="uk-UA"/>
    </w:rPr>
  </w:style>
  <w:style w:type="paragraph" w:styleId="a6">
    <w:name w:val="Body Text Indent"/>
    <w:basedOn w:val="a"/>
    <w:link w:val="a7"/>
    <w:rsid w:val="007315B5"/>
    <w:pPr>
      <w:ind w:firstLine="540"/>
    </w:pPr>
    <w:rPr>
      <w:sz w:val="28"/>
      <w:lang w:eastAsia="ru-RU"/>
    </w:rPr>
  </w:style>
  <w:style w:type="character" w:customStyle="1" w:styleId="a7">
    <w:name w:val="Основной текст с отступом Знак"/>
    <w:basedOn w:val="a0"/>
    <w:link w:val="a6"/>
    <w:rsid w:val="007315B5"/>
    <w:rPr>
      <w:rFonts w:ascii="Times New Roman" w:eastAsia="Times New Roman" w:hAnsi="Times New Roman" w:cs="Times New Roman"/>
      <w:sz w:val="28"/>
      <w:szCs w:val="24"/>
      <w:lang w:val="uk-UA" w:eastAsia="ru-RU"/>
    </w:rPr>
  </w:style>
  <w:style w:type="paragraph" w:styleId="31">
    <w:name w:val="Body Text 3"/>
    <w:basedOn w:val="a"/>
    <w:link w:val="32"/>
    <w:rsid w:val="007315B5"/>
    <w:pPr>
      <w:spacing w:after="120"/>
    </w:pPr>
    <w:rPr>
      <w:sz w:val="16"/>
      <w:szCs w:val="16"/>
      <w:lang w:val="ru-RU" w:eastAsia="ru-RU"/>
    </w:rPr>
  </w:style>
  <w:style w:type="character" w:customStyle="1" w:styleId="32">
    <w:name w:val="Основной текст 3 Знак"/>
    <w:basedOn w:val="a0"/>
    <w:link w:val="31"/>
    <w:rsid w:val="007315B5"/>
    <w:rPr>
      <w:rFonts w:ascii="Times New Roman" w:eastAsia="Times New Roman" w:hAnsi="Times New Roman" w:cs="Times New Roman"/>
      <w:sz w:val="16"/>
      <w:szCs w:val="16"/>
      <w:lang w:eastAsia="ru-RU"/>
    </w:rPr>
  </w:style>
  <w:style w:type="paragraph" w:customStyle="1" w:styleId="11">
    <w:name w:val="Знак Знак1 Знак Знак"/>
    <w:basedOn w:val="a"/>
    <w:rsid w:val="007315B5"/>
    <w:pPr>
      <w:spacing w:after="160" w:line="240" w:lineRule="exact"/>
    </w:pPr>
    <w:rPr>
      <w:rFonts w:ascii="Verdana" w:hAnsi="Verdana"/>
      <w:sz w:val="20"/>
      <w:szCs w:val="20"/>
      <w:lang w:val="en-US" w:eastAsia="en-US"/>
    </w:rPr>
  </w:style>
  <w:style w:type="character" w:styleId="a8">
    <w:name w:val="Hyperlink"/>
    <w:uiPriority w:val="99"/>
    <w:unhideWhenUsed/>
    <w:rsid w:val="007315B5"/>
    <w:rPr>
      <w:color w:val="0000FF"/>
      <w:u w:val="single"/>
    </w:rPr>
  </w:style>
  <w:style w:type="character" w:customStyle="1" w:styleId="a9">
    <w:name w:val="Текст выноски Знак"/>
    <w:basedOn w:val="a0"/>
    <w:link w:val="aa"/>
    <w:uiPriority w:val="99"/>
    <w:semiHidden/>
    <w:rsid w:val="007315B5"/>
    <w:rPr>
      <w:rFonts w:ascii="Tahoma" w:eastAsia="Times New Roman" w:hAnsi="Tahoma" w:cs="Tahoma"/>
      <w:sz w:val="16"/>
      <w:szCs w:val="16"/>
      <w:lang w:val="uk-UA" w:eastAsia="uk-UA"/>
    </w:rPr>
  </w:style>
  <w:style w:type="paragraph" w:styleId="aa">
    <w:name w:val="Balloon Text"/>
    <w:basedOn w:val="a"/>
    <w:link w:val="a9"/>
    <w:uiPriority w:val="99"/>
    <w:semiHidden/>
    <w:unhideWhenUsed/>
    <w:rsid w:val="007315B5"/>
    <w:rPr>
      <w:rFonts w:ascii="Tahoma" w:hAnsi="Tahoma" w:cs="Tahoma"/>
      <w:sz w:val="16"/>
      <w:szCs w:val="16"/>
    </w:rPr>
  </w:style>
  <w:style w:type="character" w:customStyle="1" w:styleId="12">
    <w:name w:val="Текст выноски Знак1"/>
    <w:basedOn w:val="a0"/>
    <w:uiPriority w:val="99"/>
    <w:semiHidden/>
    <w:rsid w:val="007315B5"/>
    <w:rPr>
      <w:rFonts w:ascii="Tahoma" w:eastAsia="Times New Roman" w:hAnsi="Tahoma" w:cs="Tahoma"/>
      <w:sz w:val="16"/>
      <w:szCs w:val="16"/>
      <w:lang w:val="uk-UA" w:eastAsia="uk-UA"/>
    </w:rPr>
  </w:style>
  <w:style w:type="table" w:styleId="ab">
    <w:name w:val="Table Grid"/>
    <w:basedOn w:val="a1"/>
    <w:rsid w:val="007315B5"/>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7315B5"/>
    <w:rPr>
      <w:sz w:val="20"/>
      <w:szCs w:val="20"/>
    </w:rPr>
  </w:style>
  <w:style w:type="character" w:customStyle="1" w:styleId="ad">
    <w:name w:val="Текст сноски Знак"/>
    <w:basedOn w:val="a0"/>
    <w:link w:val="ac"/>
    <w:semiHidden/>
    <w:rsid w:val="007315B5"/>
    <w:rPr>
      <w:rFonts w:ascii="Times New Roman" w:eastAsia="Times New Roman" w:hAnsi="Times New Roman" w:cs="Times New Roman"/>
      <w:sz w:val="20"/>
      <w:szCs w:val="20"/>
      <w:lang w:val="uk-UA" w:eastAsia="uk-UA"/>
    </w:rPr>
  </w:style>
  <w:style w:type="character" w:customStyle="1" w:styleId="21">
    <w:name w:val="Основной текст 2 Знак"/>
    <w:basedOn w:val="a0"/>
    <w:link w:val="22"/>
    <w:uiPriority w:val="99"/>
    <w:semiHidden/>
    <w:rsid w:val="007315B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7315B5"/>
    <w:pPr>
      <w:spacing w:after="120" w:line="480" w:lineRule="auto"/>
    </w:pPr>
    <w:rPr>
      <w:lang w:val="ru-RU" w:eastAsia="ru-RU"/>
    </w:rPr>
  </w:style>
  <w:style w:type="paragraph" w:customStyle="1" w:styleId="13">
    <w:name w:val="Абзац списка1"/>
    <w:basedOn w:val="a"/>
    <w:qFormat/>
    <w:rsid w:val="007315B5"/>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73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315B5"/>
    <w:rPr>
      <w:rFonts w:ascii="Courier New" w:eastAsia="Times New Roman" w:hAnsi="Courier New" w:cs="Courier New"/>
      <w:sz w:val="20"/>
      <w:szCs w:val="20"/>
      <w:lang w:eastAsia="ru-RU"/>
    </w:rPr>
  </w:style>
  <w:style w:type="character" w:styleId="ae">
    <w:name w:val="Strong"/>
    <w:basedOn w:val="a0"/>
    <w:uiPriority w:val="22"/>
    <w:qFormat/>
    <w:rsid w:val="007315B5"/>
    <w:rPr>
      <w:b/>
      <w:bCs/>
    </w:rPr>
  </w:style>
  <w:style w:type="paragraph" w:customStyle="1" w:styleId="pst-l">
    <w:name w:val="pst-l"/>
    <w:basedOn w:val="a"/>
    <w:rsid w:val="007315B5"/>
    <w:pPr>
      <w:spacing w:before="100" w:beforeAutospacing="1" w:after="100" w:afterAutospacing="1"/>
    </w:pPr>
    <w:rPr>
      <w:lang w:val="ru-RU" w:eastAsia="ru-RU"/>
    </w:rPr>
  </w:style>
  <w:style w:type="character" w:customStyle="1" w:styleId="rvts0">
    <w:name w:val="rvts0"/>
    <w:uiPriority w:val="99"/>
    <w:rsid w:val="00FA049C"/>
  </w:style>
  <w:style w:type="paragraph" w:styleId="af">
    <w:name w:val="Normal (Web)"/>
    <w:basedOn w:val="a"/>
    <w:uiPriority w:val="99"/>
    <w:semiHidden/>
    <w:unhideWhenUsed/>
    <w:rsid w:val="004C353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7308">
      <w:bodyDiv w:val="1"/>
      <w:marLeft w:val="0"/>
      <w:marRight w:val="0"/>
      <w:marTop w:val="0"/>
      <w:marBottom w:val="0"/>
      <w:divBdr>
        <w:top w:val="none" w:sz="0" w:space="0" w:color="auto"/>
        <w:left w:val="none" w:sz="0" w:space="0" w:color="auto"/>
        <w:bottom w:val="none" w:sz="0" w:space="0" w:color="auto"/>
        <w:right w:val="none" w:sz="0" w:space="0" w:color="auto"/>
      </w:divBdr>
    </w:div>
    <w:div w:id="1273322459">
      <w:bodyDiv w:val="1"/>
      <w:marLeft w:val="0"/>
      <w:marRight w:val="0"/>
      <w:marTop w:val="0"/>
      <w:marBottom w:val="0"/>
      <w:divBdr>
        <w:top w:val="none" w:sz="0" w:space="0" w:color="auto"/>
        <w:left w:val="none" w:sz="0" w:space="0" w:color="auto"/>
        <w:bottom w:val="none" w:sz="0" w:space="0" w:color="auto"/>
        <w:right w:val="none" w:sz="0" w:space="0" w:color="auto"/>
      </w:divBdr>
    </w:div>
    <w:div w:id="1307929987">
      <w:bodyDiv w:val="1"/>
      <w:marLeft w:val="0"/>
      <w:marRight w:val="0"/>
      <w:marTop w:val="0"/>
      <w:marBottom w:val="0"/>
      <w:divBdr>
        <w:top w:val="none" w:sz="0" w:space="0" w:color="auto"/>
        <w:left w:val="none" w:sz="0" w:space="0" w:color="auto"/>
        <w:bottom w:val="none" w:sz="0" w:space="0" w:color="auto"/>
        <w:right w:val="none" w:sz="0" w:space="0" w:color="auto"/>
      </w:divBdr>
    </w:div>
    <w:div w:id="1343387142">
      <w:bodyDiv w:val="1"/>
      <w:marLeft w:val="0"/>
      <w:marRight w:val="0"/>
      <w:marTop w:val="0"/>
      <w:marBottom w:val="0"/>
      <w:divBdr>
        <w:top w:val="none" w:sz="0" w:space="0" w:color="auto"/>
        <w:left w:val="none" w:sz="0" w:space="0" w:color="auto"/>
        <w:bottom w:val="none" w:sz="0" w:space="0" w:color="auto"/>
        <w:right w:val="none" w:sz="0" w:space="0" w:color="auto"/>
      </w:divBdr>
    </w:div>
    <w:div w:id="1610894466">
      <w:bodyDiv w:val="1"/>
      <w:marLeft w:val="0"/>
      <w:marRight w:val="0"/>
      <w:marTop w:val="0"/>
      <w:marBottom w:val="0"/>
      <w:divBdr>
        <w:top w:val="none" w:sz="0" w:space="0" w:color="auto"/>
        <w:left w:val="none" w:sz="0" w:space="0" w:color="auto"/>
        <w:bottom w:val="none" w:sz="0" w:space="0" w:color="auto"/>
        <w:right w:val="none" w:sz="0" w:space="0" w:color="auto"/>
      </w:divBdr>
    </w:div>
    <w:div w:id="1742294840">
      <w:bodyDiv w:val="1"/>
      <w:marLeft w:val="0"/>
      <w:marRight w:val="0"/>
      <w:marTop w:val="0"/>
      <w:marBottom w:val="0"/>
      <w:divBdr>
        <w:top w:val="none" w:sz="0" w:space="0" w:color="auto"/>
        <w:left w:val="none" w:sz="0" w:space="0" w:color="auto"/>
        <w:bottom w:val="none" w:sz="0" w:space="0" w:color="auto"/>
        <w:right w:val="none" w:sz="0" w:space="0" w:color="auto"/>
      </w:divBdr>
    </w:div>
    <w:div w:id="21158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om.ua" TargetMode="External"/><Relationship Id="rId13" Type="http://schemas.openxmlformats.org/officeDocument/2006/relationships/hyperlink" Target="http://www.librius.net/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sbook.ru/abooks/business/787-chernaya-ritorika.html" TargetMode="External"/><Relationship Id="rId12" Type="http://schemas.openxmlformats.org/officeDocument/2006/relationships/hyperlink" Target="http://www.academia.edu/4770683/&#1054;&#1089;&#1085;&#1086;&#1074;&#1080;_&#1090;&#1077;&#1086;&#1088;&#1110;&#1111;_%20&#1084;&#1086;&#1074;&#1085;&#1086;&#1111;_&#1082;&#1086;&#1084;&#1091;&#1085;&#1110;&#1082;&#1072;&#1094;&#1110;&#1111;" TargetMode="External"/><Relationship Id="rId17" Type="http://schemas.openxmlformats.org/officeDocument/2006/relationships/hyperlink" Target="http://pda.coolreferat.com/&#1045;&#1088;&#1080;&#1089;&#1090;&#1080;&#1082;&#1072;_-_&#1084;&#1080;&#1089;&#1090;&#1077;&#1094;&#1090;&#1074;&#1086;_%20&#1087;&#1086;&#1083;&#1077;&#1084;&#1110;&#1082;&#1080;,_&#1061;&#1086;&#1084;&#1077;&#1085;&#1082;&#1086;_&#1095;&#1072;&#1089;&#1090;&#1100;=1" TargetMode="External"/><Relationship Id="rId2" Type="http://schemas.openxmlformats.org/officeDocument/2006/relationships/styles" Target="styles.xml"/><Relationship Id="rId16" Type="http://schemas.openxmlformats.org/officeDocument/2006/relationships/hyperlink" Target="http://polbu.ru/%20pochepcov_communications/" TargetMode="External"/><Relationship Id="rId1" Type="http://schemas.openxmlformats.org/officeDocument/2006/relationships/numbering" Target="numbering.xml"/><Relationship Id="rId6" Type="http://schemas.openxmlformats.org/officeDocument/2006/relationships/hyperlink" Target="http://www.rozum.org.ua/index.php?a" TargetMode="External"/><Relationship Id="rId11" Type="http://schemas.openxmlformats.org/officeDocument/2006/relationships/hyperlink" Target="http://asbook.ru/abooks/" TargetMode="External"/><Relationship Id="rId5" Type="http://schemas.openxmlformats.org/officeDocument/2006/relationships/webSettings" Target="webSettings.xml"/><Relationship Id="rId15" Type="http://schemas.openxmlformats.org/officeDocument/2006/relationships/hyperlink" Target="http://krotov.info/lib_sec/18_s/sop/er_00.htm" TargetMode="External"/><Relationship Id="rId10" Type="http://schemas.openxmlformats.org/officeDocument/2006/relationships/hyperlink" Target="http://irbis-nbuv.gov.ua/Sci_Lib_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ibukr.org/uk/" TargetMode="External"/><Relationship Id="rId14" Type="http://schemas.openxmlformats.org/officeDocument/2006/relationships/hyperlink" Target="http://pidruchniki.com.ua/15840720/%20ritorika/%20ritorika_-_oliynik_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2021-10-19T09:56:00Z</dcterms:created>
  <dcterms:modified xsi:type="dcterms:W3CDTF">2021-10-19T10:52:00Z</dcterms:modified>
</cp:coreProperties>
</file>