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:rsidR="00FE3AE9" w:rsidRPr="00D91699" w:rsidRDefault="00FE3AE9" w:rsidP="00FE3AE9">
      <w:pPr>
        <w:widowControl w:val="0"/>
        <w:contextualSpacing/>
        <w:jc w:val="center"/>
      </w:pPr>
    </w:p>
    <w:p w:rsidR="00FE3AE9" w:rsidRPr="0013142B" w:rsidRDefault="00FE3AE9" w:rsidP="00FE3AE9">
      <w:pPr>
        <w:widowControl w:val="0"/>
        <w:jc w:val="center"/>
      </w:pPr>
    </w:p>
    <w:p w:rsidR="00FE3AE9" w:rsidRPr="0013142B" w:rsidRDefault="00FE3AE9" w:rsidP="00FE3AE9">
      <w:pPr>
        <w:pStyle w:val="a3"/>
        <w:ind w:left="5040" w:hanging="360"/>
        <w:jc w:val="right"/>
      </w:pPr>
    </w:p>
    <w:p w:rsidR="00A27C16" w:rsidRDefault="00A27C16" w:rsidP="00A27C16">
      <w:pPr>
        <w:widowControl w:val="0"/>
        <w:spacing w:line="276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A27C16" w:rsidRDefault="00A27C16" w:rsidP="00A27C16">
      <w:pPr>
        <w:widowControl w:val="0"/>
        <w:spacing w:line="276" w:lineRule="auto"/>
        <w:ind w:left="4500"/>
        <w:rPr>
          <w:sz w:val="28"/>
          <w:szCs w:val="28"/>
          <w:lang w:val="ru-RU"/>
        </w:rPr>
      </w:pPr>
      <w:r>
        <w:rPr>
          <w:sz w:val="28"/>
          <w:szCs w:val="28"/>
        </w:rPr>
        <w:t>Завідувач кафедри слов’янської філології та загального мовознавства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A27C16" w:rsidTr="00A27C16">
        <w:tc>
          <w:tcPr>
            <w:tcW w:w="3554" w:type="dxa"/>
            <w:hideMark/>
          </w:tcPr>
          <w:p w:rsidR="00A27C16" w:rsidRDefault="005C74C9">
            <w:pPr>
              <w:widowControl w:val="0"/>
              <w:spacing w:line="276" w:lineRule="auto"/>
              <w:ind w:left="95"/>
              <w:rPr>
                <w:sz w:val="28"/>
                <w:szCs w:val="28"/>
                <w:lang w:val="en-US"/>
              </w:rPr>
            </w:pPr>
            <w:r>
              <w:pict>
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" fillcolor="white [3201]" strokecolor="white [3212]" strokeweight="2pt">
                  <v:textbox>
                    <w:txbxContent>
                      <w:p w:rsidR="00A27C16" w:rsidRDefault="00A27C16" w:rsidP="00A27C16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Н.О.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Стахнюк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A27C16">
              <w:rPr>
                <w:noProof/>
                <w:sz w:val="28"/>
                <w:szCs w:val="28"/>
                <w:lang w:val="ru-RU" w:eastAsia="ru-RU"/>
              </w:rPr>
              <w:t xml:space="preserve">   </w:t>
            </w:r>
            <w:r w:rsidR="00A27C16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05000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:rsidR="00A27C16" w:rsidRDefault="00A27C16">
            <w:pPr>
              <w:widowControl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27C16" w:rsidRDefault="00A27C16" w:rsidP="00A27C16">
      <w:pPr>
        <w:widowControl w:val="0"/>
        <w:tabs>
          <w:tab w:val="left" w:pos="702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серпня 2021 року</w:t>
      </w:r>
    </w:p>
    <w:p w:rsidR="00A27C16" w:rsidRDefault="00A27C16" w:rsidP="00A27C16">
      <w:pPr>
        <w:pStyle w:val="a3"/>
        <w:widowControl w:val="0"/>
        <w:jc w:val="right"/>
        <w:rPr>
          <w:sz w:val="24"/>
        </w:rPr>
      </w:pPr>
    </w:p>
    <w:p w:rsidR="00A27C16" w:rsidRDefault="00A27C16" w:rsidP="00A27C16">
      <w:pPr>
        <w:widowControl w:val="0"/>
      </w:pPr>
    </w:p>
    <w:p w:rsidR="00FE3AE9" w:rsidRPr="00AB7020" w:rsidRDefault="00FE3AE9" w:rsidP="00FE3AE9">
      <w:pPr>
        <w:widowControl w:val="0"/>
        <w:ind w:left="4860" w:hanging="180"/>
        <w:jc w:val="both"/>
        <w:rPr>
          <w:highlight w:val="yellow"/>
        </w:rPr>
      </w:pPr>
      <w:r w:rsidRPr="00AB7020">
        <w:rPr>
          <w:i/>
          <w:highlight w:val="yellow"/>
        </w:rPr>
        <w:t xml:space="preserve">          </w:t>
      </w:r>
    </w:p>
    <w:p w:rsidR="00FE3AE9" w:rsidRPr="00AB7020" w:rsidRDefault="00FE3AE9" w:rsidP="00FE3AE9">
      <w:pPr>
        <w:rPr>
          <w:highlight w:val="yellow"/>
          <w:lang w:eastAsia="ru-RU"/>
        </w:rPr>
      </w:pPr>
    </w:p>
    <w:p w:rsidR="00FE3AE9" w:rsidRPr="00676A61" w:rsidRDefault="00FE3AE9" w:rsidP="00FE3AE9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676A61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676A61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FE3AE9" w:rsidRPr="00C92AFB" w:rsidRDefault="00FE3AE9" w:rsidP="00FE3AE9">
      <w:pPr>
        <w:widowControl w:val="0"/>
        <w:spacing w:line="360" w:lineRule="auto"/>
        <w:jc w:val="center"/>
        <w:rPr>
          <w:b/>
          <w:caps/>
        </w:rPr>
      </w:pPr>
      <w:r w:rsidRPr="00676A61">
        <w:t xml:space="preserve"> </w:t>
      </w:r>
      <w:r w:rsidRPr="00C92AFB">
        <w:rPr>
          <w:b/>
          <w:caps/>
        </w:rPr>
        <w:t>Практика усного та писемного мовлення польської мови</w:t>
      </w:r>
    </w:p>
    <w:p w:rsidR="00FE3AE9" w:rsidRPr="00AB7020" w:rsidRDefault="00FE3AE9" w:rsidP="00FE3AE9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:rsidR="00FE3AE9" w:rsidRPr="00AB7020" w:rsidRDefault="00FE3AE9" w:rsidP="00FE3AE9">
      <w:pPr>
        <w:widowControl w:val="0"/>
        <w:rPr>
          <w:sz w:val="28"/>
          <w:szCs w:val="28"/>
          <w:highlight w:val="yellow"/>
        </w:rPr>
      </w:pPr>
    </w:p>
    <w:p w:rsidR="00FE3AE9" w:rsidRPr="00AB7020" w:rsidRDefault="00FE3AE9" w:rsidP="00FE3AE9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:rsidR="00FE3AE9" w:rsidRPr="00AB7020" w:rsidRDefault="00FE3AE9" w:rsidP="00FE3AE9">
      <w:pPr>
        <w:rPr>
          <w:sz w:val="28"/>
          <w:szCs w:val="28"/>
          <w:highlight w:val="yellow"/>
        </w:rPr>
      </w:pPr>
    </w:p>
    <w:p w:rsidR="00FE3AE9" w:rsidRPr="00676A61" w:rsidRDefault="00FE3AE9" w:rsidP="00FE3AE9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 xml:space="preserve">за освітньо-професійною програмою </w:t>
      </w:r>
      <w:r w:rsidRPr="005C134F">
        <w:rPr>
          <w:i/>
          <w:sz w:val="28"/>
          <w:szCs w:val="28"/>
        </w:rPr>
        <w:t>Середня освіта  (Мова і література (польська, англійська)</w:t>
      </w:r>
      <w:r w:rsidRPr="00676A61">
        <w:rPr>
          <w:sz w:val="28"/>
          <w:szCs w:val="28"/>
        </w:rPr>
        <w:t xml:space="preserve"> </w:t>
      </w:r>
    </w:p>
    <w:p w:rsidR="00FE3AE9" w:rsidRPr="00AB7020" w:rsidRDefault="00FE3AE9" w:rsidP="00FE3AE9">
      <w:pPr>
        <w:rPr>
          <w:b/>
          <w:sz w:val="16"/>
          <w:szCs w:val="16"/>
          <w:highlight w:val="yellow"/>
        </w:rPr>
      </w:pPr>
    </w:p>
    <w:p w:rsidR="00FE3AE9" w:rsidRDefault="00FE3AE9" w:rsidP="00FE3AE9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Pr="005C134F">
        <w:rPr>
          <w:i/>
          <w:sz w:val="28"/>
          <w:szCs w:val="28"/>
        </w:rPr>
        <w:t>014 Середня освіта (Мова і література (польська</w:t>
      </w:r>
      <w:r>
        <w:rPr>
          <w:i/>
          <w:sz w:val="28"/>
          <w:szCs w:val="28"/>
        </w:rPr>
        <w:t>)</w:t>
      </w:r>
    </w:p>
    <w:p w:rsidR="00FE3AE9" w:rsidRDefault="00FE3AE9" w:rsidP="00FE3AE9">
      <w:pPr>
        <w:rPr>
          <w:i/>
          <w:sz w:val="28"/>
          <w:szCs w:val="28"/>
        </w:rPr>
      </w:pPr>
    </w:p>
    <w:p w:rsidR="00FE3AE9" w:rsidRPr="002B5AAF" w:rsidRDefault="00FE3AE9" w:rsidP="00FE3AE9">
      <w:pPr>
        <w:rPr>
          <w:i/>
          <w:sz w:val="20"/>
          <w:szCs w:val="20"/>
        </w:rPr>
      </w:pPr>
      <w:r w:rsidRPr="005C134F">
        <w:rPr>
          <w:sz w:val="28"/>
          <w:szCs w:val="28"/>
        </w:rPr>
        <w:t xml:space="preserve">з </w:t>
      </w:r>
      <w:r>
        <w:rPr>
          <w:sz w:val="28"/>
          <w:szCs w:val="28"/>
        </w:rPr>
        <w:t>предметною спеціалізацією/</w:t>
      </w:r>
      <w:proofErr w:type="spellStart"/>
      <w:r>
        <w:rPr>
          <w:sz w:val="28"/>
          <w:szCs w:val="28"/>
        </w:rPr>
        <w:t>спеціалізацією</w:t>
      </w:r>
      <w:proofErr w:type="spellEnd"/>
      <w:r>
        <w:rPr>
          <w:sz w:val="28"/>
          <w:szCs w:val="28"/>
        </w:rPr>
        <w:t xml:space="preserve"> 014.02 </w:t>
      </w:r>
      <w:r w:rsidRPr="005C134F">
        <w:rPr>
          <w:i/>
          <w:sz w:val="28"/>
          <w:szCs w:val="28"/>
        </w:rPr>
        <w:t>Середня освіта (Мова і література (польська</w:t>
      </w:r>
      <w:r>
        <w:rPr>
          <w:i/>
          <w:sz w:val="28"/>
          <w:szCs w:val="28"/>
        </w:rPr>
        <w:t>) /</w:t>
      </w:r>
      <w:r>
        <w:rPr>
          <w:sz w:val="28"/>
          <w:szCs w:val="28"/>
        </w:rPr>
        <w:t xml:space="preserve"> </w:t>
      </w:r>
      <w:r w:rsidRPr="002B5AAF">
        <w:rPr>
          <w:i/>
          <w:sz w:val="28"/>
          <w:szCs w:val="28"/>
        </w:rPr>
        <w:t>014.028  Польська мова і література</w:t>
      </w:r>
    </w:p>
    <w:p w:rsidR="00FE3AE9" w:rsidRPr="005C134F" w:rsidRDefault="00FE3AE9" w:rsidP="00FE3AE9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 w:rsidRPr="005C134F">
        <w:rPr>
          <w:i/>
          <w:sz w:val="20"/>
          <w:szCs w:val="20"/>
        </w:rPr>
        <w:tab/>
      </w:r>
    </w:p>
    <w:p w:rsidR="00FE3AE9" w:rsidRPr="00D91699" w:rsidRDefault="00FE3AE9" w:rsidP="00FE3AE9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Pr="00D91699">
        <w:rPr>
          <w:i/>
          <w:sz w:val="28"/>
          <w:szCs w:val="28"/>
        </w:rPr>
        <w:t>01 Освіта/Педагогіка</w:t>
      </w: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Pr="002B5AAF">
        <w:rPr>
          <w:i/>
          <w:sz w:val="28"/>
          <w:szCs w:val="28"/>
        </w:rPr>
        <w:t>польська</w:t>
      </w:r>
    </w:p>
    <w:p w:rsidR="00FE3AE9" w:rsidRPr="00AB7020" w:rsidRDefault="00FE3AE9" w:rsidP="00FE3AE9">
      <w:pPr>
        <w:widowControl w:val="0"/>
        <w:rPr>
          <w:color w:val="92D050"/>
          <w:sz w:val="28"/>
          <w:szCs w:val="28"/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2021 - 2022</w:t>
      </w:r>
      <w:r w:rsidRPr="002B5AAF">
        <w:rPr>
          <w:sz w:val="28"/>
          <w:szCs w:val="28"/>
        </w:rPr>
        <w:t xml:space="preserve"> навчальний рік</w:t>
      </w:r>
    </w:p>
    <w:p w:rsidR="00FE3AE9" w:rsidRPr="00AC459D" w:rsidRDefault="00FE3AE9" w:rsidP="00FE3AE9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="002542E4" w:rsidRPr="002542E4">
        <w:rPr>
          <w:i/>
          <w:sz w:val="28"/>
          <w:szCs w:val="28"/>
        </w:rPr>
        <w:t xml:space="preserve">В.В.Ринда, асистент кафедри </w:t>
      </w:r>
      <w:proofErr w:type="spellStart"/>
      <w:r w:rsidR="002542E4" w:rsidRPr="002542E4">
        <w:rPr>
          <w:i/>
          <w:sz w:val="28"/>
          <w:szCs w:val="28"/>
        </w:rPr>
        <w:t>слов΄янської</w:t>
      </w:r>
      <w:proofErr w:type="spellEnd"/>
      <w:r w:rsidR="002542E4" w:rsidRPr="002542E4">
        <w:rPr>
          <w:i/>
          <w:sz w:val="28"/>
          <w:szCs w:val="28"/>
        </w:rPr>
        <w:t xml:space="preserve"> філології та загального мовознавства.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r w:rsidRPr="00AC459D">
        <w:rPr>
          <w:i/>
          <w:sz w:val="28"/>
          <w:szCs w:val="28"/>
        </w:rPr>
        <w:t>мовознав</w:t>
      </w:r>
      <w:r w:rsidR="00A27C16"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</w:p>
    <w:p w:rsidR="00FE3AE9" w:rsidRPr="00AC459D" w:rsidRDefault="00FE3AE9" w:rsidP="00FE3AE9">
      <w:pPr>
        <w:widowControl w:val="0"/>
        <w:rPr>
          <w:b/>
          <w:i/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Протокол № 8 від  27 серпня 2021</w:t>
      </w:r>
      <w:r w:rsidRPr="00AC459D">
        <w:rPr>
          <w:sz w:val="28"/>
          <w:szCs w:val="28"/>
        </w:rPr>
        <w:t xml:space="preserve"> року 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:rsidR="00FE3AE9" w:rsidRPr="00A27C16" w:rsidRDefault="00FE3AE9" w:rsidP="00FE3AE9">
      <w:pPr>
        <w:widowControl w:val="0"/>
        <w:tabs>
          <w:tab w:val="left" w:pos="2880"/>
        </w:tabs>
        <w:rPr>
          <w:sz w:val="28"/>
          <w:szCs w:val="28"/>
          <w:highlight w:val="yellow"/>
          <w:u w:val="single"/>
          <w:lang w:val="ru-RU"/>
        </w:rPr>
      </w:pPr>
      <w:r w:rsidRPr="00AC459D">
        <w:rPr>
          <w:sz w:val="28"/>
          <w:szCs w:val="28"/>
        </w:rPr>
        <w:t>групи забезпечення осв</w:t>
      </w:r>
      <w:r w:rsidR="002542E4">
        <w:rPr>
          <w:sz w:val="28"/>
          <w:szCs w:val="28"/>
        </w:rPr>
        <w:t xml:space="preserve">ітньої програми   ___________ </w:t>
      </w:r>
      <w:r w:rsidR="002542E4" w:rsidRPr="00A27C16">
        <w:rPr>
          <w:sz w:val="28"/>
          <w:szCs w:val="28"/>
          <w:lang w:val="ru-RU"/>
        </w:rPr>
        <w:softHyphen/>
      </w:r>
      <w:r w:rsidR="002542E4" w:rsidRPr="00A27C16">
        <w:rPr>
          <w:sz w:val="28"/>
          <w:szCs w:val="28"/>
          <w:lang w:val="ru-RU"/>
        </w:rPr>
        <w:softHyphen/>
      </w:r>
      <w:r w:rsidR="002542E4" w:rsidRPr="00A27C16">
        <w:rPr>
          <w:sz w:val="28"/>
          <w:szCs w:val="28"/>
          <w:lang w:val="ru-RU"/>
        </w:rPr>
        <w:softHyphen/>
        <w:t>___________________</w:t>
      </w:r>
    </w:p>
    <w:p w:rsidR="00FE3AE9" w:rsidRPr="00A27C16" w:rsidRDefault="00FE3AE9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  <w:r w:rsidRPr="00AC459D">
        <w:rPr>
          <w:sz w:val="20"/>
          <w:szCs w:val="20"/>
        </w:rPr>
        <w:tab/>
      </w: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A07766" w:rsidRPr="00A27C16" w:rsidRDefault="00A07766" w:rsidP="002542E4">
      <w:pPr>
        <w:widowControl w:val="0"/>
        <w:tabs>
          <w:tab w:val="left" w:pos="5580"/>
        </w:tabs>
        <w:rPr>
          <w:sz w:val="20"/>
          <w:szCs w:val="20"/>
          <w:lang w:val="ru-RU"/>
        </w:rPr>
      </w:pPr>
    </w:p>
    <w:p w:rsidR="00FE3AE9" w:rsidRPr="00AC459D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</w:p>
    <w:p w:rsidR="00AB7020" w:rsidRPr="007F0313" w:rsidRDefault="00AB7020" w:rsidP="007F0313">
      <w:pPr>
        <w:widowControl w:val="0"/>
        <w:jc w:val="center"/>
        <w:rPr>
          <w:b/>
          <w:sz w:val="28"/>
          <w:szCs w:val="28"/>
        </w:rPr>
      </w:pPr>
      <w:r w:rsidRPr="007F0313">
        <w:rPr>
          <w:b/>
          <w:sz w:val="28"/>
          <w:szCs w:val="28"/>
        </w:rPr>
        <w:t>Зміст робочої програми навчальної дисципліни</w:t>
      </w:r>
    </w:p>
    <w:p w:rsidR="009574D3" w:rsidRPr="009574D3" w:rsidRDefault="00AB7020" w:rsidP="009574D3">
      <w:pPr>
        <w:pStyle w:val="a5"/>
        <w:widowControl w:val="0"/>
        <w:numPr>
          <w:ilvl w:val="0"/>
          <w:numId w:val="7"/>
        </w:numPr>
        <w:ind w:left="0" w:firstLine="709"/>
        <w:rPr>
          <w:sz w:val="28"/>
          <w:szCs w:val="28"/>
          <w:shd w:val="clear" w:color="auto" w:fill="FFFFFF"/>
          <w:lang w:val="ru-RU"/>
        </w:rPr>
      </w:pPr>
      <w:r w:rsidRPr="009574D3">
        <w:rPr>
          <w:b/>
          <w:sz w:val="28"/>
          <w:szCs w:val="28"/>
        </w:rPr>
        <w:lastRenderedPageBreak/>
        <w:t>Мета</w:t>
      </w:r>
      <w:r w:rsidR="00101A81" w:rsidRPr="009574D3">
        <w:rPr>
          <w:b/>
          <w:sz w:val="28"/>
          <w:szCs w:val="28"/>
        </w:rPr>
        <w:t xml:space="preserve"> </w:t>
      </w:r>
      <w:r w:rsidR="00101A81" w:rsidRPr="009574D3">
        <w:rPr>
          <w:sz w:val="28"/>
          <w:szCs w:val="28"/>
        </w:rPr>
        <w:t xml:space="preserve">вивчення </w:t>
      </w:r>
      <w:r w:rsidRPr="009574D3">
        <w:rPr>
          <w:b/>
          <w:sz w:val="28"/>
          <w:szCs w:val="28"/>
        </w:rPr>
        <w:t xml:space="preserve"> </w:t>
      </w:r>
      <w:r w:rsidRPr="009574D3">
        <w:rPr>
          <w:sz w:val="28"/>
          <w:szCs w:val="28"/>
        </w:rPr>
        <w:t xml:space="preserve">навчальної дисципліни «Практика усного та писемного </w:t>
      </w:r>
      <w:proofErr w:type="spellStart"/>
      <w:r w:rsidRPr="009574D3">
        <w:rPr>
          <w:sz w:val="28"/>
          <w:szCs w:val="28"/>
        </w:rPr>
        <w:t>мовлення»–це</w:t>
      </w:r>
      <w:proofErr w:type="spellEnd"/>
      <w:r w:rsidRPr="009574D3">
        <w:rPr>
          <w:sz w:val="28"/>
          <w:szCs w:val="28"/>
        </w:rPr>
        <w:t xml:space="preserve"> формування</w:t>
      </w:r>
      <w:r w:rsidR="00410529" w:rsidRPr="009574D3">
        <w:rPr>
          <w:sz w:val="28"/>
          <w:szCs w:val="28"/>
        </w:rPr>
        <w:t xml:space="preserve"> таких</w:t>
      </w:r>
      <w:r w:rsidRPr="009574D3">
        <w:rPr>
          <w:sz w:val="28"/>
          <w:szCs w:val="28"/>
        </w:rPr>
        <w:t xml:space="preserve"> </w:t>
      </w:r>
      <w:r w:rsidRPr="009574D3">
        <w:rPr>
          <w:sz w:val="28"/>
          <w:szCs w:val="28"/>
          <w:shd w:val="clear" w:color="auto" w:fill="FFFFFF"/>
        </w:rPr>
        <w:t xml:space="preserve">професійних, загальних та фахових </w:t>
      </w:r>
      <w:proofErr w:type="spellStart"/>
      <w:r w:rsidRPr="009574D3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9574D3">
        <w:rPr>
          <w:sz w:val="28"/>
          <w:szCs w:val="28"/>
          <w:shd w:val="clear" w:color="auto" w:fill="FFFFFF"/>
        </w:rPr>
        <w:t xml:space="preserve"> на відповідному рівні елементарного і початкового незалежн</w:t>
      </w:r>
      <w:r w:rsidR="00410529" w:rsidRPr="009574D3">
        <w:rPr>
          <w:sz w:val="28"/>
          <w:szCs w:val="28"/>
          <w:shd w:val="clear" w:color="auto" w:fill="FFFFFF"/>
        </w:rPr>
        <w:t xml:space="preserve">ого користувача польською мовою: </w:t>
      </w:r>
      <w:r w:rsidRPr="009574D3">
        <w:rPr>
          <w:sz w:val="28"/>
          <w:szCs w:val="28"/>
          <w:shd w:val="clear" w:color="auto" w:fill="FFFFFF"/>
        </w:rPr>
        <w:t xml:space="preserve"> </w:t>
      </w:r>
    </w:p>
    <w:p w:rsidR="009574D3" w:rsidRDefault="009574D3" w:rsidP="009574D3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2B0E7B">
        <w:rPr>
          <w:i/>
          <w:sz w:val="28"/>
          <w:szCs w:val="28"/>
          <w:lang w:eastAsia="ru-RU"/>
        </w:rPr>
        <w:t>«</w:t>
      </w:r>
      <w:r w:rsidRPr="002A2AFE">
        <w:rPr>
          <w:sz w:val="28"/>
          <w:szCs w:val="28"/>
        </w:rPr>
        <w:t>Практика усного та писемного мовлення польської мови</w:t>
      </w:r>
      <w:r w:rsidRPr="002B0E7B">
        <w:rPr>
          <w:sz w:val="28"/>
          <w:szCs w:val="28"/>
        </w:rPr>
        <w:t>»</w:t>
      </w:r>
      <w:r w:rsidRPr="002B0E7B">
        <w:rPr>
          <w:i/>
          <w:lang w:eastAsia="ru-RU"/>
        </w:rPr>
        <w:t xml:space="preserve"> </w:t>
      </w:r>
      <w:r w:rsidRPr="002B0E7B">
        <w:rPr>
          <w:i/>
          <w:sz w:val="28"/>
          <w:szCs w:val="28"/>
          <w:lang w:eastAsia="ru-RU"/>
        </w:rPr>
        <w:t xml:space="preserve">– </w:t>
      </w:r>
      <w:proofErr w:type="spellStart"/>
      <w:r>
        <w:rPr>
          <w:i/>
          <w:sz w:val="28"/>
          <w:szCs w:val="28"/>
          <w:lang w:eastAsia="ru-RU"/>
        </w:rPr>
        <w:t>обовʼязкова</w:t>
      </w:r>
      <w:proofErr w:type="spellEnd"/>
      <w:r>
        <w:rPr>
          <w:i/>
          <w:sz w:val="28"/>
          <w:szCs w:val="28"/>
          <w:lang w:eastAsia="ru-RU"/>
        </w:rPr>
        <w:t xml:space="preserve"> дисципліна, яка необхідна для того, щоб: 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sz w:val="28"/>
          <w:szCs w:val="28"/>
        </w:rPr>
      </w:pPr>
      <w:r w:rsidRPr="006A14CC">
        <w:rPr>
          <w:rStyle w:val="rvts0"/>
          <w:sz w:val="28"/>
          <w:szCs w:val="28"/>
        </w:rPr>
        <w:t xml:space="preserve">здатність розв’язувати складні спеціалізовані задачі й практичні проблеми у професійній діяльності; </w:t>
      </w:r>
    </w:p>
    <w:p w:rsidR="009574D3" w:rsidRPr="006A14CC" w:rsidRDefault="009574D3" w:rsidP="009574D3">
      <w:pPr>
        <w:pStyle w:val="a5"/>
        <w:widowControl w:val="0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b/>
          <w:sz w:val="28"/>
          <w:szCs w:val="28"/>
        </w:rPr>
      </w:pPr>
      <w:r w:rsidRPr="006A14CC">
        <w:rPr>
          <w:rStyle w:val="rvts0"/>
          <w:sz w:val="28"/>
          <w:szCs w:val="28"/>
        </w:rPr>
        <w:t>застосува</w:t>
      </w:r>
      <w:r>
        <w:rPr>
          <w:rStyle w:val="rvts0"/>
          <w:sz w:val="28"/>
          <w:szCs w:val="28"/>
        </w:rPr>
        <w:t>ти</w:t>
      </w:r>
      <w:r w:rsidRPr="006A14CC">
        <w:rPr>
          <w:rStyle w:val="rvts0"/>
          <w:sz w:val="28"/>
          <w:szCs w:val="28"/>
        </w:rPr>
        <w:t xml:space="preserve"> теорі</w:t>
      </w:r>
      <w:r>
        <w:rPr>
          <w:rStyle w:val="rvts0"/>
          <w:sz w:val="28"/>
          <w:szCs w:val="28"/>
        </w:rPr>
        <w:t>ю</w:t>
      </w:r>
      <w:r w:rsidRPr="006A14CC">
        <w:rPr>
          <w:rStyle w:val="rvts0"/>
          <w:sz w:val="28"/>
          <w:szCs w:val="28"/>
        </w:rPr>
        <w:t xml:space="preserve"> та метод</w:t>
      </w:r>
      <w:r>
        <w:rPr>
          <w:rStyle w:val="rvts0"/>
          <w:sz w:val="28"/>
          <w:szCs w:val="28"/>
        </w:rPr>
        <w:t>и</w:t>
      </w:r>
      <w:r w:rsidRPr="006A14CC">
        <w:rPr>
          <w:rStyle w:val="rvts0"/>
          <w:sz w:val="28"/>
          <w:szCs w:val="28"/>
        </w:rPr>
        <w:t xml:space="preserve"> освітніх наук;</w:t>
      </w:r>
    </w:p>
    <w:p w:rsidR="009574D3" w:rsidRPr="001D255A" w:rsidRDefault="009574D3" w:rsidP="009574D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предметної області та розуміння професійної діяльності.</w:t>
      </w:r>
    </w:p>
    <w:p w:rsidR="009574D3" w:rsidRPr="001D255A" w:rsidRDefault="009574D3" w:rsidP="009574D3">
      <w:pPr>
        <w:pStyle w:val="a5"/>
        <w:numPr>
          <w:ilvl w:val="0"/>
          <w:numId w:val="2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>застосовувати отримані теоретичні знання і практичні навички з практики усного та писемного мовлення в практичній діяльності;</w:t>
      </w: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створити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студентів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в</w:t>
      </w:r>
      <w:proofErr w:type="gramEnd"/>
      <w:r w:rsidRPr="00530246">
        <w:rPr>
          <w:sz w:val="28"/>
          <w:szCs w:val="28"/>
          <w:lang w:val="ru-RU"/>
        </w:rPr>
        <w:t>ідповідну</w:t>
      </w:r>
      <w:proofErr w:type="spellEnd"/>
      <w:r w:rsidRPr="00530246">
        <w:rPr>
          <w:sz w:val="28"/>
          <w:szCs w:val="28"/>
          <w:lang w:val="ru-RU"/>
        </w:rPr>
        <w:t xml:space="preserve"> базу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для </w:t>
      </w:r>
      <w:proofErr w:type="spellStart"/>
      <w:r w:rsidRPr="00530246">
        <w:rPr>
          <w:sz w:val="28"/>
          <w:szCs w:val="28"/>
          <w:lang w:val="ru-RU"/>
        </w:rPr>
        <w:t>вільного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користування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польською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мовою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наукових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інших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цілях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забезпечити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володіння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чотирма</w:t>
      </w:r>
      <w:proofErr w:type="spellEnd"/>
      <w:r w:rsidRPr="00530246">
        <w:rPr>
          <w:sz w:val="28"/>
          <w:szCs w:val="28"/>
          <w:lang w:val="ru-RU"/>
        </w:rPr>
        <w:t xml:space="preserve"> видами </w:t>
      </w:r>
      <w:proofErr w:type="spellStart"/>
      <w:r w:rsidRPr="00530246">
        <w:rPr>
          <w:sz w:val="28"/>
          <w:szCs w:val="28"/>
          <w:lang w:val="ru-RU"/>
        </w:rPr>
        <w:t>мовленнєвої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 на </w:t>
      </w:r>
      <w:proofErr w:type="spellStart"/>
      <w:r w:rsidRPr="00530246">
        <w:rPr>
          <w:sz w:val="28"/>
          <w:szCs w:val="28"/>
          <w:lang w:val="ru-RU"/>
        </w:rPr>
        <w:t>відповідному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р</w:t>
      </w:r>
      <w:proofErr w:type="gramEnd"/>
      <w:r w:rsidRPr="00530246">
        <w:rPr>
          <w:sz w:val="28"/>
          <w:szCs w:val="28"/>
          <w:lang w:val="ru-RU"/>
        </w:rPr>
        <w:t>івні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на </w:t>
      </w:r>
      <w:proofErr w:type="spellStart"/>
      <w:r w:rsidRPr="00530246">
        <w:rPr>
          <w:sz w:val="28"/>
          <w:szCs w:val="28"/>
          <w:lang w:val="ru-RU"/>
        </w:rPr>
        <w:t>базі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синтаксичних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семантичних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фонетичних</w:t>
      </w:r>
      <w:proofErr w:type="spellEnd"/>
      <w:r w:rsidRPr="00530246">
        <w:rPr>
          <w:sz w:val="28"/>
          <w:szCs w:val="28"/>
          <w:lang w:val="ru-RU"/>
        </w:rPr>
        <w:t xml:space="preserve"> правил і </w:t>
      </w:r>
      <w:proofErr w:type="spellStart"/>
      <w:r w:rsidRPr="00530246">
        <w:rPr>
          <w:sz w:val="28"/>
          <w:szCs w:val="28"/>
          <w:lang w:val="ru-RU"/>
        </w:rPr>
        <w:t>закономірностей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мови</w:t>
      </w:r>
      <w:proofErr w:type="spellEnd"/>
      <w:r w:rsidRPr="00530246">
        <w:rPr>
          <w:sz w:val="28"/>
          <w:szCs w:val="28"/>
          <w:lang w:val="ru-RU"/>
        </w:rPr>
        <w:t xml:space="preserve">, та </w:t>
      </w:r>
      <w:proofErr w:type="spellStart"/>
      <w:proofErr w:type="gramStart"/>
      <w:r w:rsidRPr="00530246">
        <w:rPr>
          <w:sz w:val="28"/>
          <w:szCs w:val="28"/>
          <w:lang w:val="ru-RU"/>
        </w:rPr>
        <w:t>соц</w:t>
      </w:r>
      <w:proofErr w:type="gramEnd"/>
      <w:r w:rsidRPr="00530246">
        <w:rPr>
          <w:sz w:val="28"/>
          <w:szCs w:val="28"/>
          <w:lang w:val="ru-RU"/>
        </w:rPr>
        <w:t>іокультурних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і </w:t>
      </w:r>
      <w:proofErr w:type="spellStart"/>
      <w:r w:rsidRPr="00530246">
        <w:rPr>
          <w:sz w:val="28"/>
          <w:szCs w:val="28"/>
          <w:lang w:val="ru-RU"/>
        </w:rPr>
        <w:t>вмінь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здійснювати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іншомовну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комунікацію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9574D3" w:rsidRDefault="009574D3" w:rsidP="009574D3">
      <w:pPr>
        <w:pStyle w:val="a5"/>
        <w:widowControl w:val="0"/>
        <w:numPr>
          <w:ilvl w:val="0"/>
          <w:numId w:val="2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 xml:space="preserve"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9574D3">
        <w:rPr>
          <w:color w:val="000000"/>
          <w:sz w:val="28"/>
          <w:szCs w:val="28"/>
        </w:rPr>
        <w:t>компетентнісний</w:t>
      </w:r>
      <w:proofErr w:type="spellEnd"/>
      <w:r w:rsidRPr="009574D3">
        <w:rPr>
          <w:color w:val="000000"/>
          <w:sz w:val="28"/>
          <w:szCs w:val="28"/>
        </w:rPr>
        <w:t xml:space="preserve"> рівень у вітчизняному та міжнародному контексті.</w:t>
      </w:r>
    </w:p>
    <w:p w:rsidR="00410529" w:rsidRPr="00410529" w:rsidRDefault="00410529" w:rsidP="00410529">
      <w:pPr>
        <w:widowControl w:val="0"/>
        <w:ind w:firstLine="708"/>
        <w:rPr>
          <w:sz w:val="28"/>
          <w:szCs w:val="28"/>
          <w:shd w:val="clear" w:color="auto" w:fill="FFFFFF"/>
        </w:rPr>
      </w:pPr>
      <w:r w:rsidRPr="00410529">
        <w:rPr>
          <w:rStyle w:val="115pt"/>
          <w:sz w:val="28"/>
          <w:szCs w:val="28"/>
          <w:lang w:eastAsia="ru-RU"/>
        </w:rPr>
        <w:t>ЗК 01</w:t>
      </w:r>
      <w:r w:rsidRPr="00410529">
        <w:rPr>
          <w:rStyle w:val="115pt"/>
          <w:b w:val="0"/>
          <w:sz w:val="28"/>
          <w:szCs w:val="28"/>
          <w:lang w:eastAsia="ru-RU"/>
        </w:rPr>
        <w:t xml:space="preserve">– </w:t>
      </w:r>
      <w:r w:rsidRPr="00410529">
        <w:rPr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410529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410529" w:rsidRPr="009574D3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>ЗК- 09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використовувати знання іноземної мови в освітній діяльності.</w:t>
      </w:r>
    </w:p>
    <w:p w:rsidR="009574D3" w:rsidRPr="007A10CB" w:rsidRDefault="009574D3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 w:rsidRPr="007A10CB">
        <w:rPr>
          <w:color w:val="000000"/>
        </w:rPr>
        <w:tab/>
      </w:r>
    </w:p>
    <w:p w:rsidR="00AB7020" w:rsidRPr="009574D3" w:rsidRDefault="00AB7020" w:rsidP="0041052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7020" w:rsidRPr="007A10CB" w:rsidRDefault="00AB7020" w:rsidP="00AB7020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AB7020" w:rsidRPr="00505900" w:rsidRDefault="00101A81" w:rsidP="00AB7020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 </w:t>
      </w:r>
      <w:r w:rsidR="00AB7020"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 w:rsidR="00AB7020" w:rsidRPr="00505900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</w:t>
      </w:r>
    </w:p>
    <w:p w:rsidR="00AB7020" w:rsidRPr="00AB7020" w:rsidRDefault="00AB7020" w:rsidP="00AB7020">
      <w:pPr>
        <w:rPr>
          <w:sz w:val="16"/>
          <w:szCs w:val="1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31"/>
      </w:tblGrid>
      <w:tr w:rsidR="00AB7020" w:rsidRPr="00AB7020" w:rsidTr="0013142B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B7020" w:rsidRPr="00AB7020" w:rsidTr="0013142B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денна форма навчання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1-й рік</w:t>
            </w:r>
          </w:p>
        </w:tc>
      </w:tr>
      <w:tr w:rsidR="00AB7020" w:rsidRPr="00AB7020" w:rsidTr="0013142B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1, 2</w:t>
            </w:r>
          </w:p>
        </w:tc>
      </w:tr>
      <w:tr w:rsidR="00AB7020" w:rsidRPr="00AB7020" w:rsidTr="0013142B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AB7020" w:rsidRPr="00AB7020" w:rsidTr="0013142B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E07BEE" w:rsidRPr="00E07BEE">
              <w:rPr>
                <w:lang w:eastAsia="ru-RU"/>
              </w:rPr>
              <w:t>0</w:t>
            </w:r>
          </w:p>
        </w:tc>
      </w:tr>
      <w:tr w:rsidR="00AB7020" w:rsidRPr="00AB7020" w:rsidTr="0013142B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E07BEE" w:rsidP="0013142B">
            <w:pPr>
              <w:widowControl w:val="0"/>
              <w:rPr>
                <w:lang w:val="ru-RU" w:eastAsia="ru-RU"/>
              </w:rPr>
            </w:pPr>
            <w:r w:rsidRPr="00E07BEE"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E07BEE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lastRenderedPageBreak/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07BEE" w:rsidRPr="00E07BEE">
              <w:rPr>
                <w:lang w:eastAsia="ru-RU"/>
              </w:rPr>
              <w:t>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1</w:t>
            </w:r>
            <w:r w:rsidRPr="001E74A3">
              <w:rPr>
                <w:lang w:eastAsia="ru-RU"/>
              </w:rPr>
              <w:t>-й семестр — залі</w:t>
            </w:r>
            <w:proofErr w:type="gramStart"/>
            <w:r w:rsidRPr="001E74A3">
              <w:rPr>
                <w:lang w:eastAsia="ru-RU"/>
              </w:rPr>
              <w:t>к</w:t>
            </w:r>
            <w:proofErr w:type="gramEnd"/>
            <w:r w:rsidRPr="001E74A3">
              <w:rPr>
                <w:lang w:eastAsia="ru-RU"/>
              </w:rPr>
              <w:t>;</w:t>
            </w:r>
          </w:p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2</w:t>
            </w:r>
            <w:r w:rsidRPr="001E74A3">
              <w:rPr>
                <w:lang w:eastAsia="ru-RU"/>
              </w:rPr>
              <w:t xml:space="preserve">-й семестр </w:t>
            </w:r>
            <w:proofErr w:type="gramStart"/>
            <w:r w:rsidRPr="001E74A3">
              <w:rPr>
                <w:lang w:eastAsia="ru-RU"/>
              </w:rPr>
              <w:t>—е</w:t>
            </w:r>
            <w:proofErr w:type="gramEnd"/>
            <w:r w:rsidRPr="001E74A3">
              <w:rPr>
                <w:lang w:eastAsia="ru-RU"/>
              </w:rPr>
              <w:t>кзамен.</w:t>
            </w:r>
          </w:p>
        </w:tc>
      </w:tr>
    </w:tbl>
    <w:p w:rsidR="00AB7020" w:rsidRPr="00AB7020" w:rsidRDefault="00AB7020" w:rsidP="00AB7020">
      <w:pPr>
        <w:rPr>
          <w:highlight w:val="yellow"/>
          <w:lang w:eastAsia="ru-RU"/>
        </w:rPr>
      </w:pPr>
    </w:p>
    <w:p w:rsidR="00505900" w:rsidRPr="003D6E90" w:rsidRDefault="00700138" w:rsidP="00505900">
      <w:pPr>
        <w:widowControl w:val="0"/>
        <w:rPr>
          <w:b/>
          <w:bCs/>
          <w:color w:val="FF0000"/>
          <w:sz w:val="28"/>
          <w:szCs w:val="28"/>
        </w:rPr>
      </w:pPr>
      <w:r w:rsidRPr="001E74A3">
        <w:rPr>
          <w:spacing w:val="-4"/>
          <w:sz w:val="28"/>
          <w:szCs w:val="28"/>
        </w:rPr>
        <w:tab/>
      </w:r>
      <w:r w:rsidR="00AB0B4D" w:rsidRPr="00AB0B4D">
        <w:rPr>
          <w:b/>
          <w:spacing w:val="-4"/>
          <w:sz w:val="28"/>
          <w:szCs w:val="28"/>
        </w:rPr>
        <w:t xml:space="preserve">3. </w:t>
      </w:r>
      <w:r w:rsidR="00505900" w:rsidRPr="00AB0B4D">
        <w:rPr>
          <w:b/>
          <w:spacing w:val="-4"/>
          <w:sz w:val="28"/>
          <w:szCs w:val="28"/>
        </w:rPr>
        <w:t>Статус дисципліни</w:t>
      </w:r>
      <w:r w:rsidR="00505900" w:rsidRPr="00DE01BC">
        <w:rPr>
          <w:spacing w:val="-4"/>
          <w:sz w:val="28"/>
          <w:szCs w:val="28"/>
        </w:rPr>
        <w:t>:</w:t>
      </w:r>
      <w:r w:rsidR="00505900" w:rsidRPr="003D6E90">
        <w:rPr>
          <w:spacing w:val="-4"/>
          <w:sz w:val="28"/>
          <w:szCs w:val="28"/>
        </w:rPr>
        <w:t xml:space="preserve"> </w:t>
      </w:r>
      <w:proofErr w:type="spellStart"/>
      <w:r w:rsidR="00505900" w:rsidRPr="003958E4">
        <w:rPr>
          <w:spacing w:val="-4"/>
          <w:sz w:val="28"/>
          <w:szCs w:val="28"/>
        </w:rPr>
        <w:t>обовʼязкова</w:t>
      </w:r>
      <w:proofErr w:type="spellEnd"/>
      <w:r w:rsidR="00505900" w:rsidRPr="003958E4">
        <w:rPr>
          <w:spacing w:val="-4"/>
          <w:sz w:val="28"/>
          <w:szCs w:val="28"/>
        </w:rPr>
        <w:t xml:space="preserve"> дисципліна</w:t>
      </w:r>
    </w:p>
    <w:p w:rsidR="00505900" w:rsidRPr="003D6E90" w:rsidRDefault="00505900" w:rsidP="00505900">
      <w:pPr>
        <w:rPr>
          <w:color w:val="FF0000"/>
          <w:lang w:eastAsia="ru-RU"/>
        </w:rPr>
      </w:pPr>
    </w:p>
    <w:p w:rsidR="00505900" w:rsidRPr="000E5DC2" w:rsidRDefault="00505900" w:rsidP="00505900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before="0"/>
        <w:jc w:val="both"/>
        <w:rPr>
          <w:color w:val="000000"/>
        </w:rPr>
      </w:pPr>
      <w:r w:rsidRPr="000E5DC2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 w:rsidRPr="000E5D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</w:t>
      </w:r>
      <w:r w:rsidR="000E5DC2"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та інших гуманітарних дисциплін.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E01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01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 xml:space="preserve">СК - 03 </w:t>
      </w:r>
      <w:r w:rsidRPr="00A27661">
        <w:rPr>
          <w:sz w:val="28"/>
          <w:szCs w:val="28"/>
        </w:rPr>
        <w:t xml:space="preserve">– </w:t>
      </w:r>
      <w:r w:rsidRPr="00A27661">
        <w:rPr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04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A27661">
        <w:rPr>
          <w:bCs/>
          <w:sz w:val="28"/>
          <w:szCs w:val="28"/>
          <w:lang w:eastAsia="ru-RU"/>
        </w:rPr>
        <w:t>освітньо-виховного</w:t>
      </w:r>
      <w:proofErr w:type="spellEnd"/>
      <w:r w:rsidRPr="00A27661">
        <w:rPr>
          <w:bCs/>
          <w:sz w:val="28"/>
          <w:szCs w:val="28"/>
          <w:lang w:eastAsia="ru-RU"/>
        </w:rPr>
        <w:t xml:space="preserve"> процесу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05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06</w:t>
      </w:r>
      <w:r w:rsidRPr="00A27661">
        <w:rPr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07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мовами), володіти методикою розвитку зв’язного мовлення учнів у процесі говоріння й підготовки творчих робіт.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10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13</w:t>
      </w:r>
      <w:r w:rsidRPr="00A27661">
        <w:rPr>
          <w:sz w:val="28"/>
          <w:szCs w:val="28"/>
        </w:rPr>
        <w:t xml:space="preserve"> – </w:t>
      </w:r>
      <w:r w:rsidRPr="00A27661">
        <w:rPr>
          <w:rStyle w:val="115pt0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</w:p>
    <w:p w:rsidR="00505900" w:rsidRPr="00FF3F68" w:rsidRDefault="00505900" w:rsidP="00410529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  <w:r w:rsidRPr="00DE01BC">
        <w:rPr>
          <w:b/>
          <w:bCs/>
          <w:sz w:val="28"/>
          <w:szCs w:val="28"/>
        </w:rPr>
        <w:t xml:space="preserve">Очікувані результати навчання з дисципліни  </w:t>
      </w:r>
      <w:r w:rsidRPr="00DE01BC">
        <w:rPr>
          <w:bCs/>
          <w:sz w:val="28"/>
          <w:szCs w:val="28"/>
        </w:rPr>
        <w:t xml:space="preserve">відповідно до освітньої (освітньо-професійної / </w:t>
      </w:r>
      <w:proofErr w:type="spellStart"/>
      <w:r w:rsidRPr="00DE01BC">
        <w:rPr>
          <w:bCs/>
          <w:sz w:val="28"/>
          <w:szCs w:val="28"/>
        </w:rPr>
        <w:t>освітньо-наукової</w:t>
      </w:r>
      <w:proofErr w:type="spellEnd"/>
      <w:r w:rsidRPr="00DE01BC">
        <w:rPr>
          <w:bCs/>
          <w:sz w:val="28"/>
          <w:szCs w:val="28"/>
        </w:rPr>
        <w:t xml:space="preserve">) програми: </w:t>
      </w:r>
    </w:p>
    <w:p w:rsidR="00FF3F68" w:rsidRPr="00D2588C" w:rsidRDefault="00FF3F68" w:rsidP="00FF3F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FF3F68" w:rsidRPr="00D2588C" w:rsidRDefault="00FF3F68" w:rsidP="00FF3F68">
      <w:pPr>
        <w:shd w:val="clear" w:color="auto" w:fill="FFFFFF"/>
        <w:ind w:firstLine="709"/>
        <w:rPr>
          <w:sz w:val="28"/>
          <w:szCs w:val="28"/>
        </w:rPr>
      </w:pPr>
      <w:r w:rsidRPr="00D2588C">
        <w:rPr>
          <w:sz w:val="28"/>
          <w:szCs w:val="28"/>
        </w:rPr>
        <w:t xml:space="preserve">- свідоме застосування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рецептивних і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репродуктивних навичок;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мати знання стосовно місцевої географії;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спілкуватися в ситуаціях, де потрібен простий обмін інформацією;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описати простими мовними засобами вигляд та потреби свого оточення;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lastRenderedPageBreak/>
        <w:t>переказувати художній, науково-публіцистичний твір;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вміти написати короткий конспект до теми;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FF3F68" w:rsidRPr="00A27661" w:rsidRDefault="00FF3F68" w:rsidP="00FF3F68">
      <w:pPr>
        <w:pStyle w:val="a5"/>
        <w:shd w:val="clear" w:color="auto" w:fill="FFFFFF"/>
        <w:ind w:left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ПРН – 01 – </w:t>
      </w:r>
      <w:r w:rsidRPr="00A27661">
        <w:rPr>
          <w:sz w:val="28"/>
          <w:szCs w:val="28"/>
        </w:rPr>
        <w:t>Знає сучасні філологічні й дидактичні засади навчання іноземним мовам;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рівень у вітчизняному та міжнародному контексті;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r w:rsidR="00A27661" w:rsidRPr="00A27661">
        <w:rPr>
          <w:sz w:val="28"/>
          <w:szCs w:val="28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505900" w:rsidRPr="001F313F" w:rsidRDefault="00505900" w:rsidP="005059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F313F">
        <w:rPr>
          <w:sz w:val="28"/>
          <w:szCs w:val="28"/>
        </w:rPr>
        <w:t xml:space="preserve">Вид підсумкового контролю – </w:t>
      </w:r>
      <w:r w:rsidR="00E36EAA">
        <w:rPr>
          <w:sz w:val="28"/>
          <w:szCs w:val="28"/>
        </w:rPr>
        <w:t xml:space="preserve">залік (І семестр); </w:t>
      </w:r>
      <w:r w:rsidRPr="001F313F">
        <w:rPr>
          <w:sz w:val="28"/>
          <w:szCs w:val="28"/>
        </w:rPr>
        <w:t>екзамен  (ІІ семестр).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Програма навчальної дисципліни</w:t>
      </w:r>
    </w:p>
    <w:p w:rsidR="00505900" w:rsidRPr="00C92462" w:rsidRDefault="00505900" w:rsidP="00505900"/>
    <w:p w:rsidR="00505900" w:rsidRDefault="00505900" w:rsidP="00505900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505900" w:rsidRPr="00475508" w:rsidRDefault="00505900" w:rsidP="00505900">
      <w:pPr>
        <w:jc w:val="center"/>
        <w:rPr>
          <w:sz w:val="16"/>
          <w:szCs w:val="16"/>
          <w:lang w:eastAsia="ru-RU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900"/>
        <w:gridCol w:w="790"/>
        <w:gridCol w:w="731"/>
        <w:gridCol w:w="727"/>
        <w:gridCol w:w="736"/>
        <w:gridCol w:w="749"/>
        <w:gridCol w:w="571"/>
      </w:tblGrid>
      <w:tr w:rsidR="00505900" w:rsidRPr="00F750AE" w:rsidTr="00E140E4">
        <w:trPr>
          <w:cantSplit/>
          <w:trHeight w:val="339"/>
        </w:trPr>
        <w:tc>
          <w:tcPr>
            <w:tcW w:w="2201" w:type="pct"/>
            <w:vMerge w:val="restart"/>
          </w:tcPr>
          <w:p w:rsidR="00505900" w:rsidRDefault="00505900" w:rsidP="00505900">
            <w:pPr>
              <w:widowControl w:val="0"/>
              <w:jc w:val="center"/>
            </w:pPr>
          </w:p>
          <w:p w:rsidR="00505900" w:rsidRPr="00CC6EE9" w:rsidRDefault="00505900" w:rsidP="00505900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799" w:type="pct"/>
            <w:gridSpan w:val="7"/>
            <w:vAlign w:val="center"/>
          </w:tcPr>
          <w:p w:rsidR="00505900" w:rsidRPr="00F750AE" w:rsidRDefault="00505900" w:rsidP="00505900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505900" w:rsidRPr="00F750AE" w:rsidTr="00E140E4">
        <w:trPr>
          <w:cantSplit/>
          <w:trHeight w:val="350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505900" w:rsidRPr="00F750AE" w:rsidTr="00E140E4">
        <w:trPr>
          <w:cantSplit/>
          <w:trHeight w:val="1623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07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433B7E" w:rsidRPr="00F750AE" w:rsidTr="00433B7E">
        <w:trPr>
          <w:cantSplit/>
          <w:trHeight w:val="278"/>
        </w:trPr>
        <w:tc>
          <w:tcPr>
            <w:tcW w:w="5000" w:type="pct"/>
            <w:gridSpan w:val="8"/>
            <w:vAlign w:val="center"/>
          </w:tcPr>
          <w:p w:rsidR="00433B7E" w:rsidRPr="00433B7E" w:rsidRDefault="00433B7E" w:rsidP="00433B7E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Семестр І</w:t>
            </w:r>
          </w:p>
        </w:tc>
      </w:tr>
      <w:tr w:rsidR="00433B7E" w:rsidRPr="00F750AE" w:rsidTr="00433B7E">
        <w:trPr>
          <w:cantSplit/>
          <w:trHeight w:val="277"/>
        </w:trPr>
        <w:tc>
          <w:tcPr>
            <w:tcW w:w="5000" w:type="pct"/>
            <w:gridSpan w:val="8"/>
            <w:vAlign w:val="center"/>
          </w:tcPr>
          <w:p w:rsidR="00433B7E" w:rsidRDefault="00433B7E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Blok 1</w:t>
            </w:r>
            <w:r w:rsidRPr="00433B7E">
              <w:rPr>
                <w:b/>
              </w:rPr>
              <w:t xml:space="preserve">. </w:t>
            </w:r>
            <w:r w:rsidRPr="00433B7E">
              <w:rPr>
                <w:b/>
                <w:lang w:val="pl-PL"/>
              </w:rPr>
              <w:t>Dane osobowe.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7147DD" w:rsidRDefault="00505900" w:rsidP="00505900">
            <w:pPr>
              <w:widowControl w:val="0"/>
              <w:rPr>
                <w:bCs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 w:rsidRPr="002F4562">
              <w:rPr>
                <w:color w:val="000000"/>
                <w:lang w:val="pl-PL"/>
              </w:rPr>
              <w:t xml:space="preserve">Omówienie organizacji pracy: programu, metod, warunków zaliczenia </w:t>
            </w:r>
            <w:r w:rsidRPr="002F4562">
              <w:rPr>
                <w:color w:val="000000"/>
                <w:lang w:val="pl-PL"/>
              </w:rPr>
              <w:lastRenderedPageBreak/>
              <w:t>przedmiotu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EE2DFE" w:rsidRDefault="00505900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FB19DC">
              <w:rPr>
                <w:color w:val="000000"/>
                <w:lang w:val="pl-PL"/>
              </w:rPr>
              <w:t xml:space="preserve">. </w:t>
            </w:r>
            <w:r w:rsidRPr="003377F1">
              <w:rPr>
                <w:color w:val="000000"/>
                <w:lang w:val="pl-PL"/>
              </w:rPr>
              <w:t>Pierwszy dzień w szkole.</w:t>
            </w:r>
            <w:r>
              <w:rPr>
                <w:color w:val="000000"/>
                <w:lang w:val="pl-PL"/>
              </w:rPr>
              <w:t xml:space="preserve"> </w:t>
            </w:r>
            <w:r w:rsidRPr="003377F1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Alfabet. Liczebniki 0-10.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377F1" w:rsidRDefault="00505900" w:rsidP="00505900">
            <w:pPr>
              <w:widowControl w:val="0"/>
              <w:rPr>
                <w:bCs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Powitania, pożegnania, akcent w języku polskim. Polskie wyrazy grzecznościowe.</w:t>
            </w:r>
            <w:r w:rsidR="00BC513C">
              <w:rPr>
                <w:color w:val="000000"/>
                <w:lang w:val="pl-PL"/>
              </w:rPr>
              <w:t xml:space="preserve"> Przedstawianie się.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Cześć, skąd jesteś? Gdzie mieszkasz? Części mowy.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. Skąd jesteś? Dane osobowe. Zaimki osobowe.</w:t>
            </w:r>
            <w:r w:rsidR="00BC513C">
              <w:rPr>
                <w:color w:val="000000"/>
                <w:lang w:val="pl-PL"/>
              </w:rPr>
              <w:t xml:space="preserve"> Co słychać? Czasownik </w:t>
            </w:r>
            <w:r w:rsidR="00BC513C">
              <w:rPr>
                <w:i/>
                <w:color w:val="000000"/>
                <w:lang w:val="pl-PL"/>
              </w:rPr>
              <w:t xml:space="preserve">być </w:t>
            </w:r>
            <w:r w:rsidR="00BC513C">
              <w:rPr>
                <w:color w:val="000000"/>
                <w:lang w:val="pl-PL"/>
              </w:rPr>
              <w:t>w czasie teraźniejszym, przyszłym i przeszłym.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>. Dane osobowe. Liczebniki 11-29. Ćwiczenia gramatyczne.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7</w:t>
            </w:r>
            <w:r>
              <w:rPr>
                <w:color w:val="000000"/>
                <w:lang w:val="pl-PL"/>
              </w:rPr>
              <w:t>. Mami, kto to jest? Co to jest? Czy to jest? Rzeczownik. Kategorie gramatyczne.</w:t>
            </w:r>
            <w:r w:rsidR="00BC513C">
              <w:rPr>
                <w:color w:val="000000"/>
                <w:lang w:val="pl-PL"/>
              </w:rPr>
              <w:t xml:space="preserve"> Rzeczy w szkole. Mianownik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8</w:t>
            </w:r>
            <w:r>
              <w:rPr>
                <w:color w:val="000000"/>
                <w:lang w:val="pl-PL"/>
              </w:rPr>
              <w:t xml:space="preserve">. Kolory. Podstawowe przymiotniki. Kategorie gramatyczne przymiotników.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9</w:t>
            </w:r>
            <w:r>
              <w:rPr>
                <w:color w:val="000000"/>
                <w:lang w:val="pl-PL"/>
              </w:rPr>
              <w:t>. Ten, ta to. Mianownik liczby pojedynczej rzeczowników i przymiotników. Nazwy przypadków.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. Jaki jesteś? Prymiotniki. Grupy prymiotników.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C4520" w:rsidRDefault="00505900" w:rsidP="00F65706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1</w:t>
            </w:r>
            <w:r>
              <w:rPr>
                <w:color w:val="000000"/>
                <w:lang w:val="pl-PL"/>
              </w:rPr>
              <w:t>. Opis osoby. Konjugacji czasowników. Konjugacja –</w:t>
            </w:r>
            <w:r>
              <w:rPr>
                <w:i/>
                <w:color w:val="000000"/>
                <w:lang w:val="pl-PL"/>
              </w:rPr>
              <w:t>ę, -isz</w:t>
            </w:r>
            <w:r w:rsidRPr="00C72BA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ysz.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. Prezentacja siebie i innych. Przymiotniki.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3</w:t>
            </w:r>
            <w:r>
              <w:rPr>
                <w:color w:val="000000"/>
                <w:lang w:val="pl-PL"/>
              </w:rPr>
              <w:t>. Jesteś instruktorem tanga? Zawody. Narzędnik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Kim jesteś? Liczebniki. Liczebniki 20-100.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 xml:space="preserve">. Czym się interesujesz? Zainteresowania.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C72BA1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 xml:space="preserve">. Ile masz lat? Formy: </w:t>
            </w:r>
            <w:r>
              <w:rPr>
                <w:i/>
                <w:color w:val="000000"/>
                <w:lang w:val="pl-PL"/>
              </w:rPr>
              <w:t>rok, lat, lata.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AF10B1" w:rsidRDefault="00F65706" w:rsidP="002542E4">
            <w:pPr>
              <w:widowControl w:val="0"/>
              <w:rPr>
                <w:i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17. Co robisz? Podstawowe czasowniki. Konjugacje czasowników: </w:t>
            </w:r>
            <w:r>
              <w:rPr>
                <w:i/>
                <w:color w:val="000000"/>
                <w:lang w:val="pl-PL"/>
              </w:rPr>
              <w:t>-m; sz; -e, -esz; -ę, -isz</w:t>
            </w:r>
            <w:r w:rsidRPr="00AF10B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-ysz.</w:t>
            </w:r>
          </w:p>
        </w:tc>
        <w:tc>
          <w:tcPr>
            <w:tcW w:w="484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18. Nudze się! Co lubisz robić? Hobby. Wyrażania posiadania.Zaimki </w:t>
            </w:r>
            <w:r>
              <w:rPr>
                <w:i/>
                <w:color w:val="000000"/>
                <w:lang w:val="pl-PL"/>
              </w:rPr>
              <w:t>mój, twój...</w:t>
            </w:r>
          </w:p>
        </w:tc>
        <w:tc>
          <w:tcPr>
            <w:tcW w:w="484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19. Sport. Gram w.... </w:t>
            </w:r>
          </w:p>
        </w:tc>
        <w:tc>
          <w:tcPr>
            <w:tcW w:w="484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20. Małe zakupy. Ile kosztuje?</w:t>
            </w:r>
          </w:p>
        </w:tc>
        <w:tc>
          <w:tcPr>
            <w:tcW w:w="484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2542E4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21. Kiosk. Biernik liczby pojedynczej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22. Zakupy. Galereia handlowa. Liczebniki 100-1000.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 xml:space="preserve">Temat 23. Odmiana słów „tysiąc, miesiąc”. Nazwy misięcy. 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24. Mami, jesteś głodna? Grupy zaimków.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7147DD" w:rsidRDefault="00F65706" w:rsidP="002542E4">
            <w:pPr>
              <w:widowControl w:val="0"/>
              <w:jc w:val="center"/>
            </w:pP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25. Posiłki. Jedzenie. Kształty.</w:t>
            </w:r>
          </w:p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Blok gramatyczny. Ćwiczenia podsumuwujące.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 w:rsidRPr="0056605E">
              <w:rPr>
                <w:lang w:val="pl-PL" w:eastAsia="en-US"/>
              </w:rPr>
              <w:t>Sprawdzian</w:t>
            </w:r>
            <w:r w:rsidRPr="0056605E">
              <w:rPr>
                <w:lang w:eastAsia="en-US"/>
              </w:rPr>
              <w:t>.</w:t>
            </w:r>
            <w:r w:rsidRPr="0056605E">
              <w:rPr>
                <w:lang w:val="pl-PL" w:eastAsia="en-US"/>
              </w:rPr>
              <w:t xml:space="preserve"> </w:t>
            </w:r>
            <w:r w:rsidRPr="0056605E">
              <w:rPr>
                <w:bCs/>
              </w:rPr>
              <w:t>МКР 1</w:t>
            </w:r>
            <w:r w:rsidRPr="0056605E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F65706" w:rsidRPr="0056605E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56605E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F65706" w:rsidRPr="0056605E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56605E" w:rsidRDefault="00F65706" w:rsidP="00505900">
            <w:pPr>
              <w:widowControl w:val="0"/>
              <w:rPr>
                <w:color w:val="000000"/>
                <w:lang w:val="pl-PL"/>
              </w:rPr>
            </w:pP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1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505900">
            <w:pPr>
              <w:widowControl w:val="0"/>
              <w:rPr>
                <w:color w:val="000000"/>
                <w:lang w:val="pl-PL"/>
              </w:rPr>
            </w:pPr>
            <w:r w:rsidRPr="007147DD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</w:pPr>
            <w:r>
              <w:rPr>
                <w:lang w:val="pl-PL"/>
              </w:rPr>
              <w:t>50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F6570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07" w:type="pct"/>
          </w:tcPr>
          <w:p w:rsidR="00F65706" w:rsidRPr="007147DD" w:rsidRDefault="00F65706" w:rsidP="00505900">
            <w:pPr>
              <w:widowControl w:val="0"/>
            </w:pPr>
          </w:p>
        </w:tc>
      </w:tr>
      <w:tr w:rsidR="00F65706" w:rsidRPr="00F750AE" w:rsidTr="00E140E4">
        <w:trPr>
          <w:trHeight w:val="352"/>
        </w:trPr>
        <w:tc>
          <w:tcPr>
            <w:tcW w:w="5000" w:type="pct"/>
            <w:gridSpan w:val="8"/>
          </w:tcPr>
          <w:p w:rsidR="00F65706" w:rsidRPr="007147DD" w:rsidRDefault="00F65706" w:rsidP="00505900">
            <w:pPr>
              <w:widowControl w:val="0"/>
              <w:jc w:val="center"/>
            </w:pPr>
            <w:r>
              <w:rPr>
                <w:lang w:val="pl-PL"/>
              </w:rPr>
              <w:t>Blok 2. Jaki jesteś?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2542E4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Pr="007147DD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i/>
                <w:lang w:val="pl-PL"/>
              </w:rPr>
            </w:pPr>
            <w:r>
              <w:rPr>
                <w:color w:val="000000"/>
                <w:lang w:val="pl-PL"/>
              </w:rPr>
              <w:t xml:space="preserve">Temat 2. Przymiotniki odrzeczownikowe. Czasowniki: </w:t>
            </w:r>
            <w:r>
              <w:rPr>
                <w:i/>
                <w:color w:val="000000"/>
                <w:lang w:val="pl-PL"/>
              </w:rPr>
              <w:t>jeść, pić, woleć.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b/>
                <w:lang w:val="pl-PL"/>
              </w:rPr>
            </w:pPr>
            <w:r>
              <w:rPr>
                <w:color w:val="000000"/>
                <w:lang w:val="pl-PL"/>
              </w:rPr>
              <w:t>Temat 3. Lubisz marchewkę? Rzeczowniki liczby pojedynczej. Deklinacja rzeczowników.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4. Zakupy. Supermarket. Rzeczowniki liczby mnogiej. Deklinacja.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5. Owoce. Warzywa. Rzeczowniki męskoosobowe i niemęskoosobowe.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6. Uwielbiam polskie jedzenie. Dopełniacz liczby pojedynczej. Negacja.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7. Kawiarnia. Restauracja. Dopełniacz liczby mnogiej.</w:t>
            </w:r>
          </w:p>
        </w:tc>
        <w:tc>
          <w:tcPr>
            <w:tcW w:w="484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B03191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8. Przepisy. Zaimki osobowe w narzędniku.</w:t>
            </w:r>
          </w:p>
        </w:tc>
        <w:tc>
          <w:tcPr>
            <w:tcW w:w="484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846206" w:rsidRDefault="00E140E4" w:rsidP="002542E4">
            <w:r w:rsidRPr="00FB19DC">
              <w:rPr>
                <w:lang w:val="pl-PL"/>
              </w:rPr>
              <w:t xml:space="preserve">Temat </w:t>
            </w:r>
            <w:r>
              <w:rPr>
                <w:lang w:val="pl-PL"/>
              </w:rPr>
              <w:t xml:space="preserve">9. Rodzina. Czyj? Czyja? Czyje? Zaimki dzierżawcze. </w:t>
            </w:r>
          </w:p>
        </w:tc>
        <w:tc>
          <w:tcPr>
            <w:tcW w:w="484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46206" w:rsidRDefault="00E140E4" w:rsidP="002542E4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46206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46206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46206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FB19DC" w:rsidRDefault="00E140E4" w:rsidP="002542E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10. Pory dnia. Jak często? Kiedy?  Prysłówki. Zawsze, zwykle.... nigdy.</w:t>
            </w:r>
          </w:p>
        </w:tc>
        <w:tc>
          <w:tcPr>
            <w:tcW w:w="484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2542E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11. Być albo nie być...Jak dzielimy części zdania.</w:t>
            </w:r>
          </w:p>
        </w:tc>
        <w:tc>
          <w:tcPr>
            <w:tcW w:w="484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2542E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12. Co robisz w poniedziałek o ósmej? Liczebnik.</w:t>
            </w:r>
          </w:p>
        </w:tc>
        <w:tc>
          <w:tcPr>
            <w:tcW w:w="484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Default="00E140E4" w:rsidP="002542E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13. Umawianie się na spotkanie. </w:t>
            </w:r>
          </w:p>
          <w:p w:rsidR="00E140E4" w:rsidRPr="001042C4" w:rsidRDefault="00E140E4" w:rsidP="002542E4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Liczebniki porządkowe.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14. Godziny. Dni tygodnia. Liczebniki zbiorowe.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15. Gdzie byłaś Mami? Byłam w kinie. Czas przeszły.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16. Co robiłeś? Co robiłaś? Przeszły czas i przyszły czas czasowników.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Default="00E140E4" w:rsidP="002542E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17. Wybieram się w podróż. </w:t>
            </w:r>
          </w:p>
          <w:p w:rsidR="00E140E4" w:rsidRPr="007147DD" w:rsidRDefault="00E140E4" w:rsidP="002542E4">
            <w:pPr>
              <w:widowControl w:val="0"/>
              <w:rPr>
                <w:bCs/>
                <w:lang w:eastAsia="en-US"/>
              </w:rPr>
            </w:pPr>
            <w:r>
              <w:rPr>
                <w:color w:val="000000"/>
                <w:lang w:val="pl-PL"/>
              </w:rPr>
              <w:t>Nieodmienne części mowy.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18. Mój dom – moja twierdza. Rzeczownik i przymiotnik.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19. Mieszkanie. Kształty. Pisownia złożonych rzeczowników i przymiotników.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20. Z przewodnikiem po Krakowie.  Deklinacja rzeczowników rodzaju nijakiego.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21. Pytania o drogę. Deklinacja rzeczownikówrodzaju żeńskiego.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22. Moje miasto. Czasowniki: iść, chodzić, jechać, jeździć.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23. Objekty w mieście. Zaimki osobow w bierniku.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07" w:type="pct"/>
          </w:tcPr>
          <w:p w:rsidR="00E140E4" w:rsidRPr="002F0C70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E140E4">
            <w:pPr>
              <w:widowControl w:val="0"/>
              <w:spacing w:line="276" w:lineRule="auto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24. Blok gramatyczny. Ćwiczenia podsumuwujące.</w:t>
            </w:r>
          </w:p>
        </w:tc>
        <w:tc>
          <w:tcPr>
            <w:tcW w:w="484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r w:rsidRPr="00733755">
              <w:rPr>
                <w:bCs/>
                <w:lang w:eastAsia="en-US"/>
              </w:rPr>
              <w:t>МКР</w:t>
            </w:r>
            <w:r w:rsidRPr="00733755">
              <w:rPr>
                <w:bCs/>
                <w:lang w:val="pl-PL" w:eastAsia="en-US"/>
              </w:rPr>
              <w:t xml:space="preserve"> </w:t>
            </w:r>
            <w:r>
              <w:rPr>
                <w:bCs/>
                <w:lang w:val="pl-PL" w:eastAsia="en-US"/>
              </w:rPr>
              <w:t>2</w:t>
            </w:r>
            <w:r w:rsidRPr="00733755">
              <w:rPr>
                <w:bCs/>
                <w:lang w:val="pl-PL" w:eastAsia="en-US"/>
              </w:rPr>
              <w:t>.</w:t>
            </w:r>
          </w:p>
        </w:tc>
        <w:tc>
          <w:tcPr>
            <w:tcW w:w="484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F23A3F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F23A3F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F23A3F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F23A3F" w:rsidRDefault="00E140E4" w:rsidP="002542E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lang w:val="pl-PL" w:eastAsia="en-US"/>
              </w:rPr>
              <w:t>2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6E54C1" w:rsidRDefault="00E140E4" w:rsidP="00505900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96</w:t>
            </w:r>
          </w:p>
        </w:tc>
        <w:tc>
          <w:tcPr>
            <w:tcW w:w="425" w:type="pct"/>
            <w:shd w:val="clear" w:color="auto" w:fill="auto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E140E4" w:rsidRPr="00E140E4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391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396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E140E4" w:rsidRPr="006E54C1" w:rsidRDefault="00E140E4" w:rsidP="00505900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48</w:t>
            </w:r>
          </w:p>
        </w:tc>
        <w:tc>
          <w:tcPr>
            <w:tcW w:w="307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</w:tr>
      <w:tr w:rsidR="00E140E4" w:rsidRPr="007147DD" w:rsidTr="00E140E4">
        <w:trPr>
          <w:trHeight w:val="343"/>
        </w:trPr>
        <w:tc>
          <w:tcPr>
            <w:tcW w:w="2201" w:type="pct"/>
          </w:tcPr>
          <w:p w:rsidR="00E140E4" w:rsidRPr="007147DD" w:rsidRDefault="00E140E4" w:rsidP="00505900">
            <w:pPr>
              <w:widowControl w:val="0"/>
              <w:rPr>
                <w:bCs/>
              </w:rPr>
            </w:pPr>
            <w:r w:rsidRPr="007147DD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196</w:t>
            </w:r>
          </w:p>
        </w:tc>
        <w:tc>
          <w:tcPr>
            <w:tcW w:w="425" w:type="pct"/>
            <w:shd w:val="clear" w:color="auto" w:fill="auto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433B7E">
              <w:rPr>
                <w:b/>
                <w:lang w:val="en-US"/>
              </w:rPr>
              <w:t>98</w:t>
            </w:r>
          </w:p>
        </w:tc>
        <w:tc>
          <w:tcPr>
            <w:tcW w:w="391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396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403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98</w:t>
            </w:r>
          </w:p>
        </w:tc>
        <w:tc>
          <w:tcPr>
            <w:tcW w:w="307" w:type="pct"/>
          </w:tcPr>
          <w:p w:rsidR="00E140E4" w:rsidRPr="003C0BC7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3C0BC7">
              <w:rPr>
                <w:b/>
                <w:lang w:val="ru-RU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</w:rPr>
              <w:t>ІІ семестр</w:t>
            </w: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A73A20" w:rsidRDefault="00E140E4" w:rsidP="00505900">
            <w:pPr>
              <w:widowControl w:val="0"/>
              <w:jc w:val="center"/>
            </w:pPr>
            <w:r>
              <w:rPr>
                <w:lang w:val="pl-PL"/>
              </w:rPr>
              <w:t xml:space="preserve">Blok </w:t>
            </w:r>
            <w:r w:rsidRPr="00A73A20">
              <w:rPr>
                <w:lang w:val="ru-RU"/>
              </w:rPr>
              <w:t>1</w:t>
            </w:r>
            <w:r w:rsidRPr="00A73A20">
              <w:t>.</w:t>
            </w:r>
            <w:r w:rsidRPr="00A73A20">
              <w:rPr>
                <w:lang w:val="ru-RU"/>
              </w:rPr>
              <w:t xml:space="preserve"> </w:t>
            </w:r>
            <w:r>
              <w:rPr>
                <w:lang w:val="pl-PL"/>
              </w:rPr>
              <w:t>Świat otaczający.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2E2837" w:rsidRDefault="00E140E4" w:rsidP="00505900">
            <w:pPr>
              <w:pStyle w:val="a6"/>
              <w:rPr>
                <w:b/>
                <w:bCs/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>
              <w:rPr>
                <w:color w:val="000000"/>
                <w:lang w:val="pl-PL"/>
              </w:rPr>
              <w:t>Karton czy pudełko? Dopełniacz liczby mnogiej rzeczowników.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3" w:type="pct"/>
          </w:tcPr>
          <w:p w:rsidR="00E140E4" w:rsidRPr="00F6385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</w:pPr>
            <w: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Ilość i miary. Dopełniacz liczby mnogiej rzeczowników i przymiotników.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Opakowania. Zaimki osobowe w dopełniczu.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Poczta. Rekcja liczebników.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Co ma być, to będzie. Czasowniki.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Plany na przyszłość. Czas przyszły złożony.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Pogoda. Klimat.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roku. Andrzejki.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Plotki, plotki. Kto z kim i o czym?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  <w:shd w:val="clear" w:color="auto" w:fill="auto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Podoba ci się. Wyrażanie uczuć i opinii pozytywnych i negatywnych. Lubić podobać się.</w:t>
            </w:r>
          </w:p>
        </w:tc>
        <w:tc>
          <w:tcPr>
            <w:tcW w:w="484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Pokaż mi swoje mieszkanie...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Gdzie to jest? Opis mieszkania. Miejscownik liczby pojedynczej.</w:t>
            </w:r>
            <w:r w:rsidR="000F6914">
              <w:rPr>
                <w:color w:val="000000"/>
                <w:lang w:val="pl-PL"/>
              </w:rPr>
              <w:t xml:space="preserve"> Mieszkanie: pomieszczenia i sprzęty. Miejscownik liczby mnogiej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Przyimki: </w:t>
            </w:r>
            <w:r w:rsidRPr="00B53A71">
              <w:rPr>
                <w:i/>
                <w:color w:val="000000"/>
                <w:lang w:val="pl-PL"/>
              </w:rPr>
              <w:t>na, w, przy, o, po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Wszędzie dobrze, ale w domu najlepeij.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Szukanie i wynajmowanie mieszkania.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 statyczne.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Mieszkam tutaj. Narzędnik liczby pojedynczej.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C13A81" w:rsidRDefault="00E140E4" w:rsidP="000F6914">
            <w:pPr>
              <w:widowControl w:val="0"/>
              <w:rPr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Jestem studentem. Mieszkam w akademiku. Zaimek osobowy.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Mój zwykły dzień. Konjugacje czasowników o nieregularnym temacie.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="000F6914">
              <w:rPr>
                <w:color w:val="000000"/>
                <w:lang w:val="pl-PL"/>
              </w:rPr>
              <w:t>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dnia (powtórzenie). Liczebniki 100-1000.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Świątecznie. Wielkanoc. Tridium pashalne.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r w:rsidRPr="00733755">
              <w:rPr>
                <w:bCs/>
                <w:lang w:eastAsia="en-US"/>
              </w:rPr>
              <w:t>МКР</w:t>
            </w:r>
            <w:r w:rsidRPr="0067631E">
              <w:rPr>
                <w:bCs/>
                <w:lang w:eastAsia="en-US"/>
              </w:rPr>
              <w:t xml:space="preserve"> </w:t>
            </w:r>
            <w:r w:rsidR="000F6914">
              <w:rPr>
                <w:bCs/>
                <w:lang w:val="en-US" w:eastAsia="en-US"/>
              </w:rPr>
              <w:t>1</w:t>
            </w:r>
            <w:r w:rsidRPr="0067631E">
              <w:rPr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1E09F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545551" w:rsidRDefault="00E140E4" w:rsidP="000F691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="000F6914">
              <w:rPr>
                <w:b/>
                <w:bCs/>
                <w:lang w:val="en-US" w:eastAsia="en-US"/>
              </w:rPr>
              <w:t>1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84</w:t>
            </w:r>
          </w:p>
        </w:tc>
        <w:tc>
          <w:tcPr>
            <w:tcW w:w="425" w:type="pct"/>
            <w:shd w:val="clear" w:color="auto" w:fill="auto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42</w:t>
            </w:r>
          </w:p>
        </w:tc>
        <w:tc>
          <w:tcPr>
            <w:tcW w:w="391" w:type="pct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42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</w:pP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Blok 2. Gdzie pojedziemy?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>Temat 1.</w:t>
            </w:r>
            <w:r>
              <w:rPr>
                <w:color w:val="000000"/>
                <w:lang w:val="pl-PL"/>
              </w:rPr>
              <w:t xml:space="preserve"> Dokąd pojedziemy na weekend? Aspekt w czasie przyszłym.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Dworzec PKP. Przyimli. Przyimki statyczne. Blog o planach na wycieczkę.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Środki transportu poza miastem. Czasowniki: </w:t>
            </w:r>
            <w:r w:rsidRPr="009924AE">
              <w:rPr>
                <w:i/>
                <w:color w:val="000000"/>
                <w:lang w:val="pl-PL"/>
              </w:rPr>
              <w:t>wchodzić</w:t>
            </w:r>
            <w:r>
              <w:rPr>
                <w:i/>
                <w:color w:val="000000"/>
                <w:lang w:val="pl-PL"/>
              </w:rPr>
              <w:t>/wychodzić, wjeżdżać/wyjeżdżać...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dworca autobusowego i kolejowego. Czasowniki ruchu.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hotelu (oferty usług hotelowych). Dopełniacz, biernik i narzędnik z przyimkami.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Wypełnianie formularzy internetowych. Powtórzenie.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Kierunki geograficzne. Przyimki dynamiczne.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Atrakcje turystyczne w Polsce. Tryby czasowników.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 to było? Pary aspektowe.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Biografia. Aspekt w czasie przeszłym. Daty.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Życiorys. CV.</w:t>
            </w:r>
          </w:p>
          <w:p w:rsidR="00E140E4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Kiedy? W którym roku? </w:t>
            </w:r>
          </w:p>
          <w:p w:rsidR="00E140E4" w:rsidRPr="00FB19DC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Życzenia. Liczebniki. Powtórzenie.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 małe? Za duże? W sam raz. Stopniowanie przymiotników.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B651B1" w:rsidRDefault="00E140E4" w:rsidP="00505900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Zakupy. Pytanie o ceneę – dialogi w sklepie. Przepisy na potra-wy (z fotografii). Sztućce (podstawowe).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B651B1" w:rsidRDefault="00E140E4" w:rsidP="00505900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Ubrania. Konstrukcje: </w:t>
            </w:r>
            <w:r>
              <w:rPr>
                <w:i/>
                <w:color w:val="000000"/>
                <w:lang w:val="pl-PL"/>
              </w:rPr>
              <w:t>mieć na sobie/nosić +biernik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6F0013" w:rsidRDefault="00E140E4" w:rsidP="000F6914">
            <w:pPr>
              <w:widowControl w:val="0"/>
              <w:rPr>
                <w:color w:val="000000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Sklep spożywczy, warzywny, mięsny. Czasowniki gotować, piec, smażyć.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Jak cię widzą-tak cię piszą.Stopniowanie przymiotników. Konstrukcje: mieć na sobie....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F6385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Wyrażanie aprobaty i dezaprobaty. Akceptacja i odmowa (tak,dziękuję/ chętnie, – nie, dziękuję).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Ani ręką, ani nogą. U lekarza. Idiomy, związane z częściami ciała.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="000F6914">
              <w:rPr>
                <w:color w:val="000000"/>
                <w:lang w:val="pl-PL"/>
              </w:rPr>
              <w:t>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Same problemy! Wymiana informacji, prośby, reklamacje. Tryby czasownika.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A62C0" w:rsidRDefault="00E140E4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FA62C0">
              <w:rPr>
                <w:lang w:val="pl-PL" w:eastAsia="en-US"/>
              </w:rPr>
              <w:t>Sprawdzian</w:t>
            </w:r>
            <w:r w:rsidRPr="00FA62C0">
              <w:rPr>
                <w:lang w:eastAsia="en-US"/>
              </w:rPr>
              <w:t>. МКР</w:t>
            </w:r>
            <w:r w:rsidRPr="00FA62C0">
              <w:rPr>
                <w:lang w:val="pl-PL" w:eastAsia="en-US"/>
              </w:rPr>
              <w:t xml:space="preserve"> 2.</w:t>
            </w:r>
          </w:p>
        </w:tc>
        <w:tc>
          <w:tcPr>
            <w:tcW w:w="484" w:type="pct"/>
          </w:tcPr>
          <w:p w:rsidR="00E140E4" w:rsidRPr="00AB3A16" w:rsidRDefault="00E140E4" w:rsidP="00505900">
            <w:pPr>
              <w:widowControl w:val="0"/>
              <w:jc w:val="center"/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  <w:r w:rsidRPr="004D3E72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CC51DA" w:rsidRDefault="00CC51DA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CC51DA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5109FA" w:rsidRDefault="00CC51DA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A62C0" w:rsidRDefault="00E140E4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eastAsia="en-US"/>
              </w:rPr>
              <w:t>1-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484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164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82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82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Разом за 1-2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семестри</w:t>
            </w:r>
            <w:proofErr w:type="spellEnd"/>
          </w:p>
        </w:tc>
        <w:tc>
          <w:tcPr>
            <w:tcW w:w="484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360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180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403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180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</w:pPr>
            <w:r w:rsidRPr="007A10CB">
              <w:t>-</w:t>
            </w:r>
          </w:p>
        </w:tc>
      </w:tr>
    </w:tbl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 w:line="360" w:lineRule="auto"/>
        <w:ind w:left="42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</w:t>
      </w:r>
      <w:r w:rsidRPr="004E6AAF">
        <w:rPr>
          <w:b w:val="0"/>
          <w:color w:val="000000"/>
          <w:sz w:val="28"/>
          <w:szCs w:val="28"/>
        </w:rPr>
        <w:t>орми поточного та підсумкового контролю</w:t>
      </w:r>
      <w:r>
        <w:rPr>
          <w:b w:val="0"/>
          <w:color w:val="000000"/>
          <w:sz w:val="28"/>
          <w:szCs w:val="28"/>
        </w:rPr>
        <w:t>:</w:t>
      </w:r>
    </w:p>
    <w:p w:rsidR="00505900" w:rsidRDefault="00505900" w:rsidP="009F7BEB">
      <w:pPr>
        <w:pStyle w:val="a5"/>
        <w:numPr>
          <w:ilvl w:val="0"/>
          <w:numId w:val="2"/>
        </w:numPr>
        <w:ind w:left="426"/>
      </w:pPr>
      <w:r>
        <w:t>усне і письмове опитування;</w:t>
      </w:r>
    </w:p>
    <w:p w:rsidR="00505900" w:rsidRPr="00BA60EB" w:rsidRDefault="00505900" w:rsidP="009F7BEB">
      <w:pPr>
        <w:pStyle w:val="a5"/>
        <w:numPr>
          <w:ilvl w:val="0"/>
          <w:numId w:val="2"/>
        </w:numPr>
        <w:ind w:left="426"/>
      </w:pPr>
      <w:r>
        <w:t>поточні тестові самостійні роботи;</w:t>
      </w:r>
    </w:p>
    <w:p w:rsidR="00505900" w:rsidRDefault="00505900" w:rsidP="009F7BEB">
      <w:pPr>
        <w:pStyle w:val="a5"/>
        <w:numPr>
          <w:ilvl w:val="0"/>
          <w:numId w:val="2"/>
        </w:numPr>
        <w:ind w:left="426" w:hanging="426"/>
      </w:pPr>
      <w:r>
        <w:t xml:space="preserve">поточні самостійні та </w:t>
      </w:r>
      <w:r w:rsidR="00CC51DA">
        <w:t>модульні контрольні роботи.</w:t>
      </w:r>
    </w:p>
    <w:p w:rsidR="00CC51DA" w:rsidRDefault="00CC51DA" w:rsidP="009F7BEB">
      <w:pPr>
        <w:pStyle w:val="a5"/>
        <w:numPr>
          <w:ilvl w:val="0"/>
          <w:numId w:val="2"/>
        </w:numPr>
        <w:ind w:left="426" w:hanging="426"/>
      </w:pPr>
    </w:p>
    <w:p w:rsidR="00505900" w:rsidRPr="006070C0" w:rsidRDefault="00505900" w:rsidP="00505900">
      <w:pPr>
        <w:pStyle w:val="a5"/>
        <w:ind w:left="1135"/>
      </w:pP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rPr>
          <w:color w:val="000000"/>
          <w:sz w:val="28"/>
          <w:szCs w:val="28"/>
          <w:lang w:val="en-US"/>
        </w:rPr>
      </w:pPr>
      <w:r w:rsidRPr="0060098B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60098B">
        <w:rPr>
          <w:color w:val="000000"/>
          <w:sz w:val="28"/>
          <w:szCs w:val="28"/>
        </w:rPr>
        <w:t xml:space="preserve"> </w:t>
      </w:r>
    </w:p>
    <w:p w:rsidR="00505900" w:rsidRPr="004931F0" w:rsidRDefault="00505900" w:rsidP="009F7BEB">
      <w:pPr>
        <w:pStyle w:val="a5"/>
        <w:numPr>
          <w:ilvl w:val="0"/>
          <w:numId w:val="5"/>
        </w:numPr>
        <w:ind w:left="360"/>
        <w:rPr>
          <w:sz w:val="28"/>
          <w:szCs w:val="28"/>
        </w:rPr>
      </w:pPr>
      <w:r w:rsidRPr="004931F0">
        <w:rPr>
          <w:sz w:val="28"/>
          <w:szCs w:val="28"/>
        </w:rPr>
        <w:t>Залік (1)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00"/>
        <w:gridCol w:w="2175"/>
        <w:gridCol w:w="1989"/>
        <w:gridCol w:w="1708"/>
      </w:tblGrid>
      <w:tr w:rsidR="00505900" w:rsidRPr="004931F0" w:rsidTr="00B54B42">
        <w:trPr>
          <w:cantSplit/>
          <w:trHeight w:val="289"/>
        </w:trPr>
        <w:tc>
          <w:tcPr>
            <w:tcW w:w="7810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B54B42" w:rsidRPr="004931F0" w:rsidTr="00B54B42">
        <w:trPr>
          <w:cantSplit/>
          <w:trHeight w:val="289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 xml:space="preserve">Змістовий модуль </w:t>
            </w:r>
            <w:r>
              <w:t>2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Pr="007F6415" w:rsidRDefault="00B54B42" w:rsidP="00CC51DA">
            <w:pPr>
              <w:widowControl w:val="0"/>
              <w:jc w:val="center"/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54B42" w:rsidRPr="004931F0" w:rsidTr="00B54B42">
        <w:trPr>
          <w:trHeight w:val="530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:rsidR="00B54B42" w:rsidRPr="00CC51DA" w:rsidRDefault="00B54B42" w:rsidP="00CC51DA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B42" w:rsidRPr="004931F0" w:rsidTr="00B54B42">
        <w:trPr>
          <w:trHeight w:val="785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 балів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708" w:type="dxa"/>
            <w:vMerge/>
            <w:shd w:val="clear" w:color="auto" w:fill="auto"/>
          </w:tcPr>
          <w:p w:rsidR="00B54B42" w:rsidRPr="004931F0" w:rsidRDefault="00B54B42" w:rsidP="0050590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51DA" w:rsidRDefault="00CC51DA" w:rsidP="00CC51DA">
      <w:pPr>
        <w:widowControl w:val="0"/>
        <w:rPr>
          <w:sz w:val="28"/>
          <w:szCs w:val="28"/>
          <w:lang w:val="en-US"/>
        </w:rPr>
      </w:pPr>
    </w:p>
    <w:p w:rsidR="00B54B42" w:rsidRDefault="00B54B42" w:rsidP="00B54B42">
      <w:pPr>
        <w:pStyle w:val="a5"/>
        <w:widowControl w:val="0"/>
        <w:rPr>
          <w:sz w:val="28"/>
          <w:szCs w:val="28"/>
        </w:rPr>
      </w:pPr>
    </w:p>
    <w:p w:rsidR="00505900" w:rsidRPr="00CC51DA" w:rsidRDefault="00505900" w:rsidP="00CC51DA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CC51DA">
        <w:rPr>
          <w:sz w:val="28"/>
          <w:szCs w:val="28"/>
        </w:rPr>
        <w:t>екзамен  (2)</w:t>
      </w: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04"/>
        <w:gridCol w:w="1418"/>
        <w:gridCol w:w="2049"/>
        <w:gridCol w:w="1275"/>
        <w:gridCol w:w="1276"/>
      </w:tblGrid>
      <w:tr w:rsidR="00505900" w:rsidRPr="007F6415" w:rsidTr="00505900">
        <w:trPr>
          <w:cantSplit/>
          <w:trHeight w:val="495"/>
        </w:trPr>
        <w:tc>
          <w:tcPr>
            <w:tcW w:w="7011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CC51DA" w:rsidRPr="007F6415" w:rsidTr="00CC51DA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CC51DA" w:rsidRPr="007F6415" w:rsidRDefault="00CC51DA" w:rsidP="00B54B42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="00B54B42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(</w:t>
            </w:r>
            <w:r w:rsidR="00B54B42">
              <w:t>30</w:t>
            </w:r>
            <w:r w:rsidRPr="007F6415">
              <w:t xml:space="preserve"> балів)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CC51DA" w:rsidRPr="007F6415" w:rsidTr="00CC51DA">
        <w:trPr>
          <w:trHeight w:val="6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  <w:tr w:rsidR="00CC51DA" w:rsidRPr="007F6415" w:rsidTr="00CC51DA">
        <w:trPr>
          <w:trHeight w:val="4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rPr>
                <w:lang w:val="pl-PL"/>
              </w:rPr>
              <w:t>15</w:t>
            </w:r>
            <w:r w:rsidRPr="007F6415">
              <w:t xml:space="preserve"> балів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</w:tbl>
    <w:p w:rsidR="00505900" w:rsidRPr="004931F0" w:rsidRDefault="00505900" w:rsidP="00505900">
      <w:pPr>
        <w:widowControl w:val="0"/>
        <w:rPr>
          <w:sz w:val="28"/>
          <w:szCs w:val="28"/>
        </w:rPr>
      </w:pPr>
    </w:p>
    <w:p w:rsidR="00505900" w:rsidRPr="007160AA" w:rsidRDefault="00505900" w:rsidP="00505900">
      <w:pPr>
        <w:widowControl w:val="0"/>
        <w:jc w:val="center"/>
      </w:pPr>
    </w:p>
    <w:p w:rsidR="00505900" w:rsidRDefault="00505900" w:rsidP="00505900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505900" w:rsidRPr="0058488D" w:rsidRDefault="00505900" w:rsidP="00505900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932"/>
        <w:gridCol w:w="1984"/>
        <w:gridCol w:w="1843"/>
        <w:gridCol w:w="1585"/>
        <w:gridCol w:w="1756"/>
      </w:tblGrid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3B05">
              <w:rPr>
                <w:sz w:val="20"/>
                <w:szCs w:val="20"/>
                <w:lang w:val="ru-RU"/>
              </w:rPr>
              <w:t>Відмінно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відмінне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з</w:t>
            </w:r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незначною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кількістю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1761D">
              <w:rPr>
                <w:sz w:val="20"/>
                <w:szCs w:val="20"/>
                <w:lang w:val="ru-RU"/>
              </w:rPr>
              <w:t>Дуже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добре</w:t>
            </w:r>
            <w:r w:rsidRPr="0041761D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середнього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61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761D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з</w:t>
            </w:r>
            <w:r w:rsidRPr="0041761D">
              <w:rPr>
                <w:sz w:val="20"/>
                <w:szCs w:val="20"/>
                <w:lang w:val="ru-RU"/>
              </w:rPr>
              <w:br/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кількома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помилками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05900" w:rsidRDefault="00505900" w:rsidP="00505900"/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98B">
        <w:rPr>
          <w:rFonts w:ascii="Times New Roman" w:hAnsi="Times New Roman" w:cs="Times New Roman"/>
          <w:color w:val="000000"/>
          <w:sz w:val="28"/>
          <w:szCs w:val="28"/>
        </w:rPr>
        <w:t>Рекомендована література:</w:t>
      </w:r>
    </w:p>
    <w:p w:rsidR="00505900" w:rsidRDefault="00505900" w:rsidP="00505900"/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A27C16">
        <w:fldChar w:fldCharType="begin"/>
      </w:r>
      <w:r w:rsidR="00A27C16">
        <w:instrText xml:space="preserve"> HYPERLINK "http://www.dobre-ksiazki.com.pl/polishcoursescom-pub7893.html" </w:instrText>
      </w:r>
      <w:r w:rsidR="00A27C16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A27C16">
        <w:rPr>
          <w:rStyle w:val="ad"/>
          <w:bCs/>
          <w:sz w:val="28"/>
          <w:szCs w:val="28"/>
          <w:shd w:val="clear" w:color="auto" w:fill="FFFFFF"/>
          <w:lang w:val="pl-PL"/>
        </w:rPr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A27C16">
        <w:fldChar w:fldCharType="begin"/>
      </w:r>
      <w:r w:rsidR="00A27C16">
        <w:instrText xml:space="preserve"> HYPERLINK "http://www.dobre-ksiazki.com.pl/polishcoursescom-pub7893.html" </w:instrText>
      </w:r>
      <w:r w:rsidR="00A27C16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A27C16">
        <w:rPr>
          <w:rStyle w:val="ad"/>
          <w:bCs/>
          <w:sz w:val="28"/>
          <w:szCs w:val="28"/>
          <w:shd w:val="clear" w:color="auto" w:fill="FFFFFF"/>
          <w:lang w:val="pl-PL"/>
        </w:rPr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505900" w:rsidRPr="00432B2D" w:rsidRDefault="00505900" w:rsidP="00505900">
      <w:pPr>
        <w:pStyle w:val="a5"/>
        <w:ind w:left="360"/>
        <w:jc w:val="both"/>
        <w:rPr>
          <w:sz w:val="28"/>
          <w:szCs w:val="28"/>
        </w:rPr>
      </w:pPr>
    </w:p>
    <w:p w:rsidR="00505900" w:rsidRPr="007037CF" w:rsidRDefault="00505900" w:rsidP="00505900">
      <w:pPr>
        <w:pStyle w:val="a5"/>
        <w:ind w:left="284"/>
      </w:pPr>
    </w:p>
    <w:p w:rsidR="00505900" w:rsidRDefault="00505900" w:rsidP="00505900">
      <w:pPr>
        <w:pStyle w:val="a5"/>
        <w:jc w:val="center"/>
        <w:rPr>
          <w:b/>
          <w:lang w:val="pl-PL"/>
        </w:rPr>
      </w:pPr>
      <w:r w:rsidRPr="00C306B3">
        <w:rPr>
          <w:b/>
        </w:rPr>
        <w:t>Додаткова: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96498F">
        <w:rPr>
          <w:rFonts w:eastAsia="Calibri"/>
        </w:rPr>
        <w:t>Ерома</w:t>
      </w:r>
      <w:proofErr w:type="spellEnd"/>
      <w:r w:rsidRPr="0096498F">
        <w:rPr>
          <w:rFonts w:eastAsia="Calibri"/>
        </w:rPr>
        <w:t xml:space="preserve"> Ж. </w:t>
      </w:r>
      <w:proofErr w:type="spellStart"/>
      <w:r w:rsidRPr="0096498F">
        <w:rPr>
          <w:rFonts w:eastAsia="Times New Roman+FPEF"/>
        </w:rPr>
        <w:t>Польский</w:t>
      </w:r>
      <w:proofErr w:type="spellEnd"/>
      <w:r w:rsidRPr="0096498F">
        <w:rPr>
          <w:rFonts w:eastAsia="Times New Roman+FPEF"/>
        </w:rPr>
        <w:t xml:space="preserve"> </w:t>
      </w:r>
      <w:proofErr w:type="spellStart"/>
      <w:r w:rsidRPr="0096498F">
        <w:rPr>
          <w:rFonts w:eastAsia="Times New Roman+FPEF"/>
        </w:rPr>
        <w:t>язык</w:t>
      </w:r>
      <w:proofErr w:type="spellEnd"/>
      <w:r w:rsidRPr="0096498F">
        <w:rPr>
          <w:rFonts w:eastAsia="Times New Roman+FPEF"/>
        </w:rPr>
        <w:t xml:space="preserve">. </w:t>
      </w:r>
      <w:proofErr w:type="spellStart"/>
      <w:r w:rsidRPr="0096498F">
        <w:rPr>
          <w:rFonts w:eastAsia="Times New Roman+FPEF"/>
        </w:rPr>
        <w:t>Правильное</w:t>
      </w:r>
      <w:proofErr w:type="spellEnd"/>
      <w:r w:rsidRPr="0096498F">
        <w:rPr>
          <w:rFonts w:eastAsia="Times New Roman+FPEF"/>
        </w:rPr>
        <w:t xml:space="preserve"> </w:t>
      </w:r>
      <w:proofErr w:type="spellStart"/>
      <w:r w:rsidRPr="0096498F">
        <w:rPr>
          <w:rFonts w:eastAsia="Times New Roman+FPEF"/>
        </w:rPr>
        <w:t>произношение</w:t>
      </w:r>
      <w:proofErr w:type="spellEnd"/>
      <w:r w:rsidRPr="0096498F">
        <w:rPr>
          <w:rFonts w:eastAsia="Times New Roman+FPEF"/>
        </w:rPr>
        <w:t xml:space="preserve">. </w:t>
      </w:r>
      <w:proofErr w:type="spellStart"/>
      <w:r w:rsidRPr="0096498F">
        <w:rPr>
          <w:rFonts w:eastAsia="Times New Roman+FPEF"/>
        </w:rPr>
        <w:t>Język</w:t>
      </w:r>
      <w:proofErr w:type="spellEnd"/>
      <w:r w:rsidRPr="0096498F">
        <w:rPr>
          <w:rFonts w:eastAsia="Times New Roman+FPEF"/>
        </w:rPr>
        <w:t xml:space="preserve"> </w:t>
      </w:r>
      <w:proofErr w:type="spellStart"/>
      <w:r w:rsidRPr="0096498F">
        <w:rPr>
          <w:rFonts w:eastAsia="Times New Roman+FPEF"/>
        </w:rPr>
        <w:t>polski</w:t>
      </w:r>
      <w:proofErr w:type="spellEnd"/>
      <w:r w:rsidRPr="0096498F">
        <w:rPr>
          <w:rFonts w:eastAsia="Times New Roman+FPEF"/>
        </w:rPr>
        <w:t xml:space="preserve">. </w:t>
      </w:r>
      <w:r w:rsidRPr="0096498F">
        <w:rPr>
          <w:rFonts w:eastAsia="Times New Roman+FPEF"/>
          <w:lang w:val="pl-PL"/>
        </w:rPr>
        <w:t>Poprawna</w:t>
      </w:r>
      <w:r w:rsidRPr="0096498F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wymowa</w:t>
      </w:r>
      <w:r w:rsidRPr="00673735">
        <w:rPr>
          <w:rFonts w:eastAsia="Times New Roman+FPEF"/>
        </w:rPr>
        <w:t xml:space="preserve"> : </w:t>
      </w:r>
      <w:proofErr w:type="spellStart"/>
      <w:r w:rsidRPr="00673735">
        <w:rPr>
          <w:rFonts w:eastAsia="Times New Roman+FPEF"/>
        </w:rPr>
        <w:t>пособие</w:t>
      </w:r>
      <w:proofErr w:type="spellEnd"/>
      <w:r w:rsidRPr="00673735">
        <w:rPr>
          <w:rFonts w:eastAsia="Times New Roman+FPEF"/>
        </w:rPr>
        <w:t xml:space="preserve"> / Ж.И. </w:t>
      </w:r>
      <w:proofErr w:type="spellStart"/>
      <w:r w:rsidRPr="00673735">
        <w:rPr>
          <w:rFonts w:eastAsia="Times New Roman+FPEF"/>
        </w:rPr>
        <w:t>Ерома</w:t>
      </w:r>
      <w:proofErr w:type="spellEnd"/>
      <w:r w:rsidRPr="00673735">
        <w:rPr>
          <w:rFonts w:eastAsia="Times New Roman+FPEF"/>
        </w:rPr>
        <w:t xml:space="preserve">, С.К. </w:t>
      </w:r>
      <w:proofErr w:type="spellStart"/>
      <w:r w:rsidRPr="00673735">
        <w:rPr>
          <w:rFonts w:eastAsia="Times New Roman+FPEF"/>
        </w:rPr>
        <w:t>Трофимец</w:t>
      </w:r>
      <w:proofErr w:type="spellEnd"/>
      <w:r w:rsidRPr="00673735">
        <w:rPr>
          <w:rFonts w:eastAsia="Times New Roman+FPEF"/>
        </w:rPr>
        <w:t xml:space="preserve">. Гродно : </w:t>
      </w:r>
      <w:proofErr w:type="spellStart"/>
      <w:r w:rsidRPr="00673735">
        <w:rPr>
          <w:rFonts w:eastAsia="Times New Roman+FPEF"/>
        </w:rPr>
        <w:t>ГрГУ</w:t>
      </w:r>
      <w:proofErr w:type="spellEnd"/>
      <w:r w:rsidRPr="00673735">
        <w:rPr>
          <w:rFonts w:eastAsia="Times New Roman+FPEF"/>
        </w:rPr>
        <w:t>, 2010. 99 с.</w:t>
      </w:r>
    </w:p>
    <w:p w:rsidR="00505900" w:rsidRPr="005C32BB" w:rsidRDefault="00505900" w:rsidP="009F7BEB">
      <w:pPr>
        <w:pStyle w:val="a5"/>
        <w:numPr>
          <w:ilvl w:val="0"/>
          <w:numId w:val="3"/>
        </w:numPr>
      </w:pP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</w:pPr>
      <w:proofErr w:type="spellStart"/>
      <w:r w:rsidRPr="00673735">
        <w:t>Кротовская</w:t>
      </w:r>
      <w:proofErr w:type="spellEnd"/>
      <w:r w:rsidRPr="00673735">
        <w:t xml:space="preserve"> Я., </w:t>
      </w:r>
      <w:proofErr w:type="spellStart"/>
      <w:r w:rsidRPr="00673735">
        <w:t>Кашуркевич</w:t>
      </w:r>
      <w:proofErr w:type="spellEnd"/>
      <w:r w:rsidRPr="00673735">
        <w:t xml:space="preserve"> Л., </w:t>
      </w:r>
      <w:proofErr w:type="spellStart"/>
      <w:r w:rsidRPr="00673735">
        <w:t>Лесная</w:t>
      </w:r>
      <w:proofErr w:type="spellEnd"/>
      <w:r w:rsidRPr="00673735">
        <w:t xml:space="preserve"> Г., Селиванова Н. </w:t>
      </w:r>
      <w:proofErr w:type="spellStart"/>
      <w:r w:rsidRPr="00673735">
        <w:t>Практический</w:t>
      </w:r>
      <w:proofErr w:type="spellEnd"/>
      <w:r w:rsidRPr="00673735">
        <w:t xml:space="preserve"> курс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 xml:space="preserve">. </w:t>
      </w:r>
      <w:proofErr w:type="spellStart"/>
      <w:r w:rsidRPr="00673735">
        <w:t>Базовый</w:t>
      </w:r>
      <w:proofErr w:type="spellEnd"/>
      <w:r w:rsidRPr="00673735">
        <w:t xml:space="preserve"> </w:t>
      </w:r>
      <w:proofErr w:type="spellStart"/>
      <w:r w:rsidRPr="00673735">
        <w:t>учебник</w:t>
      </w:r>
      <w:proofErr w:type="spellEnd"/>
      <w:r w:rsidRPr="00673735">
        <w:t xml:space="preserve">. – М. : АСТ </w:t>
      </w:r>
      <w:proofErr w:type="spellStart"/>
      <w:r w:rsidRPr="00673735">
        <w:t>Восток-Запад</w:t>
      </w:r>
      <w:proofErr w:type="spellEnd"/>
      <w:r w:rsidRPr="00673735">
        <w:t>, 2005. 559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 po polsku</w:t>
      </w:r>
      <w:r w:rsidRPr="00673735">
        <w:t>. Розмовляй польською мовою. Методичний посібник. Тернопіль : «Крок», 2010</w:t>
      </w:r>
      <w:r>
        <w:t xml:space="preserve">. </w:t>
      </w:r>
      <w:r w:rsidRPr="00673735">
        <w:t>194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Тернопіль : «Крок», 2011. 217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505900" w:rsidRPr="0096498F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673735">
        <w:rPr>
          <w:lang w:val="ru-RU"/>
        </w:rPr>
        <w:t>Пуч</w:t>
      </w:r>
      <w:r w:rsidRPr="00673735">
        <w:t>ковський</w:t>
      </w:r>
      <w:proofErr w:type="spellEnd"/>
      <w:r w:rsidRPr="00673735">
        <w:t xml:space="preserve"> Ю.Я. Польська мова. Практичний курс. Київ : «Чумацький шлях», 2013. 263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>
        <w:t>Сухарєва</w:t>
      </w:r>
      <w:proofErr w:type="spellEnd"/>
      <w:r>
        <w:t xml:space="preserve"> С., </w:t>
      </w:r>
      <w:proofErr w:type="spellStart"/>
      <w:r>
        <w:t>Яручик</w:t>
      </w:r>
      <w:proofErr w:type="spellEnd"/>
      <w:r>
        <w:t xml:space="preserve"> О., </w:t>
      </w:r>
      <w:proofErr w:type="spellStart"/>
      <w:r>
        <w:t>Цьолик</w:t>
      </w:r>
      <w:proofErr w:type="spellEnd"/>
      <w:r>
        <w:t xml:space="preserve"> Н. Польська мова. </w:t>
      </w:r>
      <w:r>
        <w:rPr>
          <w:i/>
        </w:rPr>
        <w:t xml:space="preserve">Навчальний посібник для студентів вищих навчальних закладів. </w:t>
      </w:r>
      <w:r>
        <w:t>Луцьк: «Вежа-друк», 2019. 435 с.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rFonts w:eastAsia="Times New Roman+FPEF"/>
          <w:lang w:val="pl-PL"/>
        </w:rPr>
        <w:t>Budzianka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Olaczek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H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Wr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blewska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E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Przygody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Krystyny</w:t>
      </w:r>
      <w:r w:rsidRPr="0060098B">
        <w:rPr>
          <w:rFonts w:eastAsia="Times New Roman+FPEF"/>
        </w:rPr>
        <w:t xml:space="preserve">, </w:t>
      </w:r>
      <w:r w:rsidRPr="00673735">
        <w:rPr>
          <w:rFonts w:eastAsia="Times New Roman+FPEF"/>
          <w:lang w:val="pl-PL"/>
        </w:rPr>
        <w:t>Paw</w:t>
      </w:r>
      <w:r w:rsidRPr="0060098B">
        <w:rPr>
          <w:rFonts w:eastAsia="Times New Roman+FPEF"/>
        </w:rPr>
        <w:t>ł</w:t>
      </w:r>
      <w:r w:rsidRPr="00673735">
        <w:rPr>
          <w:rFonts w:eastAsia="Times New Roman+FPEF"/>
          <w:lang w:val="pl-PL"/>
        </w:rPr>
        <w:t>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Reksa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Wyb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r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tekst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w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nauki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j</w:t>
      </w:r>
      <w:r w:rsidRPr="0060098B">
        <w:rPr>
          <w:rFonts w:eastAsia="Times New Roman+FPEF"/>
        </w:rPr>
        <w:t>ę</w:t>
      </w:r>
      <w:r w:rsidRPr="00673735">
        <w:rPr>
          <w:rFonts w:eastAsia="Times New Roman+FPEF"/>
          <w:lang w:val="pl-PL"/>
        </w:rPr>
        <w:t>zyka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polskiego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dla</w:t>
      </w:r>
      <w:r w:rsidRPr="0060098B">
        <w:rPr>
          <w:rFonts w:eastAsia="Times New Roman+FPEF"/>
        </w:rPr>
        <w:t xml:space="preserve"> </w:t>
      </w:r>
      <w:r>
        <w:rPr>
          <w:rFonts w:eastAsia="Times New Roman+FPEF"/>
          <w:lang w:val="pl-PL"/>
        </w:rPr>
        <w:t xml:space="preserve">cudzoziemców. </w:t>
      </w:r>
      <w:r w:rsidRPr="00673735">
        <w:rPr>
          <w:rFonts w:eastAsia="Times New Roman+FPEF"/>
          <w:lang w:val="pl-PL"/>
        </w:rPr>
        <w:t xml:space="preserve"> Łódź : Wydawnictwo Uniwersytetu Łódzkiego, 1996. 61 s.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</w:t>
      </w:r>
      <w:r w:rsidRPr="00673735">
        <w:t>2002.</w:t>
      </w:r>
      <w:r w:rsidRPr="00673735">
        <w:rPr>
          <w:lang w:val="pl-PL"/>
        </w:rPr>
        <w:t xml:space="preserve"> 453 s. 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Ostaszewska D., Tambor J. Fonetyka i fonologia współczesnego języka polskiego. Warszawa : Wydawnictwo naukowe PWN. 2000. 142 s.</w:t>
      </w:r>
    </w:p>
    <w:p w:rsidR="00505900" w:rsidRDefault="00505900" w:rsidP="009F7BEB">
      <w:pPr>
        <w:pStyle w:val="a5"/>
        <w:widowControl w:val="0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>
        <w:t xml:space="preserve">. </w:t>
      </w:r>
      <w:proofErr w:type="spellStart"/>
      <w:r w:rsidRPr="00673735">
        <w:t>B.Karczmarczuk</w:t>
      </w:r>
      <w:proofErr w:type="spellEnd"/>
      <w:r w:rsidRPr="00673735">
        <w:t xml:space="preserve">. 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144 s</w:t>
      </w:r>
      <w:r>
        <w:t>.</w:t>
      </w:r>
    </w:p>
    <w:p w:rsidR="00505900" w:rsidRPr="00645E7A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rPr>
          <w:lang w:val="pl-PL"/>
        </w:rPr>
        <w:t>11.Mizerski</w:t>
      </w:r>
      <w:r w:rsidRPr="00C306B3">
        <w:t xml:space="preserve"> </w:t>
      </w:r>
      <w:r>
        <w:rPr>
          <w:lang w:val="pl-PL"/>
        </w:rPr>
        <w:t>W</w:t>
      </w:r>
      <w:r w:rsidRPr="00C306B3">
        <w:t xml:space="preserve">. </w:t>
      </w:r>
      <w:r>
        <w:rPr>
          <w:lang w:val="pl-PL"/>
        </w:rPr>
        <w:t xml:space="preserve">Język polski. Encyklopedia w tabelach. Wydawnictwo Adamantan, Warszawa, 2000. 511 s. </w:t>
      </w:r>
    </w:p>
    <w:p w:rsidR="00505900" w:rsidRPr="00C306B3" w:rsidRDefault="00505900" w:rsidP="00505900">
      <w:pPr>
        <w:tabs>
          <w:tab w:val="left" w:pos="993"/>
        </w:tabs>
        <w:ind w:firstLine="360"/>
        <w:rPr>
          <w:rFonts w:eastAsia="Aldine401PL-Roman"/>
        </w:rPr>
      </w:pPr>
    </w:p>
    <w:p w:rsidR="00505900" w:rsidRDefault="00505900" w:rsidP="00505900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505900" w:rsidRPr="00A35372" w:rsidRDefault="00505900" w:rsidP="009F7BEB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hanging="294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</w:t>
      </w:r>
      <w:proofErr w:type="spellStart"/>
      <w:r>
        <w:rPr>
          <w:rFonts w:eastAsia="Calibri"/>
          <w:color w:val="000000"/>
          <w:lang w:eastAsia="ru-RU"/>
        </w:rPr>
        <w:t>Інкос</w:t>
      </w:r>
      <w:proofErr w:type="spellEnd"/>
      <w:r>
        <w:rPr>
          <w:rFonts w:eastAsia="Calibri"/>
          <w:color w:val="000000"/>
          <w:lang w:eastAsia="ru-RU"/>
        </w:rPr>
        <w:t>», 2015р. (З диском СД.)</w:t>
      </w:r>
    </w:p>
    <w:p w:rsidR="00505900" w:rsidRPr="00673735" w:rsidRDefault="00505900" w:rsidP="009F7BE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673735">
        <w:rPr>
          <w:iCs/>
          <w:lang w:val="pl-PL"/>
        </w:rPr>
        <w:t>Miodunka</w:t>
      </w:r>
      <w:r w:rsidRPr="00673735">
        <w:rPr>
          <w:iCs/>
        </w:rPr>
        <w:t xml:space="preserve"> </w:t>
      </w:r>
      <w:r w:rsidRPr="00673735">
        <w:rPr>
          <w:iCs/>
          <w:lang w:val="pl-PL"/>
        </w:rPr>
        <w:t>W</w:t>
      </w:r>
      <w:r w:rsidRPr="00673735">
        <w:rPr>
          <w:iCs/>
        </w:rPr>
        <w:t xml:space="preserve">. </w:t>
      </w:r>
      <w:r w:rsidRPr="00673735">
        <w:rPr>
          <w:lang w:val="pl-PL"/>
        </w:rPr>
        <w:t>Uczmy</w:t>
      </w:r>
      <w:r w:rsidRPr="00673735">
        <w:t xml:space="preserve"> </w:t>
      </w:r>
      <w:r w:rsidRPr="00673735">
        <w:rPr>
          <w:lang w:val="pl-PL"/>
        </w:rPr>
        <w:t>si</w:t>
      </w:r>
      <w:r w:rsidRPr="00673735">
        <w:t xml:space="preserve">ę </w:t>
      </w:r>
      <w:r w:rsidRPr="00673735">
        <w:rPr>
          <w:lang w:val="pl-PL"/>
        </w:rPr>
        <w:t>polskiego</w:t>
      </w:r>
      <w:r w:rsidRPr="00673735">
        <w:t xml:space="preserve">. </w:t>
      </w:r>
      <w:r w:rsidRPr="00673735">
        <w:rPr>
          <w:lang w:val="pl-PL"/>
        </w:rPr>
        <w:t>Warszawa</w:t>
      </w:r>
      <w:r w:rsidRPr="00673735">
        <w:t>, 1996. (</w:t>
      </w:r>
      <w:proofErr w:type="spellStart"/>
      <w:r w:rsidRPr="00673735">
        <w:t>Видеокурс</w:t>
      </w:r>
      <w:proofErr w:type="spellEnd"/>
      <w:r w:rsidRPr="00673735">
        <w:t xml:space="preserve">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>)</w:t>
      </w:r>
    </w:p>
    <w:p w:rsidR="00505900" w:rsidRPr="00673735" w:rsidRDefault="00505900" w:rsidP="009F7BEB">
      <w:pPr>
        <w:pStyle w:val="a5"/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hanging="294"/>
      </w:pPr>
      <w:r w:rsidRPr="00673735">
        <w:t xml:space="preserve">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Lessons</w:t>
      </w:r>
      <w:r w:rsidRPr="00673735">
        <w:t xml:space="preserve">.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alphabet</w:t>
      </w:r>
      <w:r w:rsidRPr="00673735">
        <w:t xml:space="preserve">. </w:t>
      </w:r>
      <w:r w:rsidRPr="00A35372">
        <w:rPr>
          <w:lang w:val="en-US"/>
        </w:rPr>
        <w:t>Unit</w:t>
      </w:r>
      <w:r w:rsidRPr="00673735">
        <w:t xml:space="preserve"> 1-45.</w:t>
      </w:r>
    </w:p>
    <w:p w:rsidR="00505900" w:rsidRPr="00673735" w:rsidRDefault="00505900" w:rsidP="00505900">
      <w:pPr>
        <w:tabs>
          <w:tab w:val="left" w:pos="993"/>
        </w:tabs>
        <w:ind w:firstLine="360"/>
      </w:pPr>
    </w:p>
    <w:p w:rsidR="00505900" w:rsidRPr="00C306B3" w:rsidRDefault="00505900" w:rsidP="00505900">
      <w:pPr>
        <w:pStyle w:val="a5"/>
        <w:ind w:left="709"/>
        <w:rPr>
          <w:b/>
        </w:rPr>
      </w:pPr>
    </w:p>
    <w:p w:rsidR="00505900" w:rsidRPr="006B40F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40F0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505900" w:rsidRPr="002E5CE2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50590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ab/>
      </w:r>
      <w:proofErr w:type="spellStart"/>
      <w:r w:rsidRPr="00D50D26">
        <w:rPr>
          <w:rFonts w:ascii="Times New Roman" w:hAnsi="Times New Roman" w:cs="Times New Roman"/>
          <w:b w:val="0"/>
          <w:color w:val="000000"/>
        </w:rPr>
        <w:t>Ґражина</w:t>
      </w:r>
      <w:proofErr w:type="spellEnd"/>
      <w:r w:rsidRPr="00D50D26">
        <w:rPr>
          <w:rFonts w:ascii="Times New Roman" w:hAnsi="Times New Roman" w:cs="Times New Roman"/>
          <w:b w:val="0"/>
          <w:color w:val="000000"/>
        </w:rPr>
        <w:t xml:space="preserve">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lang w:val="pl-PL"/>
        </w:rPr>
      </w:pPr>
      <w:r w:rsidRPr="00673735">
        <w:rPr>
          <w:lang w:val="pl-PL"/>
        </w:rPr>
        <w:t xml:space="preserve">Grzegorz Jagodziński, </w:t>
      </w:r>
      <w:r w:rsidRPr="00673735">
        <w:rPr>
          <w:i/>
          <w:iCs/>
          <w:lang w:val="pl-PL"/>
        </w:rPr>
        <w:t>Gramatyka języka polskiego</w:t>
      </w:r>
      <w:r>
        <w:t xml:space="preserve">. </w:t>
      </w:r>
      <w:hyperlink r:id="rId8" w:history="1">
        <w:r w:rsidRPr="0067373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9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505900" w:rsidRPr="00673735" w:rsidRDefault="00505900" w:rsidP="00505900">
      <w:pPr>
        <w:tabs>
          <w:tab w:val="left" w:pos="993"/>
        </w:tabs>
        <w:ind w:firstLine="360"/>
        <w:rPr>
          <w:i/>
        </w:rPr>
      </w:pPr>
    </w:p>
    <w:p w:rsidR="00505900" w:rsidRPr="00673735" w:rsidRDefault="00505900" w:rsidP="00505900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505900" w:rsidRPr="00673735" w:rsidRDefault="005C74C9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0" w:history="1">
        <w:r w:rsidR="00505900" w:rsidRPr="00A364F8">
          <w:rPr>
            <w:color w:val="0000FF"/>
            <w:u w:val="single"/>
            <w:lang w:val="pl-PL"/>
          </w:rPr>
          <w:t>www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wp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pl</w:t>
        </w:r>
      </w:hyperlink>
    </w:p>
    <w:p w:rsidR="00505900" w:rsidRPr="00673735" w:rsidRDefault="005C74C9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1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interia</w:t>
        </w:r>
        <w:proofErr w:type="spellEnd"/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pl</w:t>
        </w:r>
        <w:proofErr w:type="spellEnd"/>
      </w:hyperlink>
    </w:p>
    <w:p w:rsidR="00505900" w:rsidRPr="00673735" w:rsidRDefault="005C74C9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2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onet</w:t>
        </w:r>
        <w:proofErr w:type="spellEnd"/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pl</w:t>
        </w:r>
        <w:proofErr w:type="spellEnd"/>
      </w:hyperlink>
    </w:p>
    <w:p w:rsidR="00505900" w:rsidRDefault="005C74C9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52"/>
          <w:szCs w:val="52"/>
        </w:rPr>
      </w:pPr>
      <w:hyperlink r:id="rId13" w:history="1">
        <w:r w:rsidR="00505900" w:rsidRPr="00673735">
          <w:rPr>
            <w:color w:val="0000FF"/>
            <w:u w:val="single"/>
          </w:rPr>
          <w:t>http://e-polish.eu/</w:t>
        </w:r>
      </w:hyperlink>
    </w:p>
    <w:p w:rsidR="00505900" w:rsidRDefault="00505900" w:rsidP="00505900">
      <w:pPr>
        <w:jc w:val="center"/>
        <w:rPr>
          <w:sz w:val="52"/>
          <w:szCs w:val="52"/>
        </w:rPr>
      </w:pPr>
    </w:p>
    <w:p w:rsidR="00505900" w:rsidRDefault="00505900" w:rsidP="00505900"/>
    <w:p w:rsidR="00AB7020" w:rsidRDefault="00AB7020" w:rsidP="00505900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sz w:val="52"/>
          <w:szCs w:val="52"/>
        </w:rPr>
      </w:pPr>
    </w:p>
    <w:p w:rsidR="00AB7020" w:rsidRDefault="00AB7020" w:rsidP="00AB7020">
      <w:pPr>
        <w:jc w:val="center"/>
        <w:rPr>
          <w:sz w:val="52"/>
          <w:szCs w:val="52"/>
        </w:rPr>
      </w:pPr>
    </w:p>
    <w:sectPr w:rsidR="00AB7020" w:rsidSect="0013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49"/>
    <w:multiLevelType w:val="hybridMultilevel"/>
    <w:tmpl w:val="539CDB2E"/>
    <w:lvl w:ilvl="0" w:tplc="18802DFA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93247F"/>
    <w:multiLevelType w:val="hybridMultilevel"/>
    <w:tmpl w:val="C86E980C"/>
    <w:lvl w:ilvl="0" w:tplc="EA7892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6CB2991"/>
    <w:multiLevelType w:val="hybridMultilevel"/>
    <w:tmpl w:val="DAB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455D30"/>
    <w:rsid w:val="000806D3"/>
    <w:rsid w:val="000D20D0"/>
    <w:rsid w:val="000E5DC2"/>
    <w:rsid w:val="000F6914"/>
    <w:rsid w:val="00101A81"/>
    <w:rsid w:val="0013142B"/>
    <w:rsid w:val="001B01DB"/>
    <w:rsid w:val="001E0D53"/>
    <w:rsid w:val="001E74A3"/>
    <w:rsid w:val="002542E4"/>
    <w:rsid w:val="0028492F"/>
    <w:rsid w:val="002B5AAF"/>
    <w:rsid w:val="00327DA2"/>
    <w:rsid w:val="003756FF"/>
    <w:rsid w:val="003A5732"/>
    <w:rsid w:val="00410529"/>
    <w:rsid w:val="00433B7E"/>
    <w:rsid w:val="00455D30"/>
    <w:rsid w:val="00505900"/>
    <w:rsid w:val="00551F3B"/>
    <w:rsid w:val="0057562A"/>
    <w:rsid w:val="005C134F"/>
    <w:rsid w:val="005C74C9"/>
    <w:rsid w:val="00602BDC"/>
    <w:rsid w:val="00676A61"/>
    <w:rsid w:val="00700138"/>
    <w:rsid w:val="00742B48"/>
    <w:rsid w:val="007A10CB"/>
    <w:rsid w:val="007F0313"/>
    <w:rsid w:val="008765E6"/>
    <w:rsid w:val="008D1D88"/>
    <w:rsid w:val="009574D3"/>
    <w:rsid w:val="009F7BEB"/>
    <w:rsid w:val="00A07766"/>
    <w:rsid w:val="00A27661"/>
    <w:rsid w:val="00A27C16"/>
    <w:rsid w:val="00A36159"/>
    <w:rsid w:val="00AB0B4D"/>
    <w:rsid w:val="00AB7020"/>
    <w:rsid w:val="00AC459D"/>
    <w:rsid w:val="00B54B42"/>
    <w:rsid w:val="00B551B6"/>
    <w:rsid w:val="00BC513C"/>
    <w:rsid w:val="00C0266A"/>
    <w:rsid w:val="00C760D5"/>
    <w:rsid w:val="00CC51DA"/>
    <w:rsid w:val="00D44EA5"/>
    <w:rsid w:val="00DB2991"/>
    <w:rsid w:val="00DF076E"/>
    <w:rsid w:val="00E07BEE"/>
    <w:rsid w:val="00E140E4"/>
    <w:rsid w:val="00E36EAA"/>
    <w:rsid w:val="00EC2B68"/>
    <w:rsid w:val="00F65706"/>
    <w:rsid w:val="00FD4993"/>
    <w:rsid w:val="00FE3AE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af">
    <w:name w:val="Основной текст_"/>
    <w:link w:val="21"/>
    <w:uiPriority w:val="99"/>
    <w:rsid w:val="0041052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1052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;Не полужирный"/>
    <w:rsid w:val="0041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410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A2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A27C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C1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zegorj.jzn.pl/gram/gram00.html" TargetMode="External"/><Relationship Id="rId13" Type="http://schemas.openxmlformats.org/officeDocument/2006/relationships/hyperlink" Target="http://e-polish.e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cyjezykpolski.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1032-61BB-4B2A-B107-E61AA3FE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2021-10-11T13:00:00Z</cp:lastPrinted>
  <dcterms:created xsi:type="dcterms:W3CDTF">2021-10-04T03:08:00Z</dcterms:created>
  <dcterms:modified xsi:type="dcterms:W3CDTF">2021-10-11T13:00:00Z</dcterms:modified>
</cp:coreProperties>
</file>