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A" w:rsidRPr="0081444A" w:rsidRDefault="0081444A" w:rsidP="00C50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444A">
        <w:rPr>
          <w:rFonts w:ascii="Times New Roman" w:hAnsi="Times New Roman" w:cs="Times New Roman"/>
          <w:sz w:val="28"/>
          <w:szCs w:val="28"/>
          <w:lang w:val="uk-UA"/>
        </w:rPr>
        <w:t>АНОТАЦІЯ НАВЧАЛЬНОЇ ДИСЦИПЛІНИ</w:t>
      </w:r>
    </w:p>
    <w:p w:rsidR="0081444A" w:rsidRDefault="00072E19" w:rsidP="00C50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1444A" w:rsidRPr="008144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САКРАЛЬНІ КНИГИ ЯК </w:t>
      </w:r>
      <w:r w:rsidR="00B615CB">
        <w:rPr>
          <w:rFonts w:ascii="Times New Roman" w:hAnsi="Times New Roman" w:cs="Times New Roman"/>
          <w:b/>
          <w:sz w:val="28"/>
          <w:szCs w:val="28"/>
          <w:lang w:val="uk-UA"/>
        </w:rPr>
        <w:t>ФУНДАМЕНТ</w:t>
      </w:r>
      <w:r w:rsidR="0081444A" w:rsidRPr="008144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444A">
        <w:rPr>
          <w:rFonts w:ascii="Times New Roman" w:hAnsi="Times New Roman" w:cs="Times New Roman"/>
          <w:b/>
          <w:sz w:val="28"/>
          <w:szCs w:val="28"/>
          <w:lang w:val="uk-UA"/>
        </w:rPr>
        <w:t>КУЛЬТУРИ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1444A" w:rsidRPr="00281A3A" w:rsidRDefault="0081444A" w:rsidP="000B3C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1444A" w:rsidRPr="00281A3A" w:rsidRDefault="005D0B88" w:rsidP="00C502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D0B88">
        <w:rPr>
          <w:rFonts w:ascii="Times New Roman" w:hAnsi="Times New Roman" w:cs="Times New Roman"/>
          <w:b/>
          <w:bCs/>
          <w:sz w:val="26"/>
          <w:szCs w:val="26"/>
          <w:lang w:val="uk-UA"/>
        </w:rPr>
        <w:t>1</w:t>
      </w:r>
      <w:r w:rsidR="000B3CBA" w:rsidRPr="000B3CB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. </w:t>
      </w:r>
      <w:r w:rsidR="0081444A" w:rsidRPr="00281A3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Метою </w:t>
      </w:r>
      <w:r w:rsidR="0081444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курсу є роз</w:t>
      </w:r>
      <w:r w:rsidR="00072E19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криття концепцій світу та людини, обґрунтованих у</w:t>
      </w:r>
      <w:r w:rsidR="0081444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сакральних книгах давнини</w:t>
      </w:r>
      <w:r w:rsidR="00072E19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– Ведах, </w:t>
      </w:r>
      <w:proofErr w:type="spellStart"/>
      <w:r w:rsidR="00072E19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Дгаммападі</w:t>
      </w:r>
      <w:proofErr w:type="spellEnd"/>
      <w:r w:rsidR="00072E19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, Авесті, Біблії й Корані</w:t>
      </w:r>
      <w:r w:rsidR="0081444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, Наш</w:t>
      </w:r>
      <w:r w:rsidR="00072E19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а секуляризована освіта</w:t>
      </w:r>
      <w:r w:rsidR="0081444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72E19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цей духовний досвід </w:t>
      </w:r>
      <w:r w:rsidR="0081444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фактично ігнору</w:t>
      </w:r>
      <w:r w:rsidR="00072E19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є</w:t>
      </w:r>
      <w:r w:rsidR="00844D77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. Але ж</w:t>
      </w:r>
      <w:r w:rsidR="00871AEE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саме </w:t>
      </w:r>
      <w:r w:rsidR="00844D77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ці тексти, які, при всій </w:t>
      </w:r>
      <w:r w:rsidR="00072E19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своїй </w:t>
      </w:r>
      <w:r w:rsidR="00844D77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неповторності, мають в основі своїй спільну установку на пошук істини,</w:t>
      </w:r>
      <w:r w:rsidR="00871AEE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заклали підвалини нашого сьогоднішнього погляду на світ</w:t>
      </w:r>
      <w:r w:rsidR="00855133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, наше розуміння людини й Божества та сенсу життя, визначили коло моральних цінностей</w:t>
      </w:r>
      <w:r w:rsidR="0081444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  <w:r w:rsidR="003C1C1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І н</w:t>
      </w:r>
      <w:r w:rsidR="0081444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едостатня інформованість </w:t>
      </w:r>
      <w:r w:rsidR="00855133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веде до нехтування </w:t>
      </w:r>
      <w:r w:rsidR="00844D77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цією </w:t>
      </w:r>
      <w:r w:rsidR="003C1C1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колосальною </w:t>
      </w:r>
      <w:r w:rsidR="00855133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спадщиною, до легковажного прагнення </w:t>
      </w:r>
      <w:r w:rsidR="00844D77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ревізувати</w:t>
      </w:r>
      <w:r w:rsidR="00855133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пріоритети, </w:t>
      </w:r>
      <w:r w:rsidR="00072E19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до бездумної гонитви за екзотикою</w:t>
      </w:r>
      <w:r w:rsidR="003C1C1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або й</w:t>
      </w:r>
      <w:r w:rsidR="00072E19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1444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небезпечн</w:t>
      </w:r>
      <w:r w:rsidR="00072E19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="0081444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55133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довірлив</w:t>
      </w:r>
      <w:r w:rsidR="00072E19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855133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ст</w:t>
      </w:r>
      <w:r w:rsidR="00072E19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855133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72E19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що</w:t>
      </w:r>
      <w:r w:rsidR="0081444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до духовних сурогатів</w:t>
      </w:r>
      <w:r w:rsidR="00855133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відвертого шарлатанства, які розцвіли в у</w:t>
      </w:r>
      <w:r w:rsidR="00844D77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855133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овах панування масової культури</w:t>
      </w:r>
      <w:r w:rsidR="0081444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. Даний курс покликаний виправити ц</w:t>
      </w:r>
      <w:r w:rsidR="00844D77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81444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деформаці</w:t>
      </w:r>
      <w:r w:rsidR="00844D77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="0081444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й показати </w:t>
      </w:r>
      <w:r w:rsidR="00844D77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реальну інваріантну </w:t>
      </w:r>
      <w:r w:rsidR="0081444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роль сакральн</w:t>
      </w:r>
      <w:r w:rsidR="00855133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ого тексту</w:t>
      </w:r>
      <w:r w:rsidR="00844D77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, що являє собою</w:t>
      </w:r>
      <w:r w:rsidR="0081444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D77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фундамент</w:t>
      </w:r>
      <w:r w:rsidR="00855133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D77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світової </w:t>
      </w:r>
      <w:r w:rsidR="0081444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культури</w:t>
      </w:r>
      <w:r w:rsidR="00844D77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як</w:t>
      </w:r>
      <w:r w:rsidR="00855133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такої</w:t>
      </w:r>
      <w:r w:rsidR="0081444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5E6171" w:rsidRPr="00281A3A" w:rsidRDefault="005E6171" w:rsidP="005E61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1A3A">
        <w:rPr>
          <w:rFonts w:ascii="Times New Roman" w:hAnsi="Times New Roman" w:cs="Times New Roman"/>
          <w:sz w:val="26"/>
          <w:szCs w:val="26"/>
          <w:lang w:val="uk-UA"/>
        </w:rPr>
        <w:t xml:space="preserve">Програма дисципліни «Сакральні книги як фундамент культури» відповідає вимогам підготовки </w:t>
      </w:r>
      <w:r w:rsidRPr="00281A3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магістрів </w:t>
      </w:r>
      <w:r w:rsidRPr="00281A3A">
        <w:rPr>
          <w:rFonts w:ascii="Times New Roman" w:hAnsi="Times New Roman" w:cs="Times New Roman"/>
          <w:sz w:val="26"/>
          <w:szCs w:val="26"/>
          <w:lang w:val="uk-UA"/>
        </w:rPr>
        <w:t>спеціальностей:</w:t>
      </w:r>
      <w:r w:rsidR="00281A3A" w:rsidRPr="00281A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6171" w:rsidRPr="00FA4FAD" w:rsidRDefault="005E6171" w:rsidP="005E6171">
      <w:pPr>
        <w:spacing w:after="0" w:line="240" w:lineRule="auto"/>
        <w:contextualSpacing/>
        <w:rPr>
          <w:rFonts w:ascii="Times New Roman" w:hAnsi="Times New Roman" w:cs="Times New Roman"/>
          <w:lang w:val="uk-UA" w:eastAsia="ru-RU"/>
        </w:rPr>
      </w:pPr>
      <w:r w:rsidRPr="00FA4FAD">
        <w:rPr>
          <w:rFonts w:ascii="Times New Roman" w:hAnsi="Times New Roman" w:cs="Times New Roman"/>
          <w:lang w:val="uk-UA" w:eastAsia="ru-RU"/>
        </w:rPr>
        <w:t>014 Середня освіта (Мова і література (англійська)</w:t>
      </w:r>
    </w:p>
    <w:p w:rsidR="005E6171" w:rsidRPr="00FA4FAD" w:rsidRDefault="005E6171" w:rsidP="005E6171">
      <w:pPr>
        <w:spacing w:after="0" w:line="240" w:lineRule="auto"/>
        <w:contextualSpacing/>
        <w:rPr>
          <w:rFonts w:ascii="Times New Roman" w:hAnsi="Times New Roman" w:cs="Times New Roman"/>
          <w:lang w:val="uk-UA" w:eastAsia="ru-RU"/>
        </w:rPr>
      </w:pPr>
      <w:r w:rsidRPr="00FA4FAD">
        <w:rPr>
          <w:rFonts w:ascii="Times New Roman" w:hAnsi="Times New Roman" w:cs="Times New Roman"/>
          <w:lang w:val="uk-UA" w:eastAsia="ru-RU"/>
        </w:rPr>
        <w:t>014 Середня освіта (Мова і література (німецька)</w:t>
      </w:r>
    </w:p>
    <w:p w:rsidR="005E6171" w:rsidRPr="00FA4FAD" w:rsidRDefault="005E6171" w:rsidP="00704AA5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A4FAD">
        <w:rPr>
          <w:rFonts w:ascii="Times New Roman" w:hAnsi="Times New Roman" w:cs="Times New Roman"/>
          <w:sz w:val="24"/>
          <w:szCs w:val="24"/>
          <w:lang w:val="uk-UA"/>
        </w:rPr>
        <w:t>014 Середня освіта Українська мова і література</w:t>
      </w:r>
    </w:p>
    <w:p w:rsidR="005E6171" w:rsidRPr="00FA4FAD" w:rsidRDefault="000B3CBA" w:rsidP="00704AA5">
      <w:pPr>
        <w:pStyle w:val="a3"/>
        <w:tabs>
          <w:tab w:val="left" w:pos="851"/>
        </w:tabs>
        <w:spacing w:after="0" w:line="240" w:lineRule="auto"/>
        <w:ind w:left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  <w:hyperlink r:id="rId6" w:history="1">
        <w:r w:rsidR="005E6171" w:rsidRPr="00FA4FA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014 Середня освіта (Історія)</w:t>
        </w:r>
      </w:hyperlink>
    </w:p>
    <w:p w:rsidR="005E6171" w:rsidRPr="00BF3D66" w:rsidRDefault="005E6171" w:rsidP="00704AA5">
      <w:pPr>
        <w:pStyle w:val="a3"/>
        <w:tabs>
          <w:tab w:val="left" w:pos="851"/>
        </w:tabs>
        <w:spacing w:after="0" w:line="240" w:lineRule="auto"/>
        <w:ind w:left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  <w:r w:rsidRPr="00BF3D6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032 Історія та археологія</w:t>
      </w:r>
    </w:p>
    <w:p w:rsidR="005E6171" w:rsidRPr="00BF3D66" w:rsidRDefault="005E6171" w:rsidP="00704AA5">
      <w:pPr>
        <w:pStyle w:val="a3"/>
        <w:tabs>
          <w:tab w:val="left" w:pos="851"/>
        </w:tabs>
        <w:spacing w:after="0" w:line="240" w:lineRule="auto"/>
        <w:ind w:left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  <w:r w:rsidRPr="00BF3D6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052 Політологія</w:t>
      </w:r>
    </w:p>
    <w:p w:rsidR="005E6171" w:rsidRPr="00BF3D66" w:rsidRDefault="005E6171" w:rsidP="00704AA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F3D6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061 Журналістика</w:t>
      </w:r>
    </w:p>
    <w:p w:rsidR="0081444A" w:rsidRPr="0081444A" w:rsidRDefault="0081444A" w:rsidP="00C50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Перелік </w:t>
      </w:r>
      <w:proofErr w:type="spellStart"/>
      <w:r w:rsidRPr="0081444A">
        <w:rPr>
          <w:rFonts w:ascii="Times New Roman" w:hAnsi="Times New Roman" w:cs="Times New Roman"/>
          <w:b/>
          <w:sz w:val="28"/>
          <w:szCs w:val="28"/>
          <w:lang w:val="uk-UA"/>
        </w:rPr>
        <w:t>компетенцій</w:t>
      </w:r>
      <w:proofErr w:type="spellEnd"/>
      <w:r w:rsidRPr="0081444A">
        <w:rPr>
          <w:rFonts w:ascii="Times New Roman" w:hAnsi="Times New Roman" w:cs="Times New Roman"/>
          <w:b/>
          <w:sz w:val="28"/>
          <w:szCs w:val="28"/>
          <w:lang w:val="uk-UA"/>
        </w:rPr>
        <w:t>, здобуття яких гарантуватиме вивчення</w:t>
      </w:r>
    </w:p>
    <w:p w:rsidR="0081444A" w:rsidRDefault="0081444A" w:rsidP="00C50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4A">
        <w:rPr>
          <w:rFonts w:ascii="Times New Roman" w:hAnsi="Times New Roman" w:cs="Times New Roman"/>
          <w:b/>
          <w:sz w:val="28"/>
          <w:szCs w:val="28"/>
          <w:lang w:val="uk-UA"/>
        </w:rPr>
        <w:t>дан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Pr="008144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дисципліни. Сфера реалізації здобутих </w:t>
      </w:r>
      <w:proofErr w:type="spellStart"/>
      <w:r w:rsidRPr="0081444A">
        <w:rPr>
          <w:rFonts w:ascii="Times New Roman" w:hAnsi="Times New Roman" w:cs="Times New Roman"/>
          <w:b/>
          <w:sz w:val="28"/>
          <w:szCs w:val="28"/>
          <w:lang w:val="uk-UA"/>
        </w:rPr>
        <w:t>компетенцій</w:t>
      </w:r>
      <w:proofErr w:type="spellEnd"/>
      <w:r w:rsidRPr="008144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трудовлаштування.</w:t>
      </w:r>
    </w:p>
    <w:p w:rsidR="0081444A" w:rsidRPr="00281A3A" w:rsidRDefault="0081444A" w:rsidP="00C502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Опановуючи курс «Сакральні книги як інваріант </w:t>
      </w:r>
      <w:r w:rsidR="00844D77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культури</w:t>
      </w:r>
      <w:r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», студенти засвоюють передбачені даною освітньо-професійною програмою знання і на цій основі набувають необхідних </w:t>
      </w:r>
      <w:r w:rsidRPr="00281A3A">
        <w:rPr>
          <w:rFonts w:ascii="Times New Roman" w:hAnsi="Times New Roman" w:cs="Times New Roman"/>
          <w:b/>
          <w:bCs/>
          <w:sz w:val="26"/>
          <w:szCs w:val="26"/>
          <w:lang w:val="uk-UA"/>
        </w:rPr>
        <w:t>вмінь</w:t>
      </w:r>
      <w:r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Pr="00281A3A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навичок</w:t>
      </w:r>
      <w:r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</w:t>
      </w:r>
      <w:proofErr w:type="spellStart"/>
      <w:r w:rsidRPr="00281A3A">
        <w:rPr>
          <w:rFonts w:ascii="Times New Roman" w:hAnsi="Times New Roman" w:cs="Times New Roman"/>
          <w:b/>
          <w:bCs/>
          <w:sz w:val="26"/>
          <w:szCs w:val="26"/>
          <w:lang w:val="uk-UA"/>
        </w:rPr>
        <w:t>компетенцій</w:t>
      </w:r>
      <w:proofErr w:type="spellEnd"/>
      <w:r w:rsidRPr="00281A3A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81444A" w:rsidRPr="00281A3A" w:rsidRDefault="0081444A" w:rsidP="00C5024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знання і розуміння особливостей функціонування сакральн</w:t>
      </w:r>
      <w:r w:rsidR="00844D77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текст</w:t>
      </w:r>
      <w:r w:rsidR="00844D77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</w:t>
      </w:r>
      <w:r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як </w:t>
      </w:r>
      <w:proofErr w:type="spellStart"/>
      <w:r w:rsidRPr="00281A3A">
        <w:rPr>
          <w:rFonts w:ascii="Times New Roman" w:hAnsi="Times New Roman" w:cs="Times New Roman"/>
          <w:bCs/>
          <w:sz w:val="26"/>
          <w:szCs w:val="26"/>
          <w:lang w:val="uk-UA"/>
        </w:rPr>
        <w:t>інтертекст</w:t>
      </w:r>
      <w:r w:rsidR="00844D77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proofErr w:type="spellEnd"/>
      <w:r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світової культури сприяє утвердженню плюралізму і толерантності як норми сучасного життя; </w:t>
      </w:r>
    </w:p>
    <w:p w:rsidR="0081444A" w:rsidRPr="00281A3A" w:rsidRDefault="0081444A" w:rsidP="00C5024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вміння дати характеристику </w:t>
      </w:r>
      <w:r w:rsidR="00844D77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складному та багатозначному феномену духовного</w:t>
      </w:r>
      <w:r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життя Стародавнього Сходу з Х ст. до н. е. по I ст. н. е. та реалізувати отримані знання у сфері світогляду, що пов'язано з ціннісними орієнтирами студента, його здатністю бачити та розуміти рух культури і навколишній світ; продемонструвати </w:t>
      </w:r>
      <w:r w:rsidR="00844D77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з</w:t>
      </w:r>
      <w:r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нання і розуміння основних етапів розвитку </w:t>
      </w:r>
      <w:r w:rsidR="00844D77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світової культури</w:t>
      </w:r>
      <w:r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; </w:t>
      </w:r>
    </w:p>
    <w:p w:rsidR="0081444A" w:rsidRPr="00281A3A" w:rsidRDefault="00844D77" w:rsidP="00C5024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1444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оволодіння креативними навичками у роз’ясненні специфіки функціонування культурного канону, його індивідуальної рецепції та інтерпретації, співвідношення </w:t>
      </w:r>
      <w:r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 ньому </w:t>
      </w:r>
      <w:r w:rsidR="0081444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національного та загальнолюдського; розвиток вміння самостійно шукати, аналізувати та відбирати інформацію, організовувати, перетворювати, зберігати та передавати її, використовувати евристичні методи у нестандартних ситуаціях.</w:t>
      </w:r>
    </w:p>
    <w:p w:rsidR="0081444A" w:rsidRPr="00C117CE" w:rsidRDefault="0081444A" w:rsidP="00C117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7CE">
        <w:rPr>
          <w:rFonts w:ascii="Times New Roman" w:hAnsi="Times New Roman" w:cs="Times New Roman"/>
          <w:b/>
          <w:sz w:val="28"/>
          <w:szCs w:val="28"/>
          <w:lang w:val="uk-UA"/>
        </w:rPr>
        <w:t>Зміст навчальної дисципліни за модулями та темами</w:t>
      </w:r>
    </w:p>
    <w:p w:rsidR="00072E19" w:rsidRPr="00281A3A" w:rsidRDefault="005D0B88" w:rsidP="005D0B8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       </w:t>
      </w:r>
      <w:r w:rsidR="0081444A" w:rsidRPr="00281A3A">
        <w:rPr>
          <w:rFonts w:ascii="Times New Roman" w:hAnsi="Times New Roman" w:cs="Times New Roman"/>
          <w:bCs/>
          <w:i/>
          <w:sz w:val="26"/>
          <w:szCs w:val="26"/>
          <w:lang w:val="uk-UA"/>
        </w:rPr>
        <w:t>Тема 1</w:t>
      </w:r>
      <w:r w:rsidR="003C1C1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 </w:t>
      </w:r>
      <w:r w:rsidR="0081444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72E19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Вступ</w:t>
      </w:r>
      <w:r w:rsidR="003C1C1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. Рель релігії в становленні культури</w:t>
      </w:r>
      <w:r w:rsidR="00C117CE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людства</w:t>
      </w:r>
      <w:r w:rsidR="003C1C1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7032E0" w:rsidRPr="00281A3A" w:rsidRDefault="005D0B88" w:rsidP="007032E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/>
          <w:sz w:val="26"/>
          <w:szCs w:val="26"/>
          <w:lang w:val="uk-UA"/>
        </w:rPr>
        <w:t>Тема</w:t>
      </w:r>
      <w:r>
        <w:rPr>
          <w:rFonts w:ascii="Times New Roman" w:hAnsi="Times New Roman" w:cs="Times New Roman"/>
          <w:bCs/>
          <w:i/>
          <w:sz w:val="26"/>
          <w:szCs w:val="26"/>
          <w:lang w:val="en-US"/>
        </w:rPr>
        <w:t> </w:t>
      </w:r>
      <w:r w:rsidR="00072E19" w:rsidRPr="00281A3A">
        <w:rPr>
          <w:rFonts w:ascii="Times New Roman" w:hAnsi="Times New Roman" w:cs="Times New Roman"/>
          <w:bCs/>
          <w:i/>
          <w:sz w:val="26"/>
          <w:szCs w:val="26"/>
          <w:lang w:val="uk-UA"/>
        </w:rPr>
        <w:t>2</w:t>
      </w:r>
      <w:r w:rsidR="003C1C1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. Деміург</w:t>
      </w:r>
      <w:r w:rsidR="00C117CE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и та</w:t>
      </w:r>
      <w:r w:rsidR="003C1C1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419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їхнє </w:t>
      </w:r>
      <w:r w:rsidR="003C1C1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творіння в </w:t>
      </w:r>
      <w:r w:rsidR="0049658C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язичницьких </w:t>
      </w:r>
      <w:r w:rsidR="003C1C1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сакральних книгах Стародавнього Сходу (Єгипет. Месопотамія. </w:t>
      </w:r>
      <w:proofErr w:type="spellStart"/>
      <w:r w:rsidR="003C1C1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Індо-буддійський</w:t>
      </w:r>
      <w:proofErr w:type="spellEnd"/>
      <w:r w:rsidR="003C1C1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світ. Іран. Китай).</w:t>
      </w:r>
    </w:p>
    <w:p w:rsidR="0081444A" w:rsidRPr="00281A3A" w:rsidRDefault="0081444A" w:rsidP="007032E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81A3A">
        <w:rPr>
          <w:rFonts w:ascii="Times New Roman" w:hAnsi="Times New Roman" w:cs="Times New Roman"/>
          <w:bCs/>
          <w:i/>
          <w:sz w:val="26"/>
          <w:szCs w:val="26"/>
          <w:lang w:val="uk-UA"/>
        </w:rPr>
        <w:lastRenderedPageBreak/>
        <w:t xml:space="preserve">Тема </w:t>
      </w:r>
      <w:r w:rsidR="005D0B88">
        <w:rPr>
          <w:rFonts w:ascii="Times New Roman" w:hAnsi="Times New Roman" w:cs="Times New Roman"/>
          <w:bCs/>
          <w:i/>
          <w:sz w:val="26"/>
          <w:szCs w:val="26"/>
          <w:lang w:val="uk-UA"/>
        </w:rPr>
        <w:t>3</w:t>
      </w:r>
      <w:r w:rsidR="007032E0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  <w:r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Біблі</w:t>
      </w:r>
      <w:r w:rsidR="007032E0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я як маніфест Єдинобожжя; поняття біблійного канону та апокрифу. Інтерпретації Біблії в теології, </w:t>
      </w:r>
      <w:r w:rsidR="0049658C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 </w:t>
      </w:r>
      <w:r w:rsidR="00B15902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політи</w:t>
      </w:r>
      <w:r w:rsidR="007032E0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ко-</w:t>
      </w:r>
      <w:r w:rsidR="00B15902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юридичній, науковій </w:t>
      </w:r>
      <w:r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та </w:t>
      </w:r>
      <w:r w:rsidR="00B15902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літературно-</w:t>
      </w:r>
      <w:r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художній </w:t>
      </w:r>
      <w:r w:rsidR="007032E0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сфера</w:t>
      </w:r>
      <w:r w:rsidR="00B15902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х</w:t>
      </w:r>
      <w:r w:rsidR="003976B0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3976B0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юдео-християнського</w:t>
      </w:r>
      <w:proofErr w:type="spellEnd"/>
      <w:r w:rsidR="003976B0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світу</w:t>
      </w:r>
      <w:r w:rsidR="00B15902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81444A" w:rsidRPr="00281A3A" w:rsidRDefault="007032E0" w:rsidP="007032E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81A3A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Тема </w:t>
      </w:r>
      <w:r w:rsidR="005D0B88">
        <w:rPr>
          <w:rFonts w:ascii="Times New Roman" w:hAnsi="Times New Roman" w:cs="Times New Roman"/>
          <w:bCs/>
          <w:i/>
          <w:sz w:val="26"/>
          <w:szCs w:val="26"/>
          <w:lang w:val="uk-UA"/>
        </w:rPr>
        <w:t>4</w:t>
      </w:r>
      <w:r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Коран як Об'явлення Аллаха; його структура та стилістика. Коран як </w:t>
      </w:r>
      <w:proofErr w:type="spellStart"/>
      <w:r w:rsidRPr="00281A3A">
        <w:rPr>
          <w:rFonts w:ascii="Times New Roman" w:hAnsi="Times New Roman" w:cs="Times New Roman"/>
          <w:bCs/>
          <w:sz w:val="26"/>
          <w:szCs w:val="26"/>
          <w:lang w:val="uk-UA"/>
        </w:rPr>
        <w:t>інтертекст</w:t>
      </w:r>
      <w:proofErr w:type="spellEnd"/>
      <w:r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культури ісламського світу та його загальнолюдська значущість.</w:t>
      </w:r>
    </w:p>
    <w:p w:rsidR="0081444A" w:rsidRPr="00281A3A" w:rsidRDefault="00E04EF6" w:rsidP="00E04EF6">
      <w:pPr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81A3A">
        <w:rPr>
          <w:rFonts w:ascii="Times New Roman" w:hAnsi="Times New Roman" w:cs="Times New Roman"/>
          <w:b/>
          <w:sz w:val="26"/>
          <w:szCs w:val="26"/>
          <w:lang w:val="uk-UA"/>
        </w:rPr>
        <w:t xml:space="preserve">4. </w:t>
      </w:r>
      <w:r w:rsidR="0081444A" w:rsidRPr="00281A3A">
        <w:rPr>
          <w:rFonts w:ascii="Times New Roman" w:hAnsi="Times New Roman" w:cs="Times New Roman"/>
          <w:b/>
          <w:sz w:val="26"/>
          <w:szCs w:val="26"/>
          <w:lang w:val="uk-UA"/>
        </w:rPr>
        <w:t>Обсяг вивчення навчальної дисципліни (кількість кредитів ЄКТС, кількість годин, у т. ч. аудиторної, самост</w:t>
      </w:r>
      <w:r w:rsidRPr="00281A3A">
        <w:rPr>
          <w:rFonts w:ascii="Times New Roman" w:hAnsi="Times New Roman" w:cs="Times New Roman"/>
          <w:b/>
          <w:sz w:val="26"/>
          <w:szCs w:val="26"/>
          <w:lang w:val="uk-UA"/>
        </w:rPr>
        <w:t>ійної та індивідуальної роботи)</w:t>
      </w:r>
    </w:p>
    <w:p w:rsidR="00E04EF6" w:rsidRPr="00281A3A" w:rsidRDefault="00E04EF6" w:rsidP="00D5546A">
      <w:pPr>
        <w:pStyle w:val="Default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1A3A">
        <w:rPr>
          <w:rFonts w:ascii="Times New Roman" w:hAnsi="Times New Roman" w:cs="Times New Roman"/>
          <w:i/>
          <w:sz w:val="26"/>
          <w:szCs w:val="26"/>
          <w:lang w:val="uk-UA"/>
        </w:rPr>
        <w:t>Денна форма навчання:</w:t>
      </w:r>
      <w:r w:rsidRPr="00281A3A">
        <w:rPr>
          <w:rFonts w:ascii="Times New Roman" w:hAnsi="Times New Roman" w:cs="Times New Roman"/>
          <w:sz w:val="26"/>
          <w:szCs w:val="26"/>
          <w:lang w:val="uk-UA"/>
        </w:rPr>
        <w:t xml:space="preserve"> кредитів ЄКТС – 4, годин – 120, аудиторних – 40, самостійної роботи – 80 год. </w:t>
      </w:r>
    </w:p>
    <w:p w:rsidR="00E04EF6" w:rsidRPr="00281A3A" w:rsidRDefault="00E04EF6" w:rsidP="00D5546A">
      <w:pPr>
        <w:pStyle w:val="Default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1A3A">
        <w:rPr>
          <w:rFonts w:ascii="Times New Roman" w:hAnsi="Times New Roman" w:cs="Times New Roman"/>
          <w:i/>
          <w:sz w:val="26"/>
          <w:szCs w:val="26"/>
          <w:lang w:val="uk-UA"/>
        </w:rPr>
        <w:t>Заочна форма навчання:</w:t>
      </w:r>
      <w:r w:rsidRPr="00281A3A">
        <w:rPr>
          <w:rFonts w:ascii="Times New Roman" w:hAnsi="Times New Roman" w:cs="Times New Roman"/>
          <w:sz w:val="26"/>
          <w:szCs w:val="26"/>
          <w:lang w:val="uk-UA"/>
        </w:rPr>
        <w:t xml:space="preserve"> кредитів ЄКТС – 4, годин – 120, аудиторних – 16, самостійної роботи – 104 год.</w:t>
      </w:r>
    </w:p>
    <w:p w:rsidR="00AE248B" w:rsidRPr="00281A3A" w:rsidRDefault="00C117CE" w:rsidP="006F19FD">
      <w:pPr>
        <w:pStyle w:val="a3"/>
        <w:spacing w:after="0" w:line="240" w:lineRule="auto"/>
        <w:ind w:left="0" w:firstLine="420"/>
        <w:rPr>
          <w:rFonts w:ascii="Times New Roman" w:hAnsi="Times New Roman" w:cs="Times New Roman"/>
          <w:sz w:val="26"/>
          <w:szCs w:val="26"/>
          <w:lang w:val="uk-UA"/>
        </w:rPr>
      </w:pPr>
      <w:r w:rsidRPr="00281A3A">
        <w:rPr>
          <w:rFonts w:ascii="Times New Roman" w:hAnsi="Times New Roman" w:cs="Times New Roman"/>
          <w:b/>
          <w:sz w:val="26"/>
          <w:szCs w:val="26"/>
          <w:lang w:val="uk-UA"/>
        </w:rPr>
        <w:t xml:space="preserve">5. </w:t>
      </w:r>
      <w:r w:rsidR="0081444A" w:rsidRPr="00281A3A">
        <w:rPr>
          <w:rFonts w:ascii="Times New Roman" w:hAnsi="Times New Roman" w:cs="Times New Roman"/>
          <w:b/>
          <w:sz w:val="26"/>
          <w:szCs w:val="26"/>
          <w:lang w:val="uk-UA"/>
        </w:rPr>
        <w:t>Форма підсумкового контролю</w:t>
      </w:r>
      <w:r w:rsidR="00AE248B" w:rsidRPr="00281A3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 </w:t>
      </w:r>
      <w:r w:rsidR="00C5024A" w:rsidRPr="00281A3A">
        <w:rPr>
          <w:rFonts w:ascii="Times New Roman" w:hAnsi="Times New Roman" w:cs="Times New Roman"/>
          <w:sz w:val="26"/>
          <w:szCs w:val="26"/>
          <w:lang w:val="uk-UA"/>
        </w:rPr>
        <w:t>екзамен</w:t>
      </w:r>
      <w:r w:rsidR="00AE248B" w:rsidRPr="00281A3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8285B" w:rsidRPr="000B3CBA" w:rsidRDefault="00C117CE" w:rsidP="006F19FD">
      <w:pPr>
        <w:spacing w:after="0" w:line="240" w:lineRule="auto"/>
        <w:ind w:left="42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81A3A">
        <w:rPr>
          <w:rFonts w:ascii="Times New Roman" w:hAnsi="Times New Roman" w:cs="Times New Roman"/>
          <w:b/>
          <w:sz w:val="26"/>
          <w:szCs w:val="26"/>
          <w:lang w:val="uk-UA"/>
        </w:rPr>
        <w:t xml:space="preserve">6. </w:t>
      </w:r>
      <w:r w:rsidR="0081444A" w:rsidRPr="00281A3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Інформація про науково-педагогічних працівників, </w:t>
      </w:r>
      <w:r w:rsidR="0081444A" w:rsidRPr="000B3CBA">
        <w:rPr>
          <w:rFonts w:ascii="Times New Roman" w:hAnsi="Times New Roman" w:cs="Times New Roman"/>
          <w:sz w:val="26"/>
          <w:szCs w:val="26"/>
          <w:lang w:val="uk-UA"/>
        </w:rPr>
        <w:t>які забезпечують викладання цієї навчальної дисциплін</w:t>
      </w:r>
      <w:r w:rsidR="0038285B" w:rsidRPr="000B3CBA">
        <w:rPr>
          <w:rFonts w:ascii="Times New Roman" w:hAnsi="Times New Roman" w:cs="Times New Roman"/>
          <w:sz w:val="26"/>
          <w:szCs w:val="26"/>
          <w:lang w:val="uk-UA"/>
        </w:rPr>
        <w:t>и:</w:t>
      </w:r>
    </w:p>
    <w:p w:rsidR="0081444A" w:rsidRPr="00281A3A" w:rsidRDefault="00105866" w:rsidP="00C117CE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81A3A">
        <w:rPr>
          <w:rFonts w:ascii="Times New Roman" w:hAnsi="Times New Roman" w:cs="Times New Roman"/>
          <w:b/>
          <w:bCs/>
          <w:sz w:val="26"/>
          <w:szCs w:val="26"/>
          <w:lang w:val="uk-UA"/>
        </w:rPr>
        <w:t>Абрамович</w:t>
      </w:r>
      <w:r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Семен Дмитрович</w:t>
      </w:r>
      <w:r w:rsidR="0081444A" w:rsidRPr="00281A3A">
        <w:rPr>
          <w:rFonts w:ascii="Times New Roman" w:hAnsi="Times New Roman" w:cs="Times New Roman"/>
          <w:b/>
          <w:bCs/>
          <w:sz w:val="26"/>
          <w:szCs w:val="26"/>
          <w:lang w:val="uk-UA"/>
        </w:rPr>
        <w:t>,</w:t>
      </w:r>
      <w:r w:rsidR="00C5024A" w:rsidRPr="00281A3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81444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доктор філологічних наук, професор, академік АН ВО України,</w:t>
      </w:r>
      <w:r w:rsidR="00C5024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1444A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завідувач кафедри слов’янської філології та загального мовознавства</w:t>
      </w:r>
      <w:r w:rsidR="00C117CE" w:rsidRPr="00281A3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81444A" w:rsidRDefault="0038285B" w:rsidP="00C11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C5024A">
        <w:rPr>
          <w:rFonts w:ascii="Times New Roman" w:hAnsi="Times New Roman" w:cs="Times New Roman"/>
          <w:b/>
          <w:sz w:val="28"/>
          <w:szCs w:val="28"/>
          <w:lang w:val="uk-UA"/>
        </w:rPr>
        <w:t>Перелік основної літерату</w:t>
      </w:r>
      <w:r w:rsidR="0081444A" w:rsidRPr="0081444A">
        <w:rPr>
          <w:rFonts w:ascii="Times New Roman" w:hAnsi="Times New Roman" w:cs="Times New Roman"/>
          <w:b/>
          <w:sz w:val="28"/>
          <w:szCs w:val="28"/>
          <w:lang w:val="uk-UA"/>
        </w:rPr>
        <w:t>ри</w:t>
      </w:r>
    </w:p>
    <w:p w:rsidR="0081444A" w:rsidRPr="006F19FD" w:rsidRDefault="0081444A" w:rsidP="00C5024A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Абрамович С. Д. Біблія як форманта філологічної культури. К. </w:t>
      </w:r>
      <w:r w:rsidR="00B615CB" w:rsidRPr="006F19FD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="000B3C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Чернівці : Рута, 2002. 230 с.</w:t>
      </w:r>
    </w:p>
    <w:p w:rsidR="0081444A" w:rsidRPr="006F19FD" w:rsidRDefault="0081444A" w:rsidP="00C5024A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Абрамович С. Біблія та сьогоднішня культура: актуальні проблеми української духовної розбудови : монографія</w:t>
      </w:r>
      <w:r w:rsidR="00B615CB"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Кам’янець-Подільський : Абетка-Нова, 2009. 134 с.</w:t>
      </w:r>
    </w:p>
    <w:p w:rsidR="0081444A" w:rsidRPr="006F19FD" w:rsidRDefault="0081444A" w:rsidP="00C5024A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Абрамович С. Біблія та формування сакрального простору європейської митецької культури: монографія. К. : Видавничий дім Дмитра </w:t>
      </w:r>
      <w:proofErr w:type="spellStart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Бураго</w:t>
      </w:r>
      <w:proofErr w:type="spellEnd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2011. 150 с. </w:t>
      </w:r>
    </w:p>
    <w:p w:rsidR="0081444A" w:rsidRPr="006F19FD" w:rsidRDefault="0081444A" w:rsidP="00C5024A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Абрамович С. Біблія як </w:t>
      </w:r>
      <w:proofErr w:type="spellStart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інтертекст</w:t>
      </w:r>
      <w:proofErr w:type="spellEnd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європейської філологічної культури : </w:t>
      </w:r>
      <w:proofErr w:type="spellStart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навч</w:t>
      </w:r>
      <w:proofErr w:type="spellEnd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посіб</w:t>
      </w:r>
      <w:proofErr w:type="spellEnd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Кам’янець-Подільський: ФОП </w:t>
      </w:r>
      <w:proofErr w:type="spellStart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Сисин</w:t>
      </w:r>
      <w:proofErr w:type="spellEnd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 В. Абетка, 2010. 204 с.</w:t>
      </w:r>
    </w:p>
    <w:p w:rsidR="0081444A" w:rsidRPr="006F19FD" w:rsidRDefault="0081444A" w:rsidP="00C5024A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Абрамович С. Специфіка сакральної літератури у вузівському та шкільному вивченні / С. Д. Абрамович // Питання літературознавства. – Чернівці, 2002. Вип. 9 (66). С. 226–227.</w:t>
      </w:r>
    </w:p>
    <w:p w:rsidR="0081444A" w:rsidRPr="006F19FD" w:rsidRDefault="0081444A" w:rsidP="00C5024A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Абрамович С. Веди, Авеста, Біблія, Коран у шкільному вивченні : </w:t>
      </w:r>
      <w:proofErr w:type="spellStart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навч</w:t>
      </w:r>
      <w:proofErr w:type="spellEnd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посіб</w:t>
      </w:r>
      <w:proofErr w:type="spellEnd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. Харків : Ранок, 2003. 192 с.</w:t>
      </w:r>
    </w:p>
    <w:p w:rsidR="0081444A" w:rsidRPr="006F19FD" w:rsidRDefault="0081444A" w:rsidP="00C5024A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Абрамович С. </w:t>
      </w:r>
      <w:proofErr w:type="spellStart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Дгаммапада</w:t>
      </w:r>
      <w:proofErr w:type="spellEnd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// Лексикон порівняльного та загального літературознавства. Чернівці : Золоті литаври, 2001. С. 141.</w:t>
      </w:r>
    </w:p>
    <w:p w:rsidR="0081444A" w:rsidRPr="006F19FD" w:rsidRDefault="0081444A" w:rsidP="00C5024A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Абрамович С. Коран </w:t>
      </w:r>
      <w:r w:rsidR="00B615CB"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// Лексикон порівняльного та загального літературознавства. Чернівці : Золоті литаври, 2001. С. 270–272</w:t>
      </w:r>
    </w:p>
    <w:p w:rsidR="0081444A" w:rsidRPr="006F19FD" w:rsidRDefault="0081444A" w:rsidP="00C5024A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Абрамович С. </w:t>
      </w:r>
      <w:proofErr w:type="spellStart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Коранічні</w:t>
      </w:r>
      <w:proofErr w:type="spellEnd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сюжети // Лексикон порівняльного та загального літературознавства. Чернівці : Золоті литаври, 2001. С. 272–274</w:t>
      </w:r>
    </w:p>
    <w:p w:rsidR="0081444A" w:rsidRPr="006F19FD" w:rsidRDefault="0081444A" w:rsidP="00C5024A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Абрамович С. Література // Лексикон порівняльного та загального літературознавства. Чернівці : Золоті литаври, 2001. С. 296–297</w:t>
      </w:r>
      <w:r w:rsidR="00B615CB" w:rsidRPr="006F19F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1444A" w:rsidRPr="006F19FD" w:rsidRDefault="0081444A" w:rsidP="00C5024A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Абрамович С. Секуляризація // Лексикон порівняльного та загального літературознавства. Чернівці : Золоті литаври, 2001. С. 513–515</w:t>
      </w:r>
      <w:r w:rsidR="00B615CB" w:rsidRPr="006F19F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1444A" w:rsidRPr="006F19FD" w:rsidRDefault="0081444A" w:rsidP="00C5024A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Абрамович С. Старозавітні сюжети // Лексикон порівняльного та загального літературознавства. Чернівці : Золоті литаври, 2001. С. 546–548.</w:t>
      </w:r>
    </w:p>
    <w:p w:rsidR="0081444A" w:rsidRPr="006F19FD" w:rsidRDefault="0081444A" w:rsidP="00C5024A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Абрамович С. Д. Спроби подолати європоцентризм у викладанні зарубіжної літератури закінчилися? // Всесвітня л-ра в середніх </w:t>
      </w:r>
      <w:proofErr w:type="spellStart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навч</w:t>
      </w:r>
      <w:proofErr w:type="spellEnd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. закладах України. 2001. № 1. С. 8–9.</w:t>
      </w:r>
    </w:p>
    <w:p w:rsidR="0081444A" w:rsidRPr="006F19FD" w:rsidRDefault="0081444A" w:rsidP="00C5024A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Абрамович С. Д. </w:t>
      </w:r>
      <w:proofErr w:type="spellStart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Специфика</w:t>
      </w:r>
      <w:proofErr w:type="spellEnd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Библии</w:t>
      </w:r>
      <w:proofErr w:type="spellEnd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как</w:t>
      </w:r>
      <w:proofErr w:type="spellEnd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сакральной</w:t>
      </w:r>
      <w:proofErr w:type="spellEnd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книги // Всесвітня л</w:t>
      </w:r>
      <w:r w:rsidR="00B615CB" w:rsidRPr="006F19FD">
        <w:rPr>
          <w:rFonts w:ascii="Times New Roman" w:hAnsi="Times New Roman" w:cs="Times New Roman"/>
          <w:bCs/>
          <w:sz w:val="24"/>
          <w:szCs w:val="24"/>
          <w:lang w:val="uk-UA"/>
        </w:rPr>
        <w:t>ітерату</w:t>
      </w:r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ра та культура в навч</w:t>
      </w:r>
      <w:r w:rsidR="00B615CB"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альних </w:t>
      </w:r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закладах України. 2001. № 9. С. 48–50.</w:t>
      </w:r>
    </w:p>
    <w:p w:rsidR="003976B0" w:rsidRPr="006F19FD" w:rsidRDefault="003976B0" w:rsidP="003976B0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Біблія як </w:t>
      </w:r>
      <w:proofErr w:type="spellStart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>інтертекст</w:t>
      </w:r>
      <w:proofErr w:type="spellEnd"/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світової літератури: монографія. [Загальне редагування С. Абрамовича]. Кам'янець-Подільський: Аксіома, 2011. </w:t>
      </w:r>
      <w:r w:rsidRPr="006F19FD">
        <w:rPr>
          <w:rFonts w:ascii="Times New Roman" w:hAnsi="Times New Roman" w:cs="Times New Roman"/>
          <w:bCs/>
          <w:sz w:val="24"/>
          <w:szCs w:val="24"/>
        </w:rPr>
        <w:t>428 с</w:t>
      </w:r>
      <w:r w:rsidRPr="006F19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3976B0" w:rsidRPr="006F19FD" w:rsidRDefault="003976B0" w:rsidP="003976B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976B0" w:rsidRPr="006F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3F53"/>
    <w:multiLevelType w:val="hybridMultilevel"/>
    <w:tmpl w:val="E34A1CD8"/>
    <w:lvl w:ilvl="0" w:tplc="096CEB6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B2052D"/>
    <w:multiLevelType w:val="hybridMultilevel"/>
    <w:tmpl w:val="9B6C0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12495"/>
    <w:multiLevelType w:val="hybridMultilevel"/>
    <w:tmpl w:val="379A7A9C"/>
    <w:lvl w:ilvl="0" w:tplc="4C6417D2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8750CB"/>
    <w:multiLevelType w:val="hybridMultilevel"/>
    <w:tmpl w:val="7C229812"/>
    <w:lvl w:ilvl="0" w:tplc="8FAE93A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A870A29"/>
    <w:multiLevelType w:val="hybridMultilevel"/>
    <w:tmpl w:val="08A27DA0"/>
    <w:lvl w:ilvl="0" w:tplc="3D88D82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F5F03"/>
    <w:multiLevelType w:val="hybridMultilevel"/>
    <w:tmpl w:val="97D0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D562A"/>
    <w:multiLevelType w:val="multilevel"/>
    <w:tmpl w:val="46F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asciiTheme="majorBidi" w:eastAsia="Times New Roman" w:hAnsiTheme="majorBidi" w:cstheme="majorBidi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83"/>
    <w:rsid w:val="00072E19"/>
    <w:rsid w:val="000B3CBA"/>
    <w:rsid w:val="000C5620"/>
    <w:rsid w:val="00105866"/>
    <w:rsid w:val="00281A3A"/>
    <w:rsid w:val="00347880"/>
    <w:rsid w:val="0038285B"/>
    <w:rsid w:val="003976B0"/>
    <w:rsid w:val="003C1C1A"/>
    <w:rsid w:val="0049658C"/>
    <w:rsid w:val="004A419A"/>
    <w:rsid w:val="005D0B88"/>
    <w:rsid w:val="005E6171"/>
    <w:rsid w:val="006F19FD"/>
    <w:rsid w:val="007032E0"/>
    <w:rsid w:val="00704AA5"/>
    <w:rsid w:val="00806583"/>
    <w:rsid w:val="0081444A"/>
    <w:rsid w:val="00844D77"/>
    <w:rsid w:val="00855133"/>
    <w:rsid w:val="00871AEE"/>
    <w:rsid w:val="00924856"/>
    <w:rsid w:val="009E3601"/>
    <w:rsid w:val="00AC5779"/>
    <w:rsid w:val="00AE248B"/>
    <w:rsid w:val="00B15902"/>
    <w:rsid w:val="00B615CB"/>
    <w:rsid w:val="00BF3D66"/>
    <w:rsid w:val="00C117CE"/>
    <w:rsid w:val="00C5024A"/>
    <w:rsid w:val="00D25CA3"/>
    <w:rsid w:val="00D36BC8"/>
    <w:rsid w:val="00D5546A"/>
    <w:rsid w:val="00DD3AB1"/>
    <w:rsid w:val="00E04EF6"/>
    <w:rsid w:val="00F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EF6"/>
    <w:pPr>
      <w:ind w:left="720"/>
      <w:contextualSpacing/>
    </w:pPr>
  </w:style>
  <w:style w:type="paragraph" w:customStyle="1" w:styleId="Default">
    <w:name w:val="Default"/>
    <w:rsid w:val="00E04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6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EF6"/>
    <w:pPr>
      <w:ind w:left="720"/>
      <w:contextualSpacing/>
    </w:pPr>
  </w:style>
  <w:style w:type="paragraph" w:customStyle="1" w:styleId="Default">
    <w:name w:val="Default"/>
    <w:rsid w:val="00E04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6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fcT1rf2Qz9NeG7SwlfN_lJkBFBw4NPcQ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2020-08-19T06:25:00Z</dcterms:created>
  <dcterms:modified xsi:type="dcterms:W3CDTF">2020-08-20T13:37:00Z</dcterms:modified>
</cp:coreProperties>
</file>